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57B8" w14:textId="77777777" w:rsidR="00776AB3" w:rsidRPr="002E41D4" w:rsidRDefault="00776AB3" w:rsidP="00776AB3">
      <w:pPr>
        <w:shd w:val="clear" w:color="auto" w:fill="FFFFFF"/>
        <w:tabs>
          <w:tab w:val="left" w:pos="567"/>
        </w:tabs>
        <w:spacing w:after="0" w:line="240" w:lineRule="auto"/>
        <w:ind w:left="3969"/>
        <w:jc w:val="right"/>
        <w:rPr>
          <w:rFonts w:ascii="Times New Roman" w:eastAsia="Times New Roman" w:hAnsi="Times New Roman" w:cs="Times New Roman"/>
          <w:bCs/>
          <w:color w:val="000000"/>
          <w:sz w:val="28"/>
          <w:szCs w:val="28"/>
          <w:lang w:val="kk-KZ" w:eastAsia="ru-RU"/>
        </w:rPr>
      </w:pPr>
      <w:r w:rsidRPr="002E41D4">
        <w:rPr>
          <w:rFonts w:ascii="Times New Roman" w:eastAsia="Times New Roman" w:hAnsi="Times New Roman" w:cs="Times New Roman"/>
          <w:bCs/>
          <w:color w:val="000000"/>
          <w:sz w:val="28"/>
          <w:szCs w:val="28"/>
          <w:lang w:val="kk-KZ" w:eastAsia="ru-RU"/>
        </w:rPr>
        <w:t>«Назарбаев Зияткерлік мектептері»</w:t>
      </w:r>
    </w:p>
    <w:p w14:paraId="2D3457B9" w14:textId="77777777" w:rsidR="00776AB3" w:rsidRDefault="00776AB3" w:rsidP="0039475F">
      <w:pPr>
        <w:shd w:val="clear" w:color="auto" w:fill="FFFFFF"/>
        <w:tabs>
          <w:tab w:val="left" w:pos="567"/>
        </w:tabs>
        <w:spacing w:after="0" w:line="240" w:lineRule="auto"/>
        <w:ind w:left="3969"/>
        <w:jc w:val="right"/>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 xml:space="preserve">дербес білім беру </w:t>
      </w:r>
      <w:r w:rsidR="00CE27F4">
        <w:rPr>
          <w:rFonts w:ascii="Times New Roman" w:eastAsia="Times New Roman" w:hAnsi="Times New Roman" w:cs="Times New Roman"/>
          <w:bCs/>
          <w:color w:val="000000"/>
          <w:sz w:val="28"/>
          <w:szCs w:val="28"/>
          <w:lang w:val="kk-KZ" w:eastAsia="ru-RU"/>
        </w:rPr>
        <w:t>ұйымы Б</w:t>
      </w:r>
      <w:r>
        <w:rPr>
          <w:rFonts w:ascii="Times New Roman" w:eastAsia="Times New Roman" w:hAnsi="Times New Roman" w:cs="Times New Roman"/>
          <w:bCs/>
          <w:color w:val="000000"/>
          <w:sz w:val="28"/>
          <w:szCs w:val="28"/>
          <w:lang w:val="kk-KZ" w:eastAsia="ru-RU"/>
        </w:rPr>
        <w:t>асқармасының</w:t>
      </w:r>
    </w:p>
    <w:p w14:paraId="2D3457BA" w14:textId="14B613FB" w:rsidR="0039475F" w:rsidRPr="002E41D4" w:rsidRDefault="00776AB3" w:rsidP="0039475F">
      <w:pPr>
        <w:shd w:val="clear" w:color="auto" w:fill="FFFFFF"/>
        <w:tabs>
          <w:tab w:val="left" w:pos="567"/>
        </w:tabs>
        <w:spacing w:after="0" w:line="240" w:lineRule="auto"/>
        <w:ind w:left="3969"/>
        <w:jc w:val="right"/>
        <w:rPr>
          <w:rFonts w:ascii="Times New Roman" w:eastAsia="Times New Roman" w:hAnsi="Times New Roman" w:cs="Times New Roman"/>
          <w:bCs/>
          <w:color w:val="000000"/>
          <w:sz w:val="28"/>
          <w:szCs w:val="28"/>
          <w:lang w:val="kk-KZ" w:eastAsia="ru-RU"/>
        </w:rPr>
      </w:pPr>
      <w:r w:rsidRPr="002E41D4">
        <w:rPr>
          <w:rFonts w:ascii="Times New Roman" w:eastAsia="Times New Roman" w:hAnsi="Times New Roman" w:cs="Times New Roman"/>
          <w:bCs/>
          <w:color w:val="000000"/>
          <w:sz w:val="28"/>
          <w:szCs w:val="28"/>
          <w:lang w:val="kk-KZ" w:eastAsia="ru-RU"/>
        </w:rPr>
        <w:t xml:space="preserve"> </w:t>
      </w:r>
      <w:r w:rsidR="0039475F" w:rsidRPr="002C45D8">
        <w:rPr>
          <w:rFonts w:ascii="Times New Roman" w:eastAsia="Times New Roman" w:hAnsi="Times New Roman" w:cs="Times New Roman"/>
          <w:bCs/>
          <w:color w:val="000000"/>
          <w:sz w:val="28"/>
          <w:szCs w:val="28"/>
          <w:lang w:val="kk-KZ" w:eastAsia="ru-RU"/>
        </w:rPr>
        <w:t>202</w:t>
      </w:r>
      <w:r w:rsidR="00976DA0">
        <w:rPr>
          <w:rFonts w:ascii="Times New Roman" w:eastAsia="Times New Roman" w:hAnsi="Times New Roman" w:cs="Times New Roman"/>
          <w:bCs/>
          <w:color w:val="000000"/>
          <w:sz w:val="28"/>
          <w:szCs w:val="28"/>
          <w:lang w:val="kk-KZ" w:eastAsia="ru-RU"/>
        </w:rPr>
        <w:t>3</w:t>
      </w:r>
      <w:r w:rsidR="0039475F" w:rsidRPr="002C45D8">
        <w:rPr>
          <w:rFonts w:ascii="Times New Roman" w:eastAsia="Times New Roman" w:hAnsi="Times New Roman" w:cs="Times New Roman"/>
          <w:bCs/>
          <w:color w:val="000000"/>
          <w:sz w:val="28"/>
          <w:szCs w:val="28"/>
          <w:lang w:val="kk-KZ" w:eastAsia="ru-RU"/>
        </w:rPr>
        <w:t xml:space="preserve"> жылғы </w:t>
      </w:r>
      <w:r w:rsidR="00976DA0">
        <w:rPr>
          <w:rFonts w:ascii="Times New Roman" w:eastAsia="Times New Roman" w:hAnsi="Times New Roman" w:cs="Times New Roman"/>
          <w:bCs/>
          <w:color w:val="000000"/>
          <w:sz w:val="28"/>
          <w:szCs w:val="28"/>
          <w:lang w:val="kk-KZ" w:eastAsia="ru-RU"/>
        </w:rPr>
        <w:t>05</w:t>
      </w:r>
      <w:r w:rsidR="0039475F" w:rsidRPr="002C45D8">
        <w:rPr>
          <w:rFonts w:ascii="Times New Roman" w:eastAsia="Times New Roman" w:hAnsi="Times New Roman" w:cs="Times New Roman"/>
          <w:bCs/>
          <w:color w:val="000000"/>
          <w:sz w:val="28"/>
          <w:szCs w:val="28"/>
          <w:lang w:val="kk-KZ" w:eastAsia="ru-RU"/>
        </w:rPr>
        <w:t xml:space="preserve"> </w:t>
      </w:r>
      <w:r w:rsidR="00976DA0">
        <w:rPr>
          <w:rFonts w:ascii="Times New Roman" w:eastAsia="Times New Roman" w:hAnsi="Times New Roman" w:cs="Times New Roman"/>
          <w:bCs/>
          <w:color w:val="000000"/>
          <w:sz w:val="28"/>
          <w:szCs w:val="28"/>
          <w:lang w:val="kk-KZ" w:eastAsia="ru-RU"/>
        </w:rPr>
        <w:t>қаңтар</w:t>
      </w:r>
      <w:r w:rsidR="0039475F" w:rsidRPr="002C45D8">
        <w:rPr>
          <w:rFonts w:ascii="Times New Roman" w:eastAsia="Times New Roman" w:hAnsi="Times New Roman" w:cs="Times New Roman"/>
          <w:bCs/>
          <w:color w:val="000000"/>
          <w:sz w:val="28"/>
          <w:szCs w:val="28"/>
          <w:lang w:val="kk-KZ" w:eastAsia="ru-RU"/>
        </w:rPr>
        <w:t>ғы</w:t>
      </w:r>
    </w:p>
    <w:p w14:paraId="2D3457BB" w14:textId="1B0485B8" w:rsidR="0039475F" w:rsidRPr="002E41D4" w:rsidRDefault="0039475F" w:rsidP="0039475F">
      <w:pPr>
        <w:shd w:val="clear" w:color="auto" w:fill="FFFFFF"/>
        <w:tabs>
          <w:tab w:val="left" w:pos="567"/>
        </w:tabs>
        <w:spacing w:after="0" w:line="240" w:lineRule="auto"/>
        <w:ind w:left="3969"/>
        <w:jc w:val="right"/>
        <w:rPr>
          <w:rFonts w:ascii="Times New Roman" w:eastAsia="Times New Roman" w:hAnsi="Times New Roman" w:cs="Times New Roman"/>
          <w:bCs/>
          <w:color w:val="000000"/>
          <w:sz w:val="28"/>
          <w:szCs w:val="28"/>
          <w:lang w:val="kk-KZ" w:eastAsia="ru-RU"/>
        </w:rPr>
      </w:pPr>
      <w:r w:rsidRPr="002C45D8">
        <w:rPr>
          <w:rFonts w:ascii="Times New Roman" w:eastAsia="Times New Roman" w:hAnsi="Times New Roman" w:cs="Times New Roman"/>
          <w:bCs/>
          <w:color w:val="000000"/>
          <w:sz w:val="28"/>
          <w:szCs w:val="28"/>
          <w:lang w:val="kk-KZ" w:eastAsia="ru-RU"/>
        </w:rPr>
        <w:t xml:space="preserve"> </w:t>
      </w:r>
      <w:r w:rsidRPr="002E41D4">
        <w:rPr>
          <w:rFonts w:ascii="Times New Roman" w:eastAsia="Times New Roman" w:hAnsi="Times New Roman" w:cs="Times New Roman"/>
          <w:bCs/>
          <w:color w:val="000000"/>
          <w:sz w:val="28"/>
          <w:szCs w:val="28"/>
          <w:lang w:val="kk-KZ" w:eastAsia="ru-RU"/>
        </w:rPr>
        <w:t>(</w:t>
      </w:r>
      <w:r w:rsidRPr="002C45D8">
        <w:rPr>
          <w:rFonts w:ascii="Times New Roman" w:eastAsia="Times New Roman" w:hAnsi="Times New Roman" w:cs="Times New Roman"/>
          <w:bCs/>
          <w:color w:val="000000"/>
          <w:sz w:val="28"/>
          <w:szCs w:val="28"/>
          <w:lang w:val="kk-KZ" w:eastAsia="ru-RU"/>
        </w:rPr>
        <w:t>№</w:t>
      </w:r>
      <w:r w:rsidR="00976DA0">
        <w:rPr>
          <w:rFonts w:ascii="Times New Roman" w:eastAsia="Times New Roman" w:hAnsi="Times New Roman" w:cs="Times New Roman"/>
          <w:bCs/>
          <w:color w:val="000000"/>
          <w:sz w:val="28"/>
          <w:szCs w:val="28"/>
          <w:lang w:val="kk-KZ" w:eastAsia="ru-RU"/>
        </w:rPr>
        <w:t>1</w:t>
      </w:r>
      <w:r w:rsidRPr="002C45D8">
        <w:rPr>
          <w:rFonts w:ascii="Times New Roman" w:eastAsia="Times New Roman" w:hAnsi="Times New Roman" w:cs="Times New Roman"/>
          <w:bCs/>
          <w:color w:val="000000"/>
          <w:sz w:val="28"/>
          <w:szCs w:val="28"/>
          <w:lang w:val="kk-KZ" w:eastAsia="ru-RU"/>
        </w:rPr>
        <w:t xml:space="preserve"> хаттама</w:t>
      </w:r>
      <w:r w:rsidRPr="002E41D4">
        <w:rPr>
          <w:rFonts w:ascii="Times New Roman" w:eastAsia="Times New Roman" w:hAnsi="Times New Roman" w:cs="Times New Roman"/>
          <w:bCs/>
          <w:color w:val="000000"/>
          <w:sz w:val="28"/>
          <w:szCs w:val="28"/>
          <w:lang w:val="kk-KZ" w:eastAsia="ru-RU"/>
        </w:rPr>
        <w:t>)</w:t>
      </w:r>
      <w:r w:rsidR="00CE27F4">
        <w:rPr>
          <w:rFonts w:ascii="Times New Roman" w:eastAsia="Times New Roman" w:hAnsi="Times New Roman" w:cs="Times New Roman"/>
          <w:bCs/>
          <w:color w:val="000000"/>
          <w:sz w:val="28"/>
          <w:szCs w:val="28"/>
          <w:lang w:val="kk-KZ" w:eastAsia="ru-RU"/>
        </w:rPr>
        <w:t xml:space="preserve"> </w:t>
      </w:r>
      <w:r w:rsidRPr="002E41D4">
        <w:rPr>
          <w:rFonts w:ascii="Times New Roman" w:eastAsia="Times New Roman" w:hAnsi="Times New Roman" w:cs="Times New Roman"/>
          <w:bCs/>
          <w:color w:val="000000"/>
          <w:sz w:val="28"/>
          <w:szCs w:val="28"/>
          <w:lang w:val="kk-KZ" w:eastAsia="ru-RU"/>
        </w:rPr>
        <w:t>шешімімен</w:t>
      </w:r>
    </w:p>
    <w:p w14:paraId="2D3457BC" w14:textId="77777777" w:rsidR="0039475F" w:rsidRPr="002E41D4" w:rsidRDefault="0039475F" w:rsidP="0039475F">
      <w:pPr>
        <w:shd w:val="clear" w:color="auto" w:fill="FFFFFF"/>
        <w:tabs>
          <w:tab w:val="left" w:pos="567"/>
        </w:tabs>
        <w:spacing w:after="0" w:line="240" w:lineRule="auto"/>
        <w:ind w:left="3969"/>
        <w:jc w:val="right"/>
        <w:rPr>
          <w:rFonts w:ascii="Times New Roman" w:eastAsia="Times New Roman" w:hAnsi="Times New Roman" w:cs="Times New Roman"/>
          <w:bCs/>
          <w:color w:val="000000"/>
          <w:sz w:val="28"/>
          <w:szCs w:val="28"/>
          <w:lang w:val="kk-KZ" w:eastAsia="ru-RU"/>
        </w:rPr>
      </w:pPr>
      <w:r w:rsidRPr="002E41D4">
        <w:rPr>
          <w:rFonts w:ascii="Times New Roman" w:eastAsia="Times New Roman" w:hAnsi="Times New Roman" w:cs="Times New Roman"/>
          <w:bCs/>
          <w:color w:val="000000"/>
          <w:sz w:val="28"/>
          <w:szCs w:val="28"/>
          <w:lang w:val="kk-KZ" w:eastAsia="ru-RU"/>
        </w:rPr>
        <w:t>бекітілген</w:t>
      </w:r>
    </w:p>
    <w:p w14:paraId="2D3457BD" w14:textId="77777777" w:rsidR="0039475F" w:rsidRPr="002E41D4" w:rsidRDefault="0039475F" w:rsidP="0039475F">
      <w:pPr>
        <w:pBdr>
          <w:top w:val="nil"/>
          <w:left w:val="nil"/>
          <w:bottom w:val="nil"/>
          <w:right w:val="nil"/>
          <w:between w:val="nil"/>
        </w:pBdr>
        <w:tabs>
          <w:tab w:val="left" w:pos="567"/>
        </w:tabs>
        <w:spacing w:after="0" w:line="240" w:lineRule="auto"/>
        <w:ind w:left="4395"/>
        <w:jc w:val="both"/>
        <w:rPr>
          <w:rFonts w:ascii="Times New Roman" w:eastAsia="Cambria" w:hAnsi="Times New Roman" w:cs="Times New Roman"/>
          <w:color w:val="000000"/>
          <w:sz w:val="28"/>
          <w:szCs w:val="28"/>
          <w:lang w:val="kk-KZ"/>
        </w:rPr>
      </w:pPr>
    </w:p>
    <w:p w14:paraId="2D3457BF" w14:textId="2829303E" w:rsidR="0039475F" w:rsidRDefault="0039475F" w:rsidP="0072082E">
      <w:pPr>
        <w:pBdr>
          <w:top w:val="nil"/>
          <w:left w:val="nil"/>
          <w:bottom w:val="nil"/>
          <w:right w:val="nil"/>
          <w:between w:val="nil"/>
        </w:pBdr>
        <w:tabs>
          <w:tab w:val="left" w:pos="567"/>
        </w:tabs>
        <w:spacing w:after="0" w:line="240" w:lineRule="auto"/>
        <w:jc w:val="center"/>
        <w:rPr>
          <w:rFonts w:ascii="Times New Roman" w:eastAsia="Cambria" w:hAnsi="Times New Roman" w:cs="Times New Roman"/>
          <w:b/>
          <w:color w:val="000000"/>
          <w:sz w:val="28"/>
          <w:szCs w:val="28"/>
          <w:lang w:val="kk-KZ"/>
        </w:rPr>
      </w:pPr>
      <w:r w:rsidRPr="002E41D4">
        <w:rPr>
          <w:rFonts w:ascii="Times New Roman" w:eastAsia="Cambria" w:hAnsi="Times New Roman" w:cs="Times New Roman"/>
          <w:b/>
          <w:color w:val="000000"/>
          <w:sz w:val="28"/>
          <w:szCs w:val="28"/>
          <w:lang w:val="kk-KZ"/>
        </w:rPr>
        <w:t>«Назарбаев Зияткерлік мектептері» дербес білім беру ұйымының «</w:t>
      </w:r>
      <w:r w:rsidR="00175876">
        <w:rPr>
          <w:rFonts w:ascii="Times New Roman" w:eastAsia="Cambria" w:hAnsi="Times New Roman" w:cs="Times New Roman"/>
          <w:b/>
          <w:color w:val="000000"/>
          <w:sz w:val="28"/>
          <w:szCs w:val="28"/>
          <w:lang w:val="ru-KZ"/>
        </w:rPr>
        <w:t>Астана</w:t>
      </w:r>
      <w:r w:rsidRPr="002E41D4">
        <w:rPr>
          <w:rFonts w:ascii="Times New Roman" w:eastAsia="Cambria" w:hAnsi="Times New Roman" w:cs="Times New Roman"/>
          <w:b/>
          <w:color w:val="000000"/>
          <w:sz w:val="28"/>
          <w:szCs w:val="28"/>
          <w:lang w:val="kk-KZ"/>
        </w:rPr>
        <w:t xml:space="preserve"> қаласындағы Назарбаев Зияткерлік мектебі» филиалы оқушыларының оқу жетістіктерін </w:t>
      </w:r>
      <w:proofErr w:type="spellStart"/>
      <w:r w:rsidRPr="002E41D4">
        <w:rPr>
          <w:rFonts w:ascii="Times New Roman" w:eastAsia="Cambria" w:hAnsi="Times New Roman" w:cs="Times New Roman"/>
          <w:b/>
          <w:color w:val="000000"/>
          <w:sz w:val="28"/>
          <w:szCs w:val="28"/>
          <w:lang w:val="kk-KZ"/>
        </w:rPr>
        <w:t>критериалды</w:t>
      </w:r>
      <w:proofErr w:type="spellEnd"/>
      <w:r w:rsidRPr="002E41D4">
        <w:rPr>
          <w:rFonts w:ascii="Times New Roman" w:eastAsia="Cambria" w:hAnsi="Times New Roman" w:cs="Times New Roman"/>
          <w:b/>
          <w:color w:val="000000"/>
          <w:sz w:val="28"/>
          <w:szCs w:val="28"/>
          <w:lang w:val="kk-KZ"/>
        </w:rPr>
        <w:t xml:space="preserve"> бағалауы</w:t>
      </w:r>
    </w:p>
    <w:p w14:paraId="4F2C8CDE" w14:textId="62625718" w:rsidR="00976DA0" w:rsidRPr="002E41D4" w:rsidRDefault="00976DA0" w:rsidP="0072082E">
      <w:pPr>
        <w:pBdr>
          <w:top w:val="nil"/>
          <w:left w:val="nil"/>
          <w:bottom w:val="nil"/>
          <w:right w:val="nil"/>
          <w:between w:val="nil"/>
        </w:pBdr>
        <w:tabs>
          <w:tab w:val="left" w:pos="567"/>
        </w:tabs>
        <w:spacing w:after="0" w:line="240" w:lineRule="auto"/>
        <w:jc w:val="center"/>
        <w:rPr>
          <w:rFonts w:ascii="Times New Roman" w:hAnsi="Times New Roman" w:cs="Times New Roman"/>
          <w:sz w:val="28"/>
          <w:szCs w:val="28"/>
          <w:lang w:val="kk-KZ"/>
        </w:rPr>
      </w:pPr>
      <w:r>
        <w:rPr>
          <w:rFonts w:ascii="Times New Roman" w:eastAsia="Cambria" w:hAnsi="Times New Roman" w:cs="Times New Roman"/>
          <w:b/>
          <w:color w:val="000000"/>
          <w:sz w:val="28"/>
          <w:szCs w:val="28"/>
          <w:lang w:val="kk-KZ"/>
        </w:rPr>
        <w:t>Ережесі</w:t>
      </w:r>
    </w:p>
    <w:p w14:paraId="2D3457C0" w14:textId="77777777" w:rsidR="0039475F" w:rsidRPr="002E41D4" w:rsidRDefault="0039475F" w:rsidP="0072082E">
      <w:pPr>
        <w:pBdr>
          <w:top w:val="nil"/>
          <w:left w:val="nil"/>
          <w:bottom w:val="nil"/>
          <w:right w:val="nil"/>
          <w:between w:val="nil"/>
        </w:pBdr>
        <w:tabs>
          <w:tab w:val="left" w:pos="567"/>
        </w:tabs>
        <w:spacing w:after="0" w:line="240" w:lineRule="auto"/>
        <w:jc w:val="center"/>
        <w:rPr>
          <w:rFonts w:ascii="Times New Roman" w:hAnsi="Times New Roman" w:cs="Times New Roman"/>
          <w:sz w:val="28"/>
          <w:szCs w:val="28"/>
          <w:lang w:val="kk-KZ"/>
        </w:rPr>
      </w:pPr>
    </w:p>
    <w:p w14:paraId="478568BF" w14:textId="49C555B8" w:rsidR="00D11832" w:rsidRPr="00D11832" w:rsidRDefault="0039475F" w:rsidP="00D11832">
      <w:pPr>
        <w:numPr>
          <w:ilvl w:val="0"/>
          <w:numId w:val="1"/>
        </w:numPr>
        <w:shd w:val="clear" w:color="auto" w:fill="FFFFFF"/>
        <w:suppressAutoHyphens/>
        <w:spacing w:after="0" w:line="240" w:lineRule="auto"/>
        <w:ind w:left="0" w:firstLine="0"/>
        <w:contextualSpacing/>
        <w:jc w:val="center"/>
        <w:rPr>
          <w:rFonts w:ascii="Times New Roman" w:eastAsia="Times New Roman" w:hAnsi="Times New Roman" w:cs="Times New Roman"/>
          <w:b/>
          <w:sz w:val="28"/>
          <w:szCs w:val="28"/>
          <w:lang w:eastAsia="ar-SA"/>
        </w:rPr>
      </w:pPr>
      <w:r w:rsidRPr="002E41D4">
        <w:rPr>
          <w:rFonts w:ascii="Times New Roman" w:eastAsia="Times New Roman" w:hAnsi="Times New Roman" w:cs="Times New Roman"/>
          <w:b/>
          <w:sz w:val="28"/>
          <w:szCs w:val="28"/>
          <w:lang w:val="kk-KZ" w:eastAsia="ar-SA"/>
        </w:rPr>
        <w:t>Жалпы ережелер</w:t>
      </w:r>
    </w:p>
    <w:p w14:paraId="2D3457C2" w14:textId="77777777" w:rsidR="0039475F" w:rsidRPr="002E41D4" w:rsidRDefault="0039475F" w:rsidP="0039475F">
      <w:pPr>
        <w:shd w:val="clear" w:color="auto" w:fill="FFFFFF"/>
        <w:tabs>
          <w:tab w:val="left" w:pos="-284"/>
          <w:tab w:val="left" w:pos="426"/>
          <w:tab w:val="left" w:pos="567"/>
        </w:tabs>
        <w:suppressAutoHyphens/>
        <w:spacing w:after="0" w:line="240" w:lineRule="auto"/>
        <w:contextualSpacing/>
        <w:rPr>
          <w:rFonts w:ascii="Times New Roman" w:eastAsia="Times New Roman" w:hAnsi="Times New Roman" w:cs="Times New Roman"/>
          <w:b/>
          <w:sz w:val="28"/>
          <w:szCs w:val="28"/>
          <w:lang w:eastAsia="ar-SA"/>
        </w:rPr>
      </w:pPr>
    </w:p>
    <w:p w14:paraId="43615D72" w14:textId="77777777" w:rsidR="002E1A86" w:rsidRDefault="0039475F" w:rsidP="002E1A86">
      <w:pPr>
        <w:pStyle w:val="a3"/>
        <w:numPr>
          <w:ilvl w:val="0"/>
          <w:numId w:val="25"/>
        </w:numPr>
        <w:pBdr>
          <w:top w:val="nil"/>
          <w:left w:val="nil"/>
          <w:bottom w:val="nil"/>
          <w:right w:val="nil"/>
          <w:between w:val="nil"/>
        </w:pBdr>
        <w:spacing w:after="0" w:line="240" w:lineRule="auto"/>
        <w:ind w:left="0" w:firstLine="0"/>
        <w:jc w:val="both"/>
        <w:rPr>
          <w:rFonts w:ascii="Times New Roman" w:hAnsi="Times New Roman" w:cs="Times New Roman"/>
          <w:color w:val="000000"/>
          <w:sz w:val="28"/>
          <w:szCs w:val="28"/>
          <w:lang w:val="kk-KZ"/>
        </w:rPr>
      </w:pPr>
      <w:r w:rsidRPr="00976DA0">
        <w:rPr>
          <w:rFonts w:ascii="Times New Roman" w:hAnsi="Times New Roman" w:cs="Times New Roman"/>
          <w:color w:val="000000"/>
          <w:sz w:val="28"/>
          <w:szCs w:val="28"/>
          <w:lang w:val="kk-KZ"/>
        </w:rPr>
        <w:t>Бұл «Назарбаев Зияткерлік мектептері» дербес білім беру ұйымы</w:t>
      </w:r>
      <w:r w:rsidR="00776AB3" w:rsidRPr="00976DA0">
        <w:rPr>
          <w:rFonts w:ascii="Times New Roman" w:hAnsi="Times New Roman" w:cs="Times New Roman"/>
          <w:color w:val="000000"/>
          <w:sz w:val="28"/>
          <w:szCs w:val="28"/>
          <w:lang w:val="kk-KZ"/>
        </w:rPr>
        <w:t>ның</w:t>
      </w:r>
      <w:r w:rsidRPr="00976DA0">
        <w:rPr>
          <w:rFonts w:ascii="Times New Roman" w:hAnsi="Times New Roman" w:cs="Times New Roman"/>
          <w:color w:val="000000"/>
          <w:sz w:val="28"/>
          <w:szCs w:val="28"/>
          <w:lang w:val="kk-KZ"/>
        </w:rPr>
        <w:t xml:space="preserve"> «</w:t>
      </w:r>
      <w:r w:rsidR="00374118" w:rsidRPr="00976DA0">
        <w:rPr>
          <w:rFonts w:ascii="Times New Roman" w:hAnsi="Times New Roman" w:cs="Times New Roman"/>
          <w:color w:val="000000"/>
          <w:sz w:val="28"/>
          <w:szCs w:val="28"/>
          <w:lang w:val="ru-KZ"/>
        </w:rPr>
        <w:t>Астана</w:t>
      </w:r>
      <w:r w:rsidRPr="00976DA0">
        <w:rPr>
          <w:rFonts w:ascii="Times New Roman" w:hAnsi="Times New Roman" w:cs="Times New Roman"/>
          <w:color w:val="000000"/>
          <w:sz w:val="28"/>
          <w:szCs w:val="28"/>
          <w:lang w:val="kk-KZ"/>
        </w:rPr>
        <w:t xml:space="preserve"> қаласындағы Назарбаев Зияткерлік мектебі» филиалы оқушыларының оқу жетістіктерін критериалды бағалау </w:t>
      </w:r>
      <w:r w:rsidR="00252590" w:rsidRPr="00976DA0">
        <w:rPr>
          <w:rFonts w:ascii="Times New Roman" w:hAnsi="Times New Roman" w:cs="Times New Roman"/>
          <w:color w:val="000000"/>
          <w:sz w:val="28"/>
          <w:szCs w:val="28"/>
          <w:lang w:val="kk-KZ"/>
        </w:rPr>
        <w:t>Е</w:t>
      </w:r>
      <w:r w:rsidR="00776AB3" w:rsidRPr="00976DA0">
        <w:rPr>
          <w:rFonts w:ascii="Times New Roman" w:hAnsi="Times New Roman" w:cs="Times New Roman"/>
          <w:color w:val="000000"/>
          <w:sz w:val="28"/>
          <w:szCs w:val="28"/>
          <w:lang w:val="kk-KZ"/>
        </w:rPr>
        <w:t>режелері</w:t>
      </w:r>
      <w:r w:rsidRPr="00976DA0">
        <w:rPr>
          <w:rFonts w:ascii="Times New Roman" w:hAnsi="Times New Roman" w:cs="Times New Roman"/>
          <w:color w:val="000000"/>
          <w:sz w:val="28"/>
          <w:szCs w:val="28"/>
          <w:lang w:val="kk-KZ"/>
        </w:rPr>
        <w:t xml:space="preserve"> (бұдан әрі – </w:t>
      </w:r>
      <w:r w:rsidR="00776AB3" w:rsidRPr="00976DA0">
        <w:rPr>
          <w:rFonts w:ascii="Times New Roman" w:hAnsi="Times New Roman" w:cs="Times New Roman"/>
          <w:color w:val="000000"/>
          <w:sz w:val="28"/>
          <w:szCs w:val="28"/>
          <w:lang w:val="kk-KZ"/>
        </w:rPr>
        <w:t>Ережелер</w:t>
      </w:r>
      <w:r w:rsidRPr="00976DA0">
        <w:rPr>
          <w:rFonts w:ascii="Times New Roman" w:hAnsi="Times New Roman" w:cs="Times New Roman"/>
          <w:color w:val="000000"/>
          <w:sz w:val="28"/>
          <w:szCs w:val="28"/>
          <w:lang w:val="kk-KZ"/>
        </w:rPr>
        <w:t>)</w:t>
      </w:r>
      <w:r w:rsidR="00730EF3" w:rsidRPr="00976DA0">
        <w:rPr>
          <w:rFonts w:ascii="Times New Roman" w:hAnsi="Times New Roman" w:cs="Times New Roman"/>
          <w:color w:val="000000"/>
          <w:sz w:val="28"/>
          <w:szCs w:val="28"/>
          <w:lang w:val="kk-KZ"/>
        </w:rPr>
        <w:t>,</w:t>
      </w:r>
      <w:r w:rsidRPr="00976DA0">
        <w:rPr>
          <w:rFonts w:ascii="Times New Roman" w:hAnsi="Times New Roman" w:cs="Times New Roman"/>
          <w:color w:val="000000"/>
          <w:sz w:val="28"/>
          <w:szCs w:val="28"/>
          <w:lang w:val="kk-KZ"/>
        </w:rPr>
        <w:t xml:space="preserve"> мектеп оқушыларының оқу жетістіктерін критериалды бағалауды ұйымдастыру және өткізу тәртібін айқындайды.</w:t>
      </w:r>
    </w:p>
    <w:p w14:paraId="2D3457C4" w14:textId="2D58D147" w:rsidR="0039475F" w:rsidRPr="002E1A86" w:rsidRDefault="0039475F" w:rsidP="002E1A86">
      <w:pPr>
        <w:pStyle w:val="a3"/>
        <w:numPr>
          <w:ilvl w:val="0"/>
          <w:numId w:val="25"/>
        </w:numPr>
        <w:pBdr>
          <w:top w:val="nil"/>
          <w:left w:val="nil"/>
          <w:bottom w:val="nil"/>
          <w:right w:val="nil"/>
          <w:between w:val="nil"/>
        </w:pBdr>
        <w:spacing w:after="0" w:line="240" w:lineRule="auto"/>
        <w:ind w:left="0" w:firstLine="0"/>
        <w:jc w:val="both"/>
        <w:rPr>
          <w:rFonts w:ascii="Times New Roman" w:hAnsi="Times New Roman" w:cs="Times New Roman"/>
          <w:color w:val="000000"/>
          <w:sz w:val="28"/>
          <w:szCs w:val="28"/>
          <w:lang w:val="kk-KZ"/>
        </w:rPr>
      </w:pPr>
      <w:r w:rsidRPr="002E1A86">
        <w:rPr>
          <w:rFonts w:ascii="Times New Roman" w:eastAsia="Cambria" w:hAnsi="Times New Roman" w:cs="Times New Roman"/>
          <w:color w:val="000000"/>
          <w:sz w:val="28"/>
          <w:szCs w:val="28"/>
          <w:lang w:val="kk-KZ"/>
        </w:rPr>
        <w:t xml:space="preserve">Аталған </w:t>
      </w:r>
      <w:r w:rsidR="00976DA0" w:rsidRPr="002E1A86">
        <w:rPr>
          <w:rFonts w:ascii="Times New Roman" w:eastAsia="Cambria" w:hAnsi="Times New Roman" w:cs="Times New Roman"/>
          <w:color w:val="000000"/>
          <w:sz w:val="28"/>
          <w:szCs w:val="28"/>
          <w:lang w:val="kk-KZ"/>
        </w:rPr>
        <w:t>ережеде</w:t>
      </w:r>
      <w:r w:rsidRPr="002E1A86">
        <w:rPr>
          <w:rFonts w:ascii="Times New Roman" w:eastAsia="Cambria" w:hAnsi="Times New Roman" w:cs="Times New Roman"/>
          <w:color w:val="000000"/>
          <w:sz w:val="28"/>
          <w:szCs w:val="28"/>
          <w:lang w:val="kk-KZ"/>
        </w:rPr>
        <w:t xml:space="preserve"> келесі анықтамалар қолданылады:</w:t>
      </w:r>
    </w:p>
    <w:p w14:paraId="25A89004" w14:textId="77777777" w:rsidR="00976DA0" w:rsidRDefault="0039475F" w:rsidP="00976DA0">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976DA0">
        <w:rPr>
          <w:rFonts w:ascii="Times New Roman" w:eastAsia="Cambria" w:hAnsi="Times New Roman" w:cs="Times New Roman"/>
          <w:b/>
          <w:color w:val="000000"/>
          <w:sz w:val="28"/>
          <w:szCs w:val="28"/>
          <w:lang w:val="kk-KZ"/>
        </w:rPr>
        <w:t>Халықаралық Бакалавриат</w:t>
      </w:r>
      <w:r w:rsidRPr="00976DA0">
        <w:rPr>
          <w:rFonts w:ascii="Times New Roman" w:eastAsia="Cambria" w:hAnsi="Times New Roman" w:cs="Times New Roman"/>
          <w:color w:val="000000"/>
          <w:sz w:val="28"/>
          <w:szCs w:val="28"/>
          <w:lang w:val="kk-KZ"/>
        </w:rPr>
        <w:t xml:space="preserve"> (</w:t>
      </w:r>
      <w:proofErr w:type="spellStart"/>
      <w:r w:rsidRPr="00976DA0">
        <w:rPr>
          <w:rFonts w:ascii="Times New Roman" w:eastAsia="Cambria" w:hAnsi="Times New Roman" w:cs="Times New Roman"/>
          <w:color w:val="000000"/>
          <w:sz w:val="28"/>
          <w:szCs w:val="28"/>
          <w:lang w:val="kk-KZ"/>
        </w:rPr>
        <w:t>International</w:t>
      </w:r>
      <w:proofErr w:type="spellEnd"/>
      <w:r w:rsidRPr="00976DA0">
        <w:rPr>
          <w:rFonts w:ascii="Times New Roman" w:eastAsia="Cambria" w:hAnsi="Times New Roman" w:cs="Times New Roman"/>
          <w:color w:val="000000"/>
          <w:sz w:val="28"/>
          <w:szCs w:val="28"/>
          <w:lang w:val="kk-KZ"/>
        </w:rPr>
        <w:t xml:space="preserve"> </w:t>
      </w:r>
      <w:proofErr w:type="spellStart"/>
      <w:r w:rsidRPr="00976DA0">
        <w:rPr>
          <w:rFonts w:ascii="Times New Roman" w:eastAsia="Cambria" w:hAnsi="Times New Roman" w:cs="Times New Roman"/>
          <w:color w:val="000000"/>
          <w:sz w:val="28"/>
          <w:szCs w:val="28"/>
          <w:lang w:val="kk-KZ"/>
        </w:rPr>
        <w:t>Baccalaureate</w:t>
      </w:r>
      <w:proofErr w:type="spellEnd"/>
      <w:r w:rsidRPr="00976DA0">
        <w:rPr>
          <w:rFonts w:ascii="Times New Roman" w:eastAsia="Cambria" w:hAnsi="Times New Roman" w:cs="Times New Roman"/>
          <w:color w:val="000000"/>
          <w:sz w:val="28"/>
          <w:szCs w:val="28"/>
          <w:lang w:val="kk-KZ"/>
        </w:rPr>
        <w:t>) (бұдан әрі – ХБ) – бастапқы (Primary Years Programme), негізгі (Middle Years Programme), жоғары мектеп (Diploma Programme) және кәсіптік білім беру бағдарламасына (Careers Programme) арналған білім беру бағдарламаларын қамтитын, Еуропа Кеңесінде консультациялық мәртебесі бар халықаралық үкіметтік емес ұйым;</w:t>
      </w:r>
    </w:p>
    <w:p w14:paraId="4A966253" w14:textId="77777777" w:rsidR="00976DA0" w:rsidRDefault="0039475F" w:rsidP="00976DA0">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976DA0">
        <w:rPr>
          <w:rFonts w:ascii="Times New Roman" w:eastAsia="Cambria" w:hAnsi="Times New Roman" w:cs="Times New Roman"/>
          <w:b/>
          <w:color w:val="000000"/>
          <w:sz w:val="28"/>
          <w:szCs w:val="28"/>
          <w:lang w:val="kk-KZ"/>
        </w:rPr>
        <w:t>бағалау</w:t>
      </w:r>
      <w:r w:rsidR="00B275C1" w:rsidRPr="00976DA0">
        <w:rPr>
          <w:rFonts w:ascii="Times New Roman" w:eastAsia="Cambria" w:hAnsi="Times New Roman" w:cs="Times New Roman"/>
          <w:b/>
          <w:color w:val="000000"/>
          <w:sz w:val="28"/>
          <w:szCs w:val="28"/>
          <w:lang w:val="kk-KZ"/>
        </w:rPr>
        <w:t xml:space="preserve"> </w:t>
      </w:r>
      <w:r w:rsidR="00B275C1" w:rsidRPr="00976DA0">
        <w:rPr>
          <w:rFonts w:ascii="Times New Roman" w:eastAsia="Cambria" w:hAnsi="Times New Roman" w:cs="Times New Roman"/>
          <w:color w:val="000000"/>
          <w:sz w:val="28"/>
          <w:szCs w:val="28"/>
          <w:lang w:val="kk-KZ"/>
        </w:rPr>
        <w:t xml:space="preserve">– </w:t>
      </w:r>
      <w:r w:rsidRPr="00976DA0">
        <w:rPr>
          <w:rFonts w:ascii="Times New Roman" w:eastAsia="Cambria" w:hAnsi="Times New Roman" w:cs="Times New Roman"/>
          <w:color w:val="000000"/>
          <w:sz w:val="28"/>
          <w:szCs w:val="28"/>
          <w:lang w:val="kk-KZ"/>
        </w:rPr>
        <w:t xml:space="preserve">оқушылардың оқу жетістіктерінің деңгейін сипаттайтын сандық </w:t>
      </w:r>
      <w:r w:rsidR="00B275C1" w:rsidRPr="00976DA0">
        <w:rPr>
          <w:rFonts w:ascii="Times New Roman" w:eastAsia="Cambria" w:hAnsi="Times New Roman" w:cs="Times New Roman"/>
          <w:color w:val="000000"/>
          <w:sz w:val="28"/>
          <w:szCs w:val="28"/>
          <w:lang w:val="kk-KZ"/>
        </w:rPr>
        <w:t>көрсеткіш</w:t>
      </w:r>
      <w:r w:rsidRPr="00976DA0">
        <w:rPr>
          <w:rFonts w:ascii="Times New Roman" w:eastAsia="Cambria" w:hAnsi="Times New Roman" w:cs="Times New Roman"/>
          <w:color w:val="000000"/>
          <w:sz w:val="28"/>
          <w:szCs w:val="28"/>
          <w:lang w:val="kk-KZ"/>
        </w:rPr>
        <w:t>;</w:t>
      </w:r>
    </w:p>
    <w:p w14:paraId="0D30BC78" w14:textId="77777777" w:rsidR="00976DA0" w:rsidRDefault="0039475F" w:rsidP="00976DA0">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976DA0">
        <w:rPr>
          <w:rFonts w:ascii="Times New Roman" w:eastAsia="Cambria" w:hAnsi="Times New Roman" w:cs="Times New Roman"/>
          <w:b/>
          <w:color w:val="000000"/>
          <w:sz w:val="28"/>
          <w:szCs w:val="28"/>
          <w:lang w:val="kk-KZ"/>
        </w:rPr>
        <w:t xml:space="preserve">сынып параллельдері </w:t>
      </w:r>
      <w:r w:rsidRPr="00976DA0">
        <w:rPr>
          <w:rFonts w:ascii="Times New Roman" w:eastAsia="Cambria" w:hAnsi="Times New Roman" w:cs="Times New Roman"/>
          <w:color w:val="000000"/>
          <w:sz w:val="28"/>
          <w:szCs w:val="28"/>
          <w:lang w:val="kk-KZ"/>
        </w:rPr>
        <w:t>–</w:t>
      </w:r>
      <w:r w:rsidRPr="00976DA0">
        <w:rPr>
          <w:rFonts w:ascii="Times New Roman" w:eastAsia="Cambria" w:hAnsi="Times New Roman" w:cs="Times New Roman"/>
          <w:b/>
          <w:color w:val="000000"/>
          <w:sz w:val="28"/>
          <w:szCs w:val="28"/>
          <w:lang w:val="kk-KZ"/>
        </w:rPr>
        <w:t xml:space="preserve"> </w:t>
      </w:r>
      <w:r w:rsidRPr="00976DA0">
        <w:rPr>
          <w:rFonts w:ascii="Times New Roman" w:eastAsia="Cambria" w:hAnsi="Times New Roman" w:cs="Times New Roman"/>
          <w:color w:val="000000"/>
          <w:sz w:val="28"/>
          <w:szCs w:val="28"/>
          <w:lang w:val="kk-KZ"/>
        </w:rPr>
        <w:t>бір оқу жылындағы сыныптар;</w:t>
      </w:r>
    </w:p>
    <w:p w14:paraId="74B76FBB" w14:textId="77777777" w:rsidR="00976DA0" w:rsidRDefault="00997F18" w:rsidP="00976DA0">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976DA0">
        <w:rPr>
          <w:rFonts w:ascii="Times New Roman" w:eastAsia="Cambria" w:hAnsi="Times New Roman" w:cs="Times New Roman"/>
          <w:b/>
          <w:color w:val="000000"/>
          <w:sz w:val="28"/>
          <w:szCs w:val="28"/>
          <w:lang w:val="ru-KZ"/>
        </w:rPr>
        <w:t>м</w:t>
      </w:r>
      <w:proofErr w:type="spellStart"/>
      <w:r w:rsidR="0039475F" w:rsidRPr="00976DA0">
        <w:rPr>
          <w:rFonts w:ascii="Times New Roman" w:eastAsia="Cambria" w:hAnsi="Times New Roman" w:cs="Times New Roman"/>
          <w:b/>
          <w:color w:val="000000"/>
          <w:sz w:val="28"/>
          <w:szCs w:val="28"/>
          <w:lang w:val="kk-KZ"/>
        </w:rPr>
        <w:t>ектептің</w:t>
      </w:r>
      <w:proofErr w:type="spellEnd"/>
      <w:r w:rsidR="0039475F" w:rsidRPr="00976DA0">
        <w:rPr>
          <w:rFonts w:ascii="Times New Roman" w:eastAsia="Cambria" w:hAnsi="Times New Roman" w:cs="Times New Roman"/>
          <w:b/>
          <w:color w:val="000000"/>
          <w:sz w:val="28"/>
          <w:szCs w:val="28"/>
          <w:lang w:val="kk-KZ"/>
        </w:rPr>
        <w:t xml:space="preserve"> ақпараттық жүйесі</w:t>
      </w:r>
      <w:r w:rsidR="0039475F" w:rsidRPr="00976DA0">
        <w:rPr>
          <w:rFonts w:ascii="Times New Roman" w:eastAsia="Cambria" w:hAnsi="Times New Roman" w:cs="Times New Roman"/>
          <w:color w:val="000000"/>
          <w:sz w:val="28"/>
          <w:szCs w:val="28"/>
          <w:lang w:val="kk-KZ"/>
        </w:rPr>
        <w:t xml:space="preserve"> (бұдан әрі – МАЖ) – мектепке оқушылардың демографиялық және академиялық деректерін есепке алуға, оқушылар мен мектеп мұғалімдерінің</w:t>
      </w:r>
      <w:r w:rsidR="00BB7BA7" w:rsidRPr="00976DA0">
        <w:rPr>
          <w:rFonts w:ascii="Times New Roman" w:eastAsia="Cambria" w:hAnsi="Times New Roman" w:cs="Times New Roman"/>
          <w:color w:val="000000"/>
          <w:sz w:val="28"/>
          <w:szCs w:val="28"/>
          <w:lang w:val="kk-KZ"/>
        </w:rPr>
        <w:t xml:space="preserve"> жұмыс пен сабақты босатуы</w:t>
      </w:r>
      <w:r w:rsidR="00252590" w:rsidRPr="00976DA0">
        <w:rPr>
          <w:rFonts w:ascii="Times New Roman" w:eastAsia="Cambria" w:hAnsi="Times New Roman" w:cs="Times New Roman"/>
          <w:color w:val="000000"/>
          <w:sz w:val="28"/>
          <w:szCs w:val="28"/>
          <w:lang w:val="kk-KZ"/>
        </w:rPr>
        <w:t>,</w:t>
      </w:r>
      <w:r w:rsidR="0039475F" w:rsidRPr="00976DA0">
        <w:rPr>
          <w:rFonts w:ascii="Times New Roman" w:eastAsia="Cambria" w:hAnsi="Times New Roman" w:cs="Times New Roman"/>
          <w:color w:val="000000"/>
          <w:sz w:val="28"/>
          <w:szCs w:val="28"/>
          <w:lang w:val="kk-KZ"/>
        </w:rPr>
        <w:t xml:space="preserve"> кешігулерін бақылауға мүмкіндік беретін, оқушылар үшін орта семестрлік жетістік есептері мен семестрлік есептерді </w:t>
      </w:r>
      <w:r w:rsidR="00BB7BA7" w:rsidRPr="00976DA0">
        <w:rPr>
          <w:rFonts w:ascii="Times New Roman" w:eastAsia="Cambria" w:hAnsi="Times New Roman" w:cs="Times New Roman"/>
          <w:color w:val="000000"/>
          <w:sz w:val="28"/>
          <w:szCs w:val="28"/>
          <w:lang w:val="kk-KZ"/>
        </w:rPr>
        <w:t>шығаратын</w:t>
      </w:r>
      <w:r w:rsidR="0039475F" w:rsidRPr="00976DA0">
        <w:rPr>
          <w:rFonts w:ascii="Times New Roman" w:eastAsia="Cambria" w:hAnsi="Times New Roman" w:cs="Times New Roman"/>
          <w:color w:val="000000"/>
          <w:sz w:val="28"/>
          <w:szCs w:val="28"/>
          <w:lang w:val="kk-KZ"/>
        </w:rPr>
        <w:t>, сондай-ақ әрбір топ үшін тиісті порталдар арқылы оқушылар, мұғалімдер және ата-аналар арасындағы тиімді коммуникация жасауға ықпал ететін электрондық жүйе;</w:t>
      </w:r>
    </w:p>
    <w:p w14:paraId="7C84E22A" w14:textId="77777777" w:rsidR="009127B4" w:rsidRDefault="0039475F" w:rsidP="009127B4">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976DA0">
        <w:rPr>
          <w:rFonts w:ascii="Times New Roman" w:eastAsia="Cambria" w:hAnsi="Times New Roman" w:cs="Times New Roman"/>
          <w:b/>
          <w:color w:val="000000"/>
          <w:sz w:val="28"/>
          <w:szCs w:val="28"/>
          <w:lang w:val="kk-KZ"/>
        </w:rPr>
        <w:t>бағалау критерий</w:t>
      </w:r>
      <w:r w:rsidR="00976DA0">
        <w:rPr>
          <w:rFonts w:ascii="Times New Roman" w:eastAsia="Cambria" w:hAnsi="Times New Roman" w:cs="Times New Roman"/>
          <w:b/>
          <w:color w:val="000000"/>
          <w:sz w:val="28"/>
          <w:szCs w:val="28"/>
          <w:lang w:val="kk-KZ"/>
        </w:rPr>
        <w:t>лер</w:t>
      </w:r>
      <w:r w:rsidRPr="00976DA0">
        <w:rPr>
          <w:rFonts w:ascii="Times New Roman" w:eastAsia="Cambria" w:hAnsi="Times New Roman" w:cs="Times New Roman"/>
          <w:b/>
          <w:color w:val="000000"/>
          <w:sz w:val="28"/>
          <w:szCs w:val="28"/>
          <w:lang w:val="kk-KZ"/>
        </w:rPr>
        <w:t>і</w:t>
      </w:r>
      <w:r w:rsidR="00B275C1" w:rsidRPr="00976DA0">
        <w:rPr>
          <w:rFonts w:ascii="Times New Roman" w:eastAsia="Cambria" w:hAnsi="Times New Roman" w:cs="Times New Roman"/>
          <w:b/>
          <w:color w:val="000000"/>
          <w:sz w:val="28"/>
          <w:szCs w:val="28"/>
          <w:lang w:val="kk-KZ"/>
        </w:rPr>
        <w:t xml:space="preserve"> </w:t>
      </w:r>
      <w:r w:rsidRPr="00976DA0">
        <w:rPr>
          <w:rFonts w:ascii="Times New Roman" w:eastAsia="Cambria" w:hAnsi="Times New Roman" w:cs="Times New Roman"/>
          <w:color w:val="000000"/>
          <w:sz w:val="28"/>
          <w:szCs w:val="28"/>
          <w:lang w:val="kk-KZ"/>
        </w:rPr>
        <w:t xml:space="preserve">– оқушылардың оқу жетістіктерін анықтау мақсатында </w:t>
      </w:r>
      <w:r w:rsidR="00B275C1" w:rsidRPr="00976DA0">
        <w:rPr>
          <w:rFonts w:ascii="Times New Roman" w:eastAsia="Cambria" w:hAnsi="Times New Roman" w:cs="Times New Roman"/>
          <w:color w:val="000000"/>
          <w:sz w:val="28"/>
          <w:szCs w:val="28"/>
          <w:lang w:val="kk-KZ"/>
        </w:rPr>
        <w:t xml:space="preserve">критерийлерге алмастырылған </w:t>
      </w:r>
      <w:r w:rsidRPr="00976DA0">
        <w:rPr>
          <w:rFonts w:ascii="Times New Roman" w:eastAsia="Cambria" w:hAnsi="Times New Roman" w:cs="Times New Roman"/>
          <w:color w:val="000000"/>
          <w:sz w:val="28"/>
          <w:szCs w:val="28"/>
          <w:lang w:val="kk-KZ"/>
        </w:rPr>
        <w:t>оқу мақсаттары, мұны орындалған жұмыс дәлелдейді. Мақсаттар мен критерийлерді ХБ белгілейді;</w:t>
      </w:r>
    </w:p>
    <w:p w14:paraId="573AD417" w14:textId="77777777" w:rsidR="009127B4" w:rsidRDefault="0039475F" w:rsidP="009127B4">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proofErr w:type="spellStart"/>
      <w:r w:rsidRPr="009127B4">
        <w:rPr>
          <w:rFonts w:ascii="Times New Roman" w:eastAsia="Cambria" w:hAnsi="Times New Roman" w:cs="Times New Roman"/>
          <w:b/>
          <w:color w:val="000000"/>
          <w:sz w:val="28"/>
          <w:szCs w:val="28"/>
          <w:lang w:val="kk-KZ"/>
        </w:rPr>
        <w:t>критериалды</w:t>
      </w:r>
      <w:proofErr w:type="spellEnd"/>
      <w:r w:rsidRPr="009127B4">
        <w:rPr>
          <w:rFonts w:ascii="Times New Roman" w:eastAsia="Cambria" w:hAnsi="Times New Roman" w:cs="Times New Roman"/>
          <w:b/>
          <w:color w:val="000000"/>
          <w:sz w:val="28"/>
          <w:szCs w:val="28"/>
          <w:lang w:val="kk-KZ"/>
        </w:rPr>
        <w:t xml:space="preserve"> бағалау </w:t>
      </w:r>
      <w:r w:rsidRPr="009127B4">
        <w:rPr>
          <w:rFonts w:ascii="Times New Roman" w:eastAsia="Cambria" w:hAnsi="Times New Roman" w:cs="Times New Roman"/>
          <w:color w:val="000000"/>
          <w:sz w:val="28"/>
          <w:szCs w:val="28"/>
          <w:lang w:val="kk-KZ"/>
        </w:rPr>
        <w:t xml:space="preserve">– </w:t>
      </w:r>
      <w:r w:rsidR="00582C3F" w:rsidRPr="009127B4">
        <w:rPr>
          <w:rFonts w:ascii="Times New Roman" w:eastAsia="Cambria" w:hAnsi="Times New Roman" w:cs="Times New Roman"/>
          <w:color w:val="000000"/>
          <w:sz w:val="28"/>
          <w:szCs w:val="28"/>
          <w:lang w:val="kk-KZ"/>
        </w:rPr>
        <w:t xml:space="preserve">оқушылардың оқу жетістіктерін ХБ белгілеген айқын критерийлерімен салыстыруға бағытталған, барлық қатысушыларға (оқушыларға, ата-аналарға немесе басқа заңды өкілдерге) таныс </w:t>
      </w:r>
      <w:r w:rsidRPr="009127B4">
        <w:rPr>
          <w:rFonts w:ascii="Times New Roman" w:eastAsia="Cambria" w:hAnsi="Times New Roman" w:cs="Times New Roman"/>
          <w:color w:val="000000"/>
          <w:sz w:val="28"/>
          <w:szCs w:val="28"/>
          <w:lang w:val="kk-KZ"/>
        </w:rPr>
        <w:t>үдеріс;</w:t>
      </w:r>
    </w:p>
    <w:p w14:paraId="61513DE8" w14:textId="3DD6CC97" w:rsidR="009127B4" w:rsidRDefault="0039475F" w:rsidP="009127B4">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9127B4">
        <w:rPr>
          <w:rFonts w:ascii="Times New Roman" w:eastAsia="Cambria" w:hAnsi="Times New Roman" w:cs="Times New Roman"/>
          <w:b/>
          <w:color w:val="000000"/>
          <w:sz w:val="28"/>
          <w:szCs w:val="28"/>
          <w:lang w:val="kk-KZ"/>
        </w:rPr>
        <w:lastRenderedPageBreak/>
        <w:t xml:space="preserve">қалыптастырушы бағалау </w:t>
      </w:r>
      <w:r w:rsidRPr="009127B4">
        <w:rPr>
          <w:rFonts w:ascii="Times New Roman" w:eastAsia="Cambria" w:hAnsi="Times New Roman" w:cs="Times New Roman"/>
          <w:color w:val="000000"/>
          <w:sz w:val="28"/>
          <w:szCs w:val="28"/>
          <w:lang w:val="kk-KZ"/>
        </w:rPr>
        <w:t>–</w:t>
      </w:r>
      <w:r w:rsidRPr="009127B4">
        <w:rPr>
          <w:rFonts w:ascii="Times New Roman" w:eastAsia="Cambria" w:hAnsi="Times New Roman" w:cs="Times New Roman"/>
          <w:b/>
          <w:color w:val="000000"/>
          <w:sz w:val="28"/>
          <w:szCs w:val="28"/>
          <w:lang w:val="kk-KZ"/>
        </w:rPr>
        <w:t xml:space="preserve"> </w:t>
      </w:r>
      <w:r w:rsidRPr="009127B4">
        <w:rPr>
          <w:rFonts w:ascii="Times New Roman" w:eastAsia="Cambria" w:hAnsi="Times New Roman" w:cs="Times New Roman"/>
          <w:color w:val="000000"/>
          <w:sz w:val="28"/>
          <w:szCs w:val="28"/>
          <w:lang w:val="kk-KZ"/>
        </w:rPr>
        <w:t>оқушыларды</w:t>
      </w:r>
      <w:r w:rsidR="00582C3F" w:rsidRPr="009127B4">
        <w:rPr>
          <w:rFonts w:ascii="Times New Roman" w:eastAsia="Cambria" w:hAnsi="Times New Roman" w:cs="Times New Roman"/>
          <w:color w:val="000000"/>
          <w:sz w:val="28"/>
          <w:szCs w:val="28"/>
          <w:lang w:val="kk-KZ"/>
        </w:rPr>
        <w:t>ң</w:t>
      </w:r>
      <w:r w:rsidRPr="009127B4">
        <w:rPr>
          <w:rFonts w:ascii="Times New Roman" w:eastAsia="Cambria" w:hAnsi="Times New Roman" w:cs="Times New Roman"/>
          <w:color w:val="000000"/>
          <w:sz w:val="28"/>
          <w:szCs w:val="28"/>
          <w:lang w:val="kk-KZ"/>
        </w:rPr>
        <w:t xml:space="preserve"> </w:t>
      </w:r>
      <w:r w:rsidR="00582C3F" w:rsidRPr="009127B4">
        <w:rPr>
          <w:rFonts w:ascii="Times New Roman" w:eastAsia="Cambria" w:hAnsi="Times New Roman" w:cs="Times New Roman"/>
          <w:color w:val="000000"/>
          <w:sz w:val="28"/>
          <w:szCs w:val="28"/>
          <w:lang w:val="kk-KZ"/>
        </w:rPr>
        <w:t xml:space="preserve">күнделікті жұмыс барысындағы білімі мен дағдыларының ағымдық деңгейі бойынша кері байланыс беру арқылы </w:t>
      </w:r>
      <w:r w:rsidRPr="009127B4">
        <w:rPr>
          <w:rFonts w:ascii="Times New Roman" w:eastAsia="Cambria" w:hAnsi="Times New Roman" w:cs="Times New Roman"/>
          <w:color w:val="000000"/>
          <w:sz w:val="28"/>
          <w:szCs w:val="28"/>
          <w:lang w:val="kk-KZ"/>
        </w:rPr>
        <w:t>қорытынды бағалауға дайынд</w:t>
      </w:r>
      <w:r w:rsidR="0029297E" w:rsidRPr="009127B4">
        <w:rPr>
          <w:rFonts w:ascii="Times New Roman" w:eastAsia="Cambria" w:hAnsi="Times New Roman" w:cs="Times New Roman"/>
          <w:color w:val="000000"/>
          <w:sz w:val="28"/>
          <w:szCs w:val="28"/>
          <w:lang w:val="kk-KZ"/>
        </w:rPr>
        <w:t>ыққа</w:t>
      </w:r>
      <w:r w:rsidR="00582C3F" w:rsidRPr="009127B4">
        <w:rPr>
          <w:rFonts w:ascii="Times New Roman" w:eastAsia="Cambria" w:hAnsi="Times New Roman" w:cs="Times New Roman"/>
          <w:color w:val="000000"/>
          <w:sz w:val="28"/>
          <w:szCs w:val="28"/>
          <w:lang w:val="kk-KZ"/>
        </w:rPr>
        <w:t xml:space="preserve"> бағытталған оқ</w:t>
      </w:r>
      <w:r w:rsidR="0029297E" w:rsidRPr="009127B4">
        <w:rPr>
          <w:rFonts w:ascii="Times New Roman" w:eastAsia="Cambria" w:hAnsi="Times New Roman" w:cs="Times New Roman"/>
          <w:color w:val="000000"/>
          <w:sz w:val="28"/>
          <w:szCs w:val="28"/>
          <w:lang w:val="kk-KZ"/>
        </w:rPr>
        <w:t xml:space="preserve">уды </w:t>
      </w:r>
      <w:r w:rsidRPr="009127B4">
        <w:rPr>
          <w:rFonts w:ascii="Times New Roman" w:eastAsia="Cambria" w:hAnsi="Times New Roman" w:cs="Times New Roman"/>
          <w:color w:val="000000"/>
          <w:sz w:val="28"/>
          <w:szCs w:val="28"/>
          <w:lang w:val="kk-KZ"/>
        </w:rPr>
        <w:t>бағалау;</w:t>
      </w:r>
    </w:p>
    <w:p w14:paraId="5AE339BA" w14:textId="77777777" w:rsidR="009127B4" w:rsidRDefault="0039475F" w:rsidP="009127B4">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9127B4">
        <w:rPr>
          <w:rFonts w:ascii="Times New Roman" w:eastAsia="Cambria" w:hAnsi="Times New Roman" w:cs="Times New Roman"/>
          <w:b/>
          <w:color w:val="000000"/>
          <w:sz w:val="28"/>
          <w:szCs w:val="28"/>
          <w:lang w:val="kk-KZ"/>
        </w:rPr>
        <w:t xml:space="preserve">қорытынды бағалау </w:t>
      </w:r>
      <w:r w:rsidRPr="009127B4">
        <w:rPr>
          <w:rFonts w:ascii="Times New Roman" w:eastAsia="Cambria" w:hAnsi="Times New Roman" w:cs="Times New Roman"/>
          <w:color w:val="000000"/>
          <w:sz w:val="28"/>
          <w:szCs w:val="28"/>
          <w:lang w:val="kk-KZ"/>
        </w:rPr>
        <w:t xml:space="preserve">– оқу тақырыбы </w:t>
      </w:r>
      <w:r w:rsidR="0029297E" w:rsidRPr="009127B4">
        <w:rPr>
          <w:rFonts w:ascii="Times New Roman" w:eastAsia="Cambria" w:hAnsi="Times New Roman" w:cs="Times New Roman"/>
          <w:color w:val="000000"/>
          <w:sz w:val="28"/>
          <w:szCs w:val="28"/>
          <w:lang w:val="kk-KZ"/>
        </w:rPr>
        <w:t>бойынша бөлімді</w:t>
      </w:r>
      <w:r w:rsidRPr="009127B4">
        <w:rPr>
          <w:rFonts w:ascii="Times New Roman" w:eastAsia="Cambria" w:hAnsi="Times New Roman" w:cs="Times New Roman"/>
          <w:color w:val="000000"/>
          <w:sz w:val="28"/>
          <w:szCs w:val="28"/>
          <w:lang w:val="kk-KZ"/>
        </w:rPr>
        <w:t xml:space="preserve"> аяқтағаннан кейінгі білім мен оқу дағдыларының қалыптасу деңгейін анықтауға арналған бағалау түрі;</w:t>
      </w:r>
    </w:p>
    <w:p w14:paraId="0875D6F3" w14:textId="2CAF9B32" w:rsidR="009127B4" w:rsidRDefault="00B73BB0" w:rsidP="009127B4">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9127B4">
        <w:rPr>
          <w:rFonts w:ascii="Times New Roman" w:eastAsia="Cambria" w:hAnsi="Times New Roman" w:cs="Times New Roman"/>
          <w:b/>
          <w:color w:val="000000"/>
          <w:sz w:val="28"/>
          <w:szCs w:val="28"/>
          <w:lang w:val="kk-KZ"/>
        </w:rPr>
        <w:t xml:space="preserve">7 </w:t>
      </w:r>
      <w:r w:rsidR="0039475F" w:rsidRPr="009127B4">
        <w:rPr>
          <w:rFonts w:ascii="Times New Roman" w:eastAsia="Cambria" w:hAnsi="Times New Roman" w:cs="Times New Roman"/>
          <w:b/>
          <w:color w:val="000000"/>
          <w:sz w:val="28"/>
          <w:szCs w:val="28"/>
          <w:lang w:val="kk-KZ"/>
        </w:rPr>
        <w:t xml:space="preserve">балдық бағалау жүйесі – </w:t>
      </w:r>
      <w:r w:rsidRPr="009127B4">
        <w:rPr>
          <w:rFonts w:ascii="Times New Roman" w:eastAsia="Cambria" w:hAnsi="Times New Roman" w:cs="Times New Roman"/>
          <w:color w:val="000000"/>
          <w:sz w:val="28"/>
          <w:szCs w:val="28"/>
          <w:lang w:val="kk-KZ"/>
        </w:rPr>
        <w:t xml:space="preserve">оқушылардың жетістік деңгейін </w:t>
      </w:r>
      <w:r w:rsidR="0039475F" w:rsidRPr="009127B4">
        <w:rPr>
          <w:rFonts w:ascii="Times New Roman" w:eastAsia="Cambria" w:hAnsi="Times New Roman" w:cs="Times New Roman"/>
          <w:color w:val="000000"/>
          <w:sz w:val="28"/>
          <w:szCs w:val="28"/>
          <w:lang w:val="kk-KZ"/>
        </w:rPr>
        <w:t>анық</w:t>
      </w:r>
      <w:r w:rsidRPr="009127B4">
        <w:rPr>
          <w:rFonts w:ascii="Times New Roman" w:eastAsia="Cambria" w:hAnsi="Times New Roman" w:cs="Times New Roman"/>
          <w:color w:val="000000"/>
          <w:sz w:val="28"/>
          <w:szCs w:val="28"/>
          <w:lang w:val="kk-KZ"/>
        </w:rPr>
        <w:t>тайтын</w:t>
      </w:r>
      <w:r w:rsidR="0039475F" w:rsidRPr="009127B4">
        <w:rPr>
          <w:rFonts w:ascii="Times New Roman" w:eastAsia="Cambria" w:hAnsi="Times New Roman" w:cs="Times New Roman"/>
          <w:color w:val="000000"/>
          <w:sz w:val="28"/>
          <w:szCs w:val="28"/>
          <w:lang w:val="kk-KZ"/>
        </w:rPr>
        <w:t xml:space="preserve"> ХБ белгілеген бағалау </w:t>
      </w:r>
      <w:r w:rsidR="009127B4">
        <w:rPr>
          <w:rFonts w:ascii="Times New Roman" w:eastAsia="Cambria" w:hAnsi="Times New Roman" w:cs="Times New Roman"/>
          <w:color w:val="000000"/>
          <w:sz w:val="28"/>
          <w:szCs w:val="28"/>
          <w:lang w:val="kk-KZ"/>
        </w:rPr>
        <w:t>шкала</w:t>
      </w:r>
      <w:r w:rsidR="003D33FB">
        <w:rPr>
          <w:rFonts w:ascii="Times New Roman" w:eastAsia="Cambria" w:hAnsi="Times New Roman" w:cs="Times New Roman"/>
          <w:color w:val="000000"/>
          <w:sz w:val="28"/>
          <w:szCs w:val="28"/>
          <w:lang w:val="kk-KZ"/>
        </w:rPr>
        <w:t>сы</w:t>
      </w:r>
      <w:r w:rsidR="0039475F" w:rsidRPr="009127B4">
        <w:rPr>
          <w:rFonts w:ascii="Times New Roman" w:eastAsia="Cambria" w:hAnsi="Times New Roman" w:cs="Times New Roman"/>
          <w:color w:val="000000"/>
          <w:sz w:val="28"/>
          <w:szCs w:val="28"/>
          <w:lang w:val="kk-KZ"/>
        </w:rPr>
        <w:t>;</w:t>
      </w:r>
    </w:p>
    <w:p w14:paraId="2CF3833D" w14:textId="77777777" w:rsidR="009127B4" w:rsidRDefault="0039475F" w:rsidP="009127B4">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9127B4">
        <w:rPr>
          <w:rFonts w:ascii="Times New Roman" w:eastAsia="Cambria" w:hAnsi="Times New Roman" w:cs="Times New Roman"/>
          <w:b/>
          <w:color w:val="000000"/>
          <w:sz w:val="28"/>
          <w:szCs w:val="28"/>
          <w:lang w:val="kk-KZ"/>
        </w:rPr>
        <w:t xml:space="preserve">ішкі бағалау </w:t>
      </w:r>
      <w:r w:rsidRPr="009127B4">
        <w:rPr>
          <w:rFonts w:ascii="Times New Roman" w:eastAsia="Cambria" w:hAnsi="Times New Roman" w:cs="Times New Roman"/>
          <w:color w:val="000000"/>
          <w:sz w:val="28"/>
          <w:szCs w:val="28"/>
          <w:lang w:val="kk-KZ"/>
        </w:rPr>
        <w:t>–</w:t>
      </w:r>
      <w:r w:rsidRPr="009127B4">
        <w:rPr>
          <w:rFonts w:ascii="Times New Roman" w:eastAsia="Cambria" w:hAnsi="Times New Roman" w:cs="Times New Roman"/>
          <w:b/>
          <w:color w:val="000000"/>
          <w:sz w:val="28"/>
          <w:szCs w:val="28"/>
          <w:lang w:val="kk-KZ"/>
        </w:rPr>
        <w:t xml:space="preserve"> </w:t>
      </w:r>
      <w:r w:rsidR="00B73BB0" w:rsidRPr="009127B4">
        <w:rPr>
          <w:rFonts w:ascii="Times New Roman" w:eastAsia="Cambria" w:hAnsi="Times New Roman" w:cs="Times New Roman"/>
          <w:color w:val="000000"/>
          <w:sz w:val="28"/>
          <w:szCs w:val="28"/>
          <w:lang w:val="kk-KZ"/>
        </w:rPr>
        <w:t xml:space="preserve">оқушылардың оқу жетістіктерін </w:t>
      </w:r>
      <w:r w:rsidRPr="009127B4">
        <w:rPr>
          <w:rFonts w:ascii="Times New Roman" w:eastAsia="Cambria" w:hAnsi="Times New Roman" w:cs="Times New Roman"/>
          <w:color w:val="000000"/>
          <w:sz w:val="28"/>
          <w:szCs w:val="28"/>
          <w:lang w:val="kk-KZ"/>
        </w:rPr>
        <w:t>ХБ белгілеген критерийлерге сәйкес Зияткерлік мектеп мұғалімдері жүргізетін бағалау;</w:t>
      </w:r>
    </w:p>
    <w:p w14:paraId="21F0556C" w14:textId="77777777" w:rsidR="009127B4" w:rsidRDefault="0039475F" w:rsidP="009127B4">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9127B4">
        <w:rPr>
          <w:rFonts w:ascii="Times New Roman" w:eastAsia="Cambria" w:hAnsi="Times New Roman" w:cs="Times New Roman"/>
          <w:b/>
          <w:color w:val="000000"/>
          <w:sz w:val="28"/>
          <w:szCs w:val="28"/>
          <w:lang w:val="kk-KZ"/>
        </w:rPr>
        <w:t xml:space="preserve">сыртқы </w:t>
      </w:r>
      <w:proofErr w:type="spellStart"/>
      <w:r w:rsidRPr="009127B4">
        <w:rPr>
          <w:rFonts w:ascii="Times New Roman" w:eastAsia="Cambria" w:hAnsi="Times New Roman" w:cs="Times New Roman"/>
          <w:b/>
          <w:color w:val="000000"/>
          <w:sz w:val="28"/>
          <w:szCs w:val="28"/>
          <w:lang w:val="kk-KZ"/>
        </w:rPr>
        <w:t>модерация</w:t>
      </w:r>
      <w:proofErr w:type="spellEnd"/>
      <w:r w:rsidRPr="009127B4">
        <w:rPr>
          <w:rFonts w:ascii="Times New Roman" w:eastAsia="Cambria" w:hAnsi="Times New Roman" w:cs="Times New Roman"/>
          <w:color w:val="000000"/>
          <w:sz w:val="28"/>
          <w:szCs w:val="28"/>
          <w:lang w:val="kk-KZ"/>
        </w:rPr>
        <w:t xml:space="preserve"> – бар</w:t>
      </w:r>
      <w:r w:rsidR="00026696" w:rsidRPr="009127B4">
        <w:rPr>
          <w:rFonts w:ascii="Times New Roman" w:eastAsia="Cambria" w:hAnsi="Times New Roman" w:cs="Times New Roman"/>
          <w:color w:val="000000"/>
          <w:sz w:val="28"/>
          <w:szCs w:val="28"/>
          <w:lang w:val="kk-KZ"/>
        </w:rPr>
        <w:t>лық ХБ мектеп оқушыларына</w:t>
      </w:r>
      <w:r w:rsidRPr="009127B4">
        <w:rPr>
          <w:rFonts w:ascii="Times New Roman" w:eastAsia="Cambria" w:hAnsi="Times New Roman" w:cs="Times New Roman"/>
          <w:color w:val="000000"/>
          <w:sz w:val="28"/>
          <w:szCs w:val="28"/>
          <w:lang w:val="kk-KZ"/>
        </w:rPr>
        <w:t xml:space="preserve"> </w:t>
      </w:r>
      <w:r w:rsidR="00026696" w:rsidRPr="009127B4">
        <w:rPr>
          <w:rFonts w:ascii="Times New Roman" w:eastAsia="Cambria" w:hAnsi="Times New Roman" w:cs="Times New Roman"/>
          <w:color w:val="000000"/>
          <w:sz w:val="28"/>
          <w:szCs w:val="28"/>
          <w:lang w:val="kk-KZ"/>
        </w:rPr>
        <w:t xml:space="preserve">ХБ критерийлерінің дұрыс қолданылуына кепілдік беру және </w:t>
      </w:r>
      <w:r w:rsidRPr="009127B4">
        <w:rPr>
          <w:rFonts w:ascii="Times New Roman" w:eastAsia="Cambria" w:hAnsi="Times New Roman" w:cs="Times New Roman"/>
          <w:color w:val="000000"/>
          <w:sz w:val="28"/>
          <w:szCs w:val="28"/>
          <w:lang w:val="kk-KZ"/>
        </w:rPr>
        <w:t>стандарттау үшін мектеп мұғалімдері бағалаған оқушылар жұмысының бағалауын тексеретін үдеріс. Бұл рәсімді ХБ сарапшылары жүргізеді;</w:t>
      </w:r>
    </w:p>
    <w:p w14:paraId="0C67CB89" w14:textId="77777777" w:rsidR="009127B4" w:rsidRDefault="0039475F" w:rsidP="009127B4">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9127B4">
        <w:rPr>
          <w:rFonts w:ascii="Times New Roman" w:eastAsia="Cambria" w:hAnsi="Times New Roman" w:cs="Times New Roman"/>
          <w:b/>
          <w:color w:val="000000"/>
          <w:sz w:val="28"/>
          <w:szCs w:val="28"/>
          <w:lang w:val="kk-KZ"/>
        </w:rPr>
        <w:t>бағалауды стандарттау</w:t>
      </w:r>
      <w:r w:rsidRPr="009127B4">
        <w:rPr>
          <w:rFonts w:ascii="Times New Roman" w:eastAsia="Cambria" w:hAnsi="Times New Roman" w:cs="Times New Roman"/>
          <w:color w:val="000000"/>
          <w:sz w:val="28"/>
          <w:szCs w:val="28"/>
          <w:lang w:val="kk-KZ"/>
        </w:rPr>
        <w:t xml:space="preserve"> – барлық мұғалімдердің объективті және ашық бағалауы үшін бағалау критерийлерін бірыңғай түсінуін және қолданылуын қамтамасыз ету мақсатында мұғалімдер тобының оқушылар жұмыстарын бағалау үдерісі;</w:t>
      </w:r>
    </w:p>
    <w:p w14:paraId="5C3AA809" w14:textId="77777777" w:rsidR="009127B4" w:rsidRDefault="0039475F" w:rsidP="009127B4">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9127B4">
        <w:rPr>
          <w:rFonts w:ascii="Times New Roman" w:eastAsia="Cambria" w:hAnsi="Times New Roman" w:cs="Times New Roman"/>
          <w:b/>
          <w:color w:val="000000"/>
          <w:sz w:val="28"/>
          <w:szCs w:val="28"/>
          <w:lang w:val="kk-KZ"/>
        </w:rPr>
        <w:t>пәндік нұсқаулықтар</w:t>
      </w:r>
      <w:r w:rsidRPr="009127B4">
        <w:rPr>
          <w:rFonts w:ascii="Times New Roman" w:eastAsia="Cambria" w:hAnsi="Times New Roman" w:cs="Times New Roman"/>
          <w:color w:val="000000"/>
          <w:sz w:val="28"/>
          <w:szCs w:val="28"/>
          <w:lang w:val="kk-KZ"/>
        </w:rPr>
        <w:t xml:space="preserve"> –</w:t>
      </w:r>
      <w:r w:rsidR="00026696" w:rsidRPr="009127B4">
        <w:rPr>
          <w:rFonts w:ascii="Times New Roman" w:eastAsia="Cambria" w:hAnsi="Times New Roman" w:cs="Times New Roman"/>
          <w:color w:val="000000"/>
          <w:sz w:val="28"/>
          <w:szCs w:val="28"/>
          <w:lang w:val="kk-KZ"/>
        </w:rPr>
        <w:t xml:space="preserve"> пәннің мақсаты мен міндеттері, критерийлеріне</w:t>
      </w:r>
      <w:r w:rsidR="002148C2" w:rsidRPr="009127B4">
        <w:rPr>
          <w:rFonts w:ascii="Times New Roman" w:eastAsia="Cambria" w:hAnsi="Times New Roman" w:cs="Times New Roman"/>
          <w:color w:val="000000"/>
          <w:sz w:val="28"/>
          <w:szCs w:val="28"/>
          <w:lang w:val="ru-KZ"/>
        </w:rPr>
        <w:t xml:space="preserve"> </w:t>
      </w:r>
      <w:r w:rsidR="00026696" w:rsidRPr="009127B4">
        <w:rPr>
          <w:rFonts w:ascii="Times New Roman" w:eastAsia="Cambria" w:hAnsi="Times New Roman" w:cs="Times New Roman"/>
          <w:color w:val="000000"/>
          <w:sz w:val="28"/>
          <w:szCs w:val="28"/>
          <w:lang w:val="kk-KZ"/>
        </w:rPr>
        <w:t>сәйкес оқу жоспарын құруға, оқытуға және бағалауға қойылатын талаптар мен нұсқаулықтарды қамтитын негізгі және жоғары мектеп пәндеріне арналған ХБ нұсқаулықтары;</w:t>
      </w:r>
    </w:p>
    <w:p w14:paraId="6EE776A2" w14:textId="77777777" w:rsidR="009127B4" w:rsidRDefault="0039475F" w:rsidP="009127B4">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9127B4">
        <w:rPr>
          <w:rFonts w:ascii="Times New Roman" w:eastAsia="Cambria" w:hAnsi="Times New Roman" w:cs="Times New Roman"/>
          <w:b/>
          <w:color w:val="000000"/>
          <w:sz w:val="28"/>
          <w:szCs w:val="28"/>
          <w:lang w:val="kk-KZ"/>
        </w:rPr>
        <w:t>оқыту тәсілдері</w:t>
      </w:r>
      <w:r w:rsidRPr="009127B4">
        <w:rPr>
          <w:rFonts w:ascii="Times New Roman" w:eastAsia="Cambria" w:hAnsi="Times New Roman" w:cs="Times New Roman"/>
          <w:color w:val="000000"/>
          <w:sz w:val="28"/>
          <w:szCs w:val="28"/>
          <w:lang w:val="kk-KZ"/>
        </w:rPr>
        <w:t xml:space="preserve"> –</w:t>
      </w:r>
      <w:r w:rsidR="00FA518B" w:rsidRPr="009127B4">
        <w:rPr>
          <w:rFonts w:ascii="Times New Roman" w:eastAsia="Cambria" w:hAnsi="Times New Roman" w:cs="Times New Roman"/>
          <w:color w:val="000000"/>
          <w:sz w:val="28"/>
          <w:szCs w:val="28"/>
          <w:lang w:val="kk-KZ"/>
        </w:rPr>
        <w:t xml:space="preserve"> </w:t>
      </w:r>
      <w:r w:rsidRPr="009127B4">
        <w:rPr>
          <w:rFonts w:ascii="Times New Roman" w:eastAsia="Cambria" w:hAnsi="Times New Roman" w:cs="Times New Roman"/>
          <w:color w:val="000000"/>
          <w:sz w:val="28"/>
          <w:szCs w:val="28"/>
          <w:lang w:val="kk-KZ"/>
        </w:rPr>
        <w:t>коммуникация, әлеуметт</w:t>
      </w:r>
      <w:r w:rsidR="00FA518B" w:rsidRPr="009127B4">
        <w:rPr>
          <w:rFonts w:ascii="Times New Roman" w:eastAsia="Cambria" w:hAnsi="Times New Roman" w:cs="Times New Roman"/>
          <w:color w:val="000000"/>
          <w:sz w:val="28"/>
          <w:szCs w:val="28"/>
          <w:lang w:val="kk-KZ"/>
        </w:rPr>
        <w:t>ену</w:t>
      </w:r>
      <w:r w:rsidRPr="009127B4">
        <w:rPr>
          <w:rFonts w:ascii="Times New Roman" w:eastAsia="Cambria" w:hAnsi="Times New Roman" w:cs="Times New Roman"/>
          <w:color w:val="000000"/>
          <w:sz w:val="28"/>
          <w:szCs w:val="28"/>
          <w:lang w:val="kk-KZ"/>
        </w:rPr>
        <w:t>, өзін-өзі басқару, зерттеу, ойлау дағдыларын дамытуға бағытталған</w:t>
      </w:r>
      <w:r w:rsidR="00FA518B" w:rsidRPr="009127B4">
        <w:rPr>
          <w:rFonts w:ascii="Times New Roman" w:eastAsia="Cambria" w:hAnsi="Times New Roman" w:cs="Times New Roman"/>
          <w:color w:val="000000"/>
          <w:sz w:val="28"/>
          <w:szCs w:val="28"/>
          <w:lang w:val="kk-KZ"/>
        </w:rPr>
        <w:t xml:space="preserve"> үздіксіз білім алу дағдылары</w:t>
      </w:r>
      <w:r w:rsidRPr="009127B4">
        <w:rPr>
          <w:rFonts w:ascii="Times New Roman" w:eastAsia="Cambria" w:hAnsi="Times New Roman" w:cs="Times New Roman"/>
          <w:color w:val="000000"/>
          <w:sz w:val="28"/>
          <w:szCs w:val="28"/>
          <w:lang w:val="kk-KZ"/>
        </w:rPr>
        <w:t>;</w:t>
      </w:r>
    </w:p>
    <w:p w14:paraId="46776D8E" w14:textId="77777777" w:rsidR="009127B4" w:rsidRDefault="0039475F" w:rsidP="009127B4">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9127B4">
        <w:rPr>
          <w:rFonts w:ascii="Times New Roman" w:eastAsia="Cambria" w:hAnsi="Times New Roman" w:cs="Times New Roman"/>
          <w:b/>
          <w:color w:val="000000"/>
          <w:sz w:val="28"/>
          <w:szCs w:val="28"/>
          <w:lang w:val="kk-KZ"/>
        </w:rPr>
        <w:t>ХБ ақпараттық жүйесі</w:t>
      </w:r>
      <w:r w:rsidRPr="009127B4">
        <w:rPr>
          <w:rFonts w:ascii="Times New Roman" w:eastAsia="Cambria" w:hAnsi="Times New Roman" w:cs="Times New Roman"/>
          <w:color w:val="000000"/>
          <w:sz w:val="28"/>
          <w:szCs w:val="28"/>
          <w:lang w:val="kk-KZ"/>
        </w:rPr>
        <w:t xml:space="preserve"> (</w:t>
      </w:r>
      <w:proofErr w:type="spellStart"/>
      <w:r w:rsidRPr="009127B4">
        <w:rPr>
          <w:rFonts w:ascii="Times New Roman" w:eastAsia="Cambria" w:hAnsi="Times New Roman" w:cs="Times New Roman"/>
          <w:color w:val="000000"/>
          <w:sz w:val="28"/>
          <w:szCs w:val="28"/>
          <w:lang w:val="kk-KZ"/>
        </w:rPr>
        <w:t>International</w:t>
      </w:r>
      <w:proofErr w:type="spellEnd"/>
      <w:r w:rsidRPr="009127B4">
        <w:rPr>
          <w:rFonts w:ascii="Times New Roman" w:eastAsia="Cambria" w:hAnsi="Times New Roman" w:cs="Times New Roman"/>
          <w:color w:val="000000"/>
          <w:sz w:val="28"/>
          <w:szCs w:val="28"/>
          <w:lang w:val="kk-KZ"/>
        </w:rPr>
        <w:t xml:space="preserve"> </w:t>
      </w:r>
      <w:proofErr w:type="spellStart"/>
      <w:r w:rsidRPr="009127B4">
        <w:rPr>
          <w:rFonts w:ascii="Times New Roman" w:eastAsia="Cambria" w:hAnsi="Times New Roman" w:cs="Times New Roman"/>
          <w:color w:val="000000"/>
          <w:sz w:val="28"/>
          <w:szCs w:val="28"/>
          <w:lang w:val="kk-KZ"/>
        </w:rPr>
        <w:t>Baccalaureate</w:t>
      </w:r>
      <w:proofErr w:type="spellEnd"/>
      <w:r w:rsidRPr="009127B4">
        <w:rPr>
          <w:rFonts w:ascii="Times New Roman" w:eastAsia="Cambria" w:hAnsi="Times New Roman" w:cs="Times New Roman"/>
          <w:color w:val="000000"/>
          <w:sz w:val="28"/>
          <w:szCs w:val="28"/>
          <w:lang w:val="kk-KZ"/>
        </w:rPr>
        <w:t xml:space="preserve"> </w:t>
      </w:r>
      <w:proofErr w:type="spellStart"/>
      <w:r w:rsidRPr="009127B4">
        <w:rPr>
          <w:rFonts w:ascii="Times New Roman" w:eastAsia="Cambria" w:hAnsi="Times New Roman" w:cs="Times New Roman"/>
          <w:color w:val="000000"/>
          <w:sz w:val="28"/>
          <w:szCs w:val="28"/>
          <w:lang w:val="kk-KZ"/>
        </w:rPr>
        <w:t>Information</w:t>
      </w:r>
      <w:proofErr w:type="spellEnd"/>
      <w:r w:rsidRPr="009127B4">
        <w:rPr>
          <w:rFonts w:ascii="Times New Roman" w:eastAsia="Cambria" w:hAnsi="Times New Roman" w:cs="Times New Roman"/>
          <w:color w:val="000000"/>
          <w:sz w:val="28"/>
          <w:szCs w:val="28"/>
          <w:lang w:val="kk-KZ"/>
        </w:rPr>
        <w:t xml:space="preserve"> </w:t>
      </w:r>
      <w:proofErr w:type="spellStart"/>
      <w:r w:rsidRPr="009127B4">
        <w:rPr>
          <w:rFonts w:ascii="Times New Roman" w:eastAsia="Cambria" w:hAnsi="Times New Roman" w:cs="Times New Roman"/>
          <w:color w:val="000000"/>
          <w:sz w:val="28"/>
          <w:szCs w:val="28"/>
          <w:lang w:val="kk-KZ"/>
        </w:rPr>
        <w:t>System</w:t>
      </w:r>
      <w:proofErr w:type="spellEnd"/>
      <w:r w:rsidRPr="009127B4">
        <w:rPr>
          <w:rFonts w:ascii="Times New Roman" w:eastAsia="Cambria" w:hAnsi="Times New Roman" w:cs="Times New Roman"/>
          <w:color w:val="000000"/>
          <w:sz w:val="28"/>
          <w:szCs w:val="28"/>
          <w:lang w:val="kk-KZ"/>
        </w:rPr>
        <w:t xml:space="preserve">) (бұдан әрі – ХБАЖ) – бұл </w:t>
      </w:r>
      <w:r w:rsidR="00362DAA" w:rsidRPr="009127B4">
        <w:rPr>
          <w:rFonts w:ascii="Times New Roman" w:eastAsia="Cambria" w:hAnsi="Times New Roman" w:cs="Times New Roman"/>
          <w:color w:val="000000"/>
          <w:sz w:val="28"/>
          <w:szCs w:val="28"/>
          <w:lang w:val="kk-KZ"/>
        </w:rPr>
        <w:t>н</w:t>
      </w:r>
      <w:r w:rsidRPr="009127B4">
        <w:rPr>
          <w:rFonts w:ascii="Times New Roman" w:eastAsia="Cambria" w:hAnsi="Times New Roman" w:cs="Times New Roman"/>
          <w:color w:val="000000"/>
          <w:sz w:val="28"/>
          <w:szCs w:val="28"/>
          <w:lang w:val="kk-KZ"/>
        </w:rPr>
        <w:t xml:space="preserve">егізгі және жоғары мектеп бағдарламасы бойынша оқитын оқушыларды электрондық бағалауға (MYP </w:t>
      </w:r>
      <w:proofErr w:type="spellStart"/>
      <w:r w:rsidRPr="009127B4">
        <w:rPr>
          <w:rFonts w:ascii="Times New Roman" w:eastAsia="Cambria" w:hAnsi="Times New Roman" w:cs="Times New Roman"/>
          <w:color w:val="000000"/>
          <w:sz w:val="28"/>
          <w:szCs w:val="28"/>
          <w:lang w:val="kk-KZ"/>
        </w:rPr>
        <w:t>еAssessment</w:t>
      </w:r>
      <w:proofErr w:type="spellEnd"/>
      <w:r w:rsidRPr="009127B4">
        <w:rPr>
          <w:rFonts w:ascii="Times New Roman" w:eastAsia="Cambria" w:hAnsi="Times New Roman" w:cs="Times New Roman"/>
          <w:color w:val="000000"/>
          <w:sz w:val="28"/>
          <w:szCs w:val="28"/>
          <w:lang w:val="kk-KZ"/>
        </w:rPr>
        <w:t xml:space="preserve">) және </w:t>
      </w:r>
      <w:r w:rsidR="009127B4">
        <w:rPr>
          <w:rFonts w:ascii="Times New Roman" w:eastAsia="Cambria" w:hAnsi="Times New Roman" w:cs="Times New Roman"/>
          <w:color w:val="000000"/>
          <w:sz w:val="28"/>
          <w:szCs w:val="28"/>
          <w:lang w:val="kk-KZ"/>
        </w:rPr>
        <w:t>Ж</w:t>
      </w:r>
      <w:r w:rsidRPr="009127B4">
        <w:rPr>
          <w:rFonts w:ascii="Times New Roman" w:eastAsia="Cambria" w:hAnsi="Times New Roman" w:cs="Times New Roman"/>
          <w:color w:val="000000"/>
          <w:sz w:val="28"/>
          <w:szCs w:val="28"/>
          <w:lang w:val="kk-KZ"/>
        </w:rPr>
        <w:t>оғары мектептің сыртқы бағалауына қатысу үшін онлайн тіркеу жүргізілетін ХБ электрондық жүйесі;</w:t>
      </w:r>
    </w:p>
    <w:p w14:paraId="46FD0C25" w14:textId="77777777" w:rsidR="009127B4" w:rsidRDefault="0039475F" w:rsidP="009127B4">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9127B4">
        <w:rPr>
          <w:rFonts w:ascii="Times New Roman" w:eastAsia="Cambria" w:hAnsi="Times New Roman" w:cs="Times New Roman"/>
          <w:b/>
          <w:color w:val="000000"/>
          <w:sz w:val="28"/>
          <w:szCs w:val="28"/>
          <w:lang w:val="kk-KZ"/>
        </w:rPr>
        <w:t xml:space="preserve">ерекше жағдайларды қамтамасыз ету </w:t>
      </w:r>
      <w:r w:rsidRPr="009127B4">
        <w:rPr>
          <w:rFonts w:ascii="Times New Roman" w:eastAsia="Cambria" w:hAnsi="Times New Roman" w:cs="Times New Roman"/>
          <w:color w:val="000000"/>
          <w:sz w:val="28"/>
          <w:szCs w:val="28"/>
          <w:lang w:val="kk-KZ"/>
        </w:rPr>
        <w:t>–</w:t>
      </w:r>
      <w:r w:rsidRPr="009127B4">
        <w:rPr>
          <w:rFonts w:ascii="Times New Roman" w:eastAsia="Cambria" w:hAnsi="Times New Roman" w:cs="Times New Roman"/>
          <w:b/>
          <w:color w:val="000000"/>
          <w:sz w:val="28"/>
          <w:szCs w:val="28"/>
          <w:lang w:val="kk-KZ"/>
        </w:rPr>
        <w:t xml:space="preserve"> </w:t>
      </w:r>
      <w:r w:rsidRPr="009127B4">
        <w:rPr>
          <w:rFonts w:ascii="Times New Roman" w:eastAsia="Cambria" w:hAnsi="Times New Roman" w:cs="Times New Roman"/>
          <w:color w:val="000000"/>
          <w:sz w:val="28"/>
          <w:szCs w:val="28"/>
          <w:lang w:val="kk-KZ"/>
        </w:rPr>
        <w:t>бағалау жүргізу кезеңінде ерекше қажеттіліктері бар оқушылар үшін жағдай жасау және ұйымдастыру;</w:t>
      </w:r>
    </w:p>
    <w:p w14:paraId="0DF353C3" w14:textId="77777777" w:rsidR="009127B4" w:rsidRDefault="0039475F" w:rsidP="009127B4">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9127B4">
        <w:rPr>
          <w:rFonts w:ascii="Times New Roman" w:eastAsia="Cambria" w:hAnsi="Times New Roman" w:cs="Times New Roman"/>
          <w:b/>
          <w:color w:val="000000"/>
          <w:sz w:val="28"/>
          <w:szCs w:val="28"/>
          <w:lang w:val="kk-KZ"/>
        </w:rPr>
        <w:t xml:space="preserve">семестрлік есеп </w:t>
      </w:r>
      <w:r w:rsidRPr="009127B4">
        <w:rPr>
          <w:rFonts w:ascii="Times New Roman" w:eastAsia="Cambria" w:hAnsi="Times New Roman" w:cs="Times New Roman"/>
          <w:color w:val="000000"/>
          <w:sz w:val="28"/>
          <w:szCs w:val="28"/>
          <w:lang w:val="kk-KZ"/>
        </w:rPr>
        <w:t>–</w:t>
      </w:r>
      <w:r w:rsidRPr="009127B4">
        <w:rPr>
          <w:rFonts w:ascii="Times New Roman" w:eastAsia="Cambria" w:hAnsi="Times New Roman" w:cs="Times New Roman"/>
          <w:b/>
          <w:color w:val="000000"/>
          <w:sz w:val="28"/>
          <w:szCs w:val="28"/>
          <w:lang w:val="kk-KZ"/>
        </w:rPr>
        <w:t xml:space="preserve"> </w:t>
      </w:r>
      <w:r w:rsidR="00362DAA" w:rsidRPr="009127B4">
        <w:rPr>
          <w:rFonts w:ascii="Times New Roman" w:eastAsia="Cambria" w:hAnsi="Times New Roman" w:cs="Times New Roman"/>
          <w:color w:val="000000"/>
          <w:sz w:val="28"/>
          <w:szCs w:val="28"/>
          <w:lang w:val="kk-KZ"/>
        </w:rPr>
        <w:t xml:space="preserve">әр </w:t>
      </w:r>
      <w:r w:rsidRPr="009127B4">
        <w:rPr>
          <w:rFonts w:ascii="Times New Roman" w:eastAsia="Cambria" w:hAnsi="Times New Roman" w:cs="Times New Roman"/>
          <w:color w:val="000000"/>
          <w:sz w:val="28"/>
          <w:szCs w:val="28"/>
          <w:lang w:val="kk-KZ"/>
        </w:rPr>
        <w:t>семестрдің соңында 7 балдық бағалау ш</w:t>
      </w:r>
      <w:r w:rsidR="009127B4">
        <w:rPr>
          <w:rFonts w:ascii="Times New Roman" w:eastAsia="Cambria" w:hAnsi="Times New Roman" w:cs="Times New Roman"/>
          <w:color w:val="000000"/>
          <w:sz w:val="28"/>
          <w:szCs w:val="28"/>
          <w:lang w:val="kk-KZ"/>
        </w:rPr>
        <w:t>кала</w:t>
      </w:r>
      <w:r w:rsidRPr="009127B4">
        <w:rPr>
          <w:rFonts w:ascii="Times New Roman" w:eastAsia="Cambria" w:hAnsi="Times New Roman" w:cs="Times New Roman"/>
          <w:color w:val="000000"/>
          <w:sz w:val="28"/>
          <w:szCs w:val="28"/>
          <w:lang w:val="kk-KZ"/>
        </w:rPr>
        <w:t xml:space="preserve"> негізінде жасалатын есеп. Қосымша сипаттама осы </w:t>
      </w:r>
      <w:r w:rsidR="00362DAA" w:rsidRPr="009127B4">
        <w:rPr>
          <w:rFonts w:ascii="Times New Roman" w:eastAsia="Cambria" w:hAnsi="Times New Roman" w:cs="Times New Roman"/>
          <w:color w:val="000000"/>
          <w:sz w:val="28"/>
          <w:szCs w:val="28"/>
          <w:lang w:val="kk-KZ"/>
        </w:rPr>
        <w:t>Ереже</w:t>
      </w:r>
      <w:r w:rsidR="009127B4">
        <w:rPr>
          <w:rFonts w:ascii="Times New Roman" w:eastAsia="Cambria" w:hAnsi="Times New Roman" w:cs="Times New Roman"/>
          <w:color w:val="000000"/>
          <w:sz w:val="28"/>
          <w:szCs w:val="28"/>
          <w:lang w:val="kk-KZ"/>
        </w:rPr>
        <w:t>н</w:t>
      </w:r>
      <w:r w:rsidR="00362DAA" w:rsidRPr="009127B4">
        <w:rPr>
          <w:rFonts w:ascii="Times New Roman" w:eastAsia="Cambria" w:hAnsi="Times New Roman" w:cs="Times New Roman"/>
          <w:color w:val="000000"/>
          <w:sz w:val="28"/>
          <w:szCs w:val="28"/>
          <w:lang w:val="kk-KZ"/>
        </w:rPr>
        <w:t>ің</w:t>
      </w:r>
      <w:r w:rsidRPr="009127B4">
        <w:rPr>
          <w:rFonts w:ascii="Times New Roman" w:eastAsia="Cambria" w:hAnsi="Times New Roman" w:cs="Times New Roman"/>
          <w:color w:val="000000"/>
          <w:sz w:val="28"/>
          <w:szCs w:val="28"/>
          <w:lang w:val="kk-KZ"/>
        </w:rPr>
        <w:t xml:space="preserve"> 3-қосымшасында көрсетілген;</w:t>
      </w:r>
    </w:p>
    <w:p w14:paraId="595CB201" w14:textId="77777777" w:rsidR="009127B4" w:rsidRDefault="00362DAA" w:rsidP="009127B4">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9127B4">
        <w:rPr>
          <w:rFonts w:ascii="Times New Roman" w:eastAsia="Cambria" w:hAnsi="Times New Roman" w:cs="Times New Roman"/>
          <w:b/>
          <w:color w:val="000000"/>
          <w:sz w:val="28"/>
          <w:szCs w:val="28"/>
          <w:lang w:val="kk-KZ"/>
        </w:rPr>
        <w:t>статус</w:t>
      </w:r>
      <w:r w:rsidR="0039475F" w:rsidRPr="009127B4">
        <w:rPr>
          <w:rFonts w:ascii="Times New Roman" w:eastAsia="Cambria" w:hAnsi="Times New Roman" w:cs="Times New Roman"/>
          <w:b/>
          <w:color w:val="000000"/>
          <w:sz w:val="28"/>
          <w:szCs w:val="28"/>
          <w:lang w:val="kk-KZ"/>
        </w:rPr>
        <w:t xml:space="preserve"> есебі</w:t>
      </w:r>
      <w:r w:rsidR="0039475F" w:rsidRPr="009127B4">
        <w:rPr>
          <w:rFonts w:ascii="Times New Roman" w:eastAsia="Cambria" w:hAnsi="Times New Roman" w:cs="Times New Roman"/>
          <w:color w:val="000000"/>
          <w:sz w:val="28"/>
          <w:szCs w:val="28"/>
          <w:lang w:val="kk-KZ"/>
        </w:rPr>
        <w:t xml:space="preserve"> – семестрдің ортасында 5 балдық ш</w:t>
      </w:r>
      <w:r w:rsidR="009127B4">
        <w:rPr>
          <w:rFonts w:ascii="Times New Roman" w:eastAsia="Cambria" w:hAnsi="Times New Roman" w:cs="Times New Roman"/>
          <w:color w:val="000000"/>
          <w:sz w:val="28"/>
          <w:szCs w:val="28"/>
          <w:lang w:val="kk-KZ"/>
        </w:rPr>
        <w:t>калаға</w:t>
      </w:r>
      <w:r w:rsidR="0039475F" w:rsidRPr="009127B4">
        <w:rPr>
          <w:rFonts w:ascii="Times New Roman" w:eastAsia="Cambria" w:hAnsi="Times New Roman" w:cs="Times New Roman"/>
          <w:color w:val="000000"/>
          <w:sz w:val="28"/>
          <w:szCs w:val="28"/>
          <w:lang w:val="kk-KZ"/>
        </w:rPr>
        <w:t xml:space="preserve"> сәйкес екі немесе одан да көп пәндерден семестр соңында 3 (қанағаттанарлық) немесе 2 (қанағаттанарлықсыз) бағасын алу қаупі бар оқушылар үшін жасалатын есеп. Қосымша сипаттама осы </w:t>
      </w:r>
      <w:r w:rsidRPr="009127B4">
        <w:rPr>
          <w:rFonts w:ascii="Times New Roman" w:eastAsia="Cambria" w:hAnsi="Times New Roman" w:cs="Times New Roman"/>
          <w:color w:val="000000"/>
          <w:sz w:val="28"/>
          <w:szCs w:val="28"/>
          <w:lang w:val="kk-KZ"/>
        </w:rPr>
        <w:t>Ереже</w:t>
      </w:r>
      <w:r w:rsidR="00541982" w:rsidRPr="009127B4">
        <w:rPr>
          <w:rFonts w:ascii="Times New Roman" w:eastAsia="Cambria" w:hAnsi="Times New Roman" w:cs="Times New Roman"/>
          <w:color w:val="000000"/>
          <w:sz w:val="28"/>
          <w:szCs w:val="28"/>
          <w:lang w:val="ru-KZ"/>
        </w:rPr>
        <w:t>нің</w:t>
      </w:r>
      <w:r w:rsidR="0039475F" w:rsidRPr="009127B4">
        <w:rPr>
          <w:rFonts w:ascii="Times New Roman" w:eastAsia="Cambria" w:hAnsi="Times New Roman" w:cs="Times New Roman"/>
          <w:color w:val="000000"/>
          <w:sz w:val="28"/>
          <w:szCs w:val="28"/>
          <w:lang w:val="kk-KZ"/>
        </w:rPr>
        <w:t xml:space="preserve"> 3-қосымшасында көрсетілген;</w:t>
      </w:r>
    </w:p>
    <w:p w14:paraId="7C62DF4C" w14:textId="77777777" w:rsidR="009127B4" w:rsidRDefault="0039475F" w:rsidP="009127B4">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9127B4">
        <w:rPr>
          <w:rFonts w:ascii="Times New Roman" w:eastAsia="Cambria" w:hAnsi="Times New Roman" w:cs="Times New Roman"/>
          <w:b/>
          <w:color w:val="000000"/>
          <w:sz w:val="28"/>
          <w:szCs w:val="28"/>
          <w:lang w:val="kk-KZ"/>
        </w:rPr>
        <w:t>жоғары мектеп бағдарламасы (DP) / негізгі мектеп бағдарламасы</w:t>
      </w:r>
      <w:r w:rsidRPr="009127B4">
        <w:rPr>
          <w:rFonts w:ascii="Times New Roman" w:eastAsia="Cambria" w:hAnsi="Times New Roman" w:cs="Times New Roman"/>
          <w:color w:val="000000"/>
          <w:sz w:val="28"/>
          <w:szCs w:val="28"/>
          <w:lang w:val="kk-KZ"/>
        </w:rPr>
        <w:t xml:space="preserve"> (бұдан әрі – MYP) </w:t>
      </w:r>
      <w:r w:rsidRPr="009127B4">
        <w:rPr>
          <w:rFonts w:ascii="Times New Roman" w:eastAsia="Cambria" w:hAnsi="Times New Roman" w:cs="Times New Roman"/>
          <w:b/>
          <w:color w:val="000000"/>
          <w:sz w:val="28"/>
          <w:szCs w:val="28"/>
          <w:lang w:val="kk-KZ"/>
        </w:rPr>
        <w:t>бойынша жалпы ережелер</w:t>
      </w:r>
      <w:r w:rsidRPr="009127B4">
        <w:rPr>
          <w:rFonts w:ascii="Times New Roman" w:eastAsia="Cambria" w:hAnsi="Times New Roman" w:cs="Times New Roman"/>
          <w:color w:val="000000"/>
          <w:sz w:val="28"/>
          <w:szCs w:val="28"/>
          <w:lang w:val="kk-KZ"/>
        </w:rPr>
        <w:t xml:space="preserve"> – DP/MYP талаптарын </w:t>
      </w:r>
      <w:r w:rsidRPr="009127B4">
        <w:rPr>
          <w:rFonts w:ascii="Times New Roman" w:eastAsia="Cambria" w:hAnsi="Times New Roman" w:cs="Times New Roman"/>
          <w:color w:val="000000"/>
          <w:sz w:val="28"/>
          <w:szCs w:val="28"/>
          <w:lang w:val="kk-KZ"/>
        </w:rPr>
        <w:lastRenderedPageBreak/>
        <w:t>анықтайтын және DP/MYP тәртіптерін сипаттайтын және ХБ бекітетін DP/MYP құжаттар жиынтығы;</w:t>
      </w:r>
    </w:p>
    <w:p w14:paraId="5E66A08B" w14:textId="77777777" w:rsidR="009127B4" w:rsidRDefault="0039475F" w:rsidP="009127B4">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9127B4">
        <w:rPr>
          <w:rFonts w:ascii="Times New Roman" w:eastAsia="Cambria" w:hAnsi="Times New Roman" w:cs="Times New Roman"/>
          <w:b/>
          <w:color w:val="000000"/>
          <w:sz w:val="28"/>
          <w:szCs w:val="28"/>
          <w:lang w:val="kk-KZ"/>
        </w:rPr>
        <w:t>MYP бағдарламасы</w:t>
      </w:r>
      <w:r w:rsidRPr="009127B4">
        <w:rPr>
          <w:rFonts w:ascii="Times New Roman" w:eastAsia="Cambria" w:hAnsi="Times New Roman" w:cs="Times New Roman"/>
          <w:color w:val="000000"/>
          <w:sz w:val="28"/>
          <w:szCs w:val="28"/>
          <w:lang w:val="kk-KZ"/>
        </w:rPr>
        <w:t xml:space="preserve"> – мектепт</w:t>
      </w:r>
      <w:r w:rsidR="00362DAA" w:rsidRPr="009127B4">
        <w:rPr>
          <w:rFonts w:ascii="Times New Roman" w:eastAsia="Cambria" w:hAnsi="Times New Roman" w:cs="Times New Roman"/>
          <w:color w:val="000000"/>
          <w:sz w:val="28"/>
          <w:szCs w:val="28"/>
          <w:lang w:val="kk-KZ"/>
        </w:rPr>
        <w:t>ерде</w:t>
      </w:r>
      <w:r w:rsidRPr="009127B4">
        <w:rPr>
          <w:rFonts w:ascii="Times New Roman" w:eastAsia="Cambria" w:hAnsi="Times New Roman" w:cs="Times New Roman"/>
          <w:color w:val="000000"/>
          <w:sz w:val="28"/>
          <w:szCs w:val="28"/>
          <w:lang w:val="kk-KZ"/>
        </w:rPr>
        <w:t xml:space="preserve"> 7-10</w:t>
      </w:r>
      <w:r w:rsidR="00362DAA" w:rsidRPr="009127B4">
        <w:rPr>
          <w:rFonts w:ascii="Times New Roman" w:eastAsia="Cambria" w:hAnsi="Times New Roman" w:cs="Times New Roman"/>
          <w:color w:val="000000"/>
          <w:sz w:val="28"/>
          <w:szCs w:val="28"/>
          <w:lang w:val="kk-KZ"/>
        </w:rPr>
        <w:t>-</w:t>
      </w:r>
      <w:r w:rsidRPr="009127B4">
        <w:rPr>
          <w:rFonts w:ascii="Times New Roman" w:eastAsia="Cambria" w:hAnsi="Times New Roman" w:cs="Times New Roman"/>
          <w:color w:val="000000"/>
          <w:sz w:val="28"/>
          <w:szCs w:val="28"/>
          <w:lang w:val="kk-KZ"/>
        </w:rPr>
        <w:t>сыныптарда жүзеге асырылатын ХБ бағдарламасы;</w:t>
      </w:r>
    </w:p>
    <w:p w14:paraId="02EB9651" w14:textId="77777777" w:rsidR="009127B4" w:rsidRDefault="0039475F" w:rsidP="009127B4">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9127B4">
        <w:rPr>
          <w:rFonts w:ascii="Times New Roman" w:eastAsia="Cambria" w:hAnsi="Times New Roman" w:cs="Times New Roman"/>
          <w:b/>
          <w:color w:val="000000"/>
          <w:sz w:val="28"/>
          <w:szCs w:val="28"/>
          <w:lang w:val="kk-KZ"/>
        </w:rPr>
        <w:t xml:space="preserve">пәнаралық оқыту </w:t>
      </w:r>
      <w:r w:rsidRPr="009127B4">
        <w:rPr>
          <w:rFonts w:ascii="Times New Roman" w:eastAsia="Cambria" w:hAnsi="Times New Roman" w:cs="Times New Roman"/>
          <w:color w:val="000000"/>
          <w:sz w:val="28"/>
          <w:szCs w:val="28"/>
          <w:lang w:val="kk-KZ"/>
        </w:rPr>
        <w:t>– екі немесе одан да көп пәндер/пәндік топтардағы ортақ концепциялар, жаһандық мәнмәтін, пәндік мазмұн немесе мәселелер арқылы біріктіріліп, нәтижесінде ортақ өнім жасалатын оқыту түрі. Пәнаралық зерттеу ХБ-ның белгілі бір критерийлері негізінде бағаланады;</w:t>
      </w:r>
    </w:p>
    <w:p w14:paraId="731BAFC7" w14:textId="77777777" w:rsidR="009127B4" w:rsidRDefault="0039475F" w:rsidP="009127B4">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9127B4">
        <w:rPr>
          <w:rFonts w:ascii="Times New Roman" w:eastAsia="Cambria" w:hAnsi="Times New Roman" w:cs="Times New Roman"/>
          <w:b/>
          <w:color w:val="000000"/>
          <w:sz w:val="28"/>
          <w:szCs w:val="28"/>
          <w:lang w:val="kk-KZ"/>
        </w:rPr>
        <w:t xml:space="preserve">жеке жоба </w:t>
      </w:r>
      <w:r w:rsidRPr="009127B4">
        <w:rPr>
          <w:rFonts w:ascii="Times New Roman" w:eastAsia="Cambria" w:hAnsi="Times New Roman" w:cs="Times New Roman"/>
          <w:color w:val="000000"/>
          <w:sz w:val="28"/>
          <w:szCs w:val="28"/>
          <w:lang w:val="kk-KZ"/>
        </w:rPr>
        <w:t xml:space="preserve">– </w:t>
      </w:r>
      <w:r w:rsidR="001B47E6" w:rsidRPr="009127B4">
        <w:rPr>
          <w:rFonts w:ascii="Times New Roman" w:eastAsia="Cambria" w:hAnsi="Times New Roman" w:cs="Times New Roman"/>
          <w:color w:val="000000"/>
          <w:sz w:val="28"/>
          <w:szCs w:val="28"/>
          <w:lang w:val="kk-KZ"/>
        </w:rPr>
        <w:t xml:space="preserve">10-сынып оқушылары </w:t>
      </w:r>
      <w:r w:rsidRPr="009127B4">
        <w:rPr>
          <w:rFonts w:ascii="Times New Roman" w:eastAsia="Cambria" w:hAnsi="Times New Roman" w:cs="Times New Roman"/>
          <w:color w:val="000000"/>
          <w:sz w:val="28"/>
          <w:szCs w:val="28"/>
          <w:lang w:val="kk-KZ"/>
        </w:rPr>
        <w:t>MYP-</w:t>
      </w:r>
      <w:proofErr w:type="spellStart"/>
      <w:r w:rsidRPr="009127B4">
        <w:rPr>
          <w:rFonts w:ascii="Times New Roman" w:eastAsia="Cambria" w:hAnsi="Times New Roman" w:cs="Times New Roman"/>
          <w:color w:val="000000"/>
          <w:sz w:val="28"/>
          <w:szCs w:val="28"/>
          <w:lang w:val="kk-KZ"/>
        </w:rPr>
        <w:t>дегі</w:t>
      </w:r>
      <w:proofErr w:type="spellEnd"/>
      <w:r w:rsidRPr="009127B4">
        <w:rPr>
          <w:rFonts w:ascii="Times New Roman" w:eastAsia="Cambria" w:hAnsi="Times New Roman" w:cs="Times New Roman"/>
          <w:color w:val="000000"/>
          <w:sz w:val="28"/>
          <w:szCs w:val="28"/>
          <w:lang w:val="kk-KZ"/>
        </w:rPr>
        <w:t xml:space="preserve"> жаһандық </w:t>
      </w:r>
      <w:proofErr w:type="spellStart"/>
      <w:r w:rsidRPr="009127B4">
        <w:rPr>
          <w:rFonts w:ascii="Times New Roman" w:eastAsia="Cambria" w:hAnsi="Times New Roman" w:cs="Times New Roman"/>
          <w:color w:val="000000"/>
          <w:sz w:val="28"/>
          <w:szCs w:val="28"/>
          <w:lang w:val="kk-KZ"/>
        </w:rPr>
        <w:t>мәнмәтін</w:t>
      </w:r>
      <w:proofErr w:type="spellEnd"/>
      <w:r w:rsidRPr="009127B4">
        <w:rPr>
          <w:rFonts w:ascii="Times New Roman" w:eastAsia="Cambria" w:hAnsi="Times New Roman" w:cs="Times New Roman"/>
          <w:color w:val="000000"/>
          <w:sz w:val="28"/>
          <w:szCs w:val="28"/>
          <w:lang w:val="kk-KZ"/>
        </w:rPr>
        <w:t xml:space="preserve"> және оқыту тәсілдер</w:t>
      </w:r>
      <w:r w:rsidR="001B47E6" w:rsidRPr="009127B4">
        <w:rPr>
          <w:rFonts w:ascii="Times New Roman" w:eastAsia="Cambria" w:hAnsi="Times New Roman" w:cs="Times New Roman"/>
          <w:color w:val="000000"/>
          <w:sz w:val="28"/>
          <w:szCs w:val="28"/>
          <w:lang w:val="kk-KZ"/>
        </w:rPr>
        <w:t xml:space="preserve">ін өз тәжірибесінде көрсету үшін </w:t>
      </w:r>
      <w:r w:rsidRPr="009127B4">
        <w:rPr>
          <w:rFonts w:ascii="Times New Roman" w:eastAsia="Cambria" w:hAnsi="Times New Roman" w:cs="Times New Roman"/>
          <w:color w:val="000000"/>
          <w:sz w:val="28"/>
          <w:szCs w:val="28"/>
          <w:lang w:val="kk-KZ"/>
        </w:rPr>
        <w:t>жүзеге асыратын ұзақ мерзімді жоба. Жоба 9-сыныпта басталып, 10-сыныпта аяқталады, ХБ сыртқы модерациясынан өтеді және барлық 10-сынып оқушылары үшін ХБ талабы болып табылады;</w:t>
      </w:r>
    </w:p>
    <w:p w14:paraId="081DBEBE" w14:textId="77777777" w:rsidR="009127B4" w:rsidRDefault="0039475F" w:rsidP="009127B4">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9127B4">
        <w:rPr>
          <w:rFonts w:ascii="Times New Roman" w:eastAsia="Cambria" w:hAnsi="Times New Roman" w:cs="Times New Roman"/>
          <w:b/>
          <w:color w:val="000000"/>
          <w:sz w:val="28"/>
          <w:szCs w:val="28"/>
          <w:lang w:val="kk-KZ"/>
        </w:rPr>
        <w:t xml:space="preserve">MYP </w:t>
      </w:r>
      <w:proofErr w:type="spellStart"/>
      <w:r w:rsidRPr="009127B4">
        <w:rPr>
          <w:rFonts w:ascii="Times New Roman" w:eastAsia="Cambria" w:hAnsi="Times New Roman" w:cs="Times New Roman"/>
          <w:b/>
          <w:color w:val="000000"/>
          <w:sz w:val="28"/>
          <w:szCs w:val="28"/>
          <w:lang w:val="kk-KZ"/>
        </w:rPr>
        <w:t>юниті</w:t>
      </w:r>
      <w:proofErr w:type="spellEnd"/>
      <w:r w:rsidRPr="009127B4">
        <w:rPr>
          <w:rFonts w:ascii="Times New Roman" w:eastAsia="Cambria" w:hAnsi="Times New Roman" w:cs="Times New Roman"/>
          <w:color w:val="000000"/>
          <w:sz w:val="28"/>
          <w:szCs w:val="28"/>
          <w:lang w:val="kk-KZ"/>
        </w:rPr>
        <w:t xml:space="preserve"> –</w:t>
      </w:r>
      <w:r w:rsidR="001B47E6" w:rsidRPr="009127B4">
        <w:rPr>
          <w:rFonts w:ascii="Times New Roman" w:eastAsia="Cambria" w:hAnsi="Times New Roman" w:cs="Times New Roman"/>
          <w:color w:val="000000"/>
          <w:sz w:val="28"/>
          <w:szCs w:val="28"/>
          <w:lang w:val="kk-KZ"/>
        </w:rPr>
        <w:t xml:space="preserve"> </w:t>
      </w:r>
      <w:r w:rsidRPr="009127B4">
        <w:rPr>
          <w:rFonts w:ascii="Times New Roman" w:eastAsia="Cambria" w:hAnsi="Times New Roman" w:cs="Times New Roman"/>
          <w:color w:val="000000"/>
          <w:sz w:val="28"/>
          <w:szCs w:val="28"/>
          <w:lang w:val="kk-KZ"/>
        </w:rPr>
        <w:t xml:space="preserve">тақырып, </w:t>
      </w:r>
      <w:r w:rsidR="001B47E6" w:rsidRPr="009127B4">
        <w:rPr>
          <w:rFonts w:ascii="Times New Roman" w:eastAsia="Cambria" w:hAnsi="Times New Roman" w:cs="Times New Roman"/>
          <w:color w:val="000000"/>
          <w:sz w:val="28"/>
          <w:szCs w:val="28"/>
          <w:lang w:val="kk-KZ"/>
        </w:rPr>
        <w:t>мақсат, жаһандық мәселелер,</w:t>
      </w:r>
      <w:r w:rsidRPr="009127B4">
        <w:rPr>
          <w:rFonts w:ascii="Times New Roman" w:eastAsia="Cambria" w:hAnsi="Times New Roman" w:cs="Times New Roman"/>
          <w:color w:val="000000"/>
          <w:sz w:val="28"/>
          <w:szCs w:val="28"/>
          <w:lang w:val="kk-KZ"/>
        </w:rPr>
        <w:t xml:space="preserve"> зерттеу идеясы,</w:t>
      </w:r>
      <w:r w:rsidR="00BF0959" w:rsidRPr="009127B4">
        <w:rPr>
          <w:rFonts w:ascii="Times New Roman" w:eastAsia="Cambria" w:hAnsi="Times New Roman" w:cs="Times New Roman"/>
          <w:color w:val="000000"/>
          <w:sz w:val="28"/>
          <w:szCs w:val="28"/>
          <w:lang w:val="ru-KZ"/>
        </w:rPr>
        <w:t xml:space="preserve"> </w:t>
      </w:r>
      <w:r w:rsidRPr="009127B4">
        <w:rPr>
          <w:rFonts w:ascii="Times New Roman" w:eastAsia="Cambria" w:hAnsi="Times New Roman" w:cs="Times New Roman"/>
          <w:color w:val="000000"/>
          <w:sz w:val="28"/>
          <w:szCs w:val="28"/>
          <w:lang w:val="kk-KZ"/>
        </w:rPr>
        <w:t>негізгі және пәндік концепциялар, ғаламдық мәнмәтін</w:t>
      </w:r>
      <w:r w:rsidR="001B47E6" w:rsidRPr="009127B4">
        <w:rPr>
          <w:rFonts w:ascii="Times New Roman" w:eastAsia="Cambria" w:hAnsi="Times New Roman" w:cs="Times New Roman"/>
          <w:color w:val="000000"/>
          <w:sz w:val="28"/>
          <w:szCs w:val="28"/>
          <w:lang w:val="kk-KZ"/>
        </w:rPr>
        <w:t xml:space="preserve">, негізгі мазмұн мен қалыптастырушы және қорытынды жұмыс тапсырмаларының түрі қамтылып </w:t>
      </w:r>
      <w:r w:rsidRPr="009127B4">
        <w:rPr>
          <w:rFonts w:ascii="Times New Roman" w:eastAsia="Cambria" w:hAnsi="Times New Roman" w:cs="Times New Roman"/>
          <w:color w:val="000000"/>
          <w:sz w:val="28"/>
          <w:szCs w:val="28"/>
          <w:lang w:val="kk-KZ"/>
        </w:rPr>
        <w:t>жоспарланған сабақтар тобы;</w:t>
      </w:r>
    </w:p>
    <w:p w14:paraId="3AE162DF" w14:textId="77777777" w:rsidR="009127B4" w:rsidRDefault="0039475F" w:rsidP="009127B4">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9127B4">
        <w:rPr>
          <w:rFonts w:ascii="Times New Roman" w:eastAsia="Cambria" w:hAnsi="Times New Roman" w:cs="Times New Roman"/>
          <w:b/>
          <w:color w:val="000000"/>
          <w:sz w:val="28"/>
          <w:szCs w:val="28"/>
          <w:lang w:val="kk-KZ"/>
        </w:rPr>
        <w:t>MYP критерийі</w:t>
      </w:r>
      <w:r w:rsidRPr="009127B4">
        <w:rPr>
          <w:rFonts w:ascii="Times New Roman" w:eastAsia="Cambria" w:hAnsi="Times New Roman" w:cs="Times New Roman"/>
          <w:color w:val="000000"/>
          <w:sz w:val="28"/>
          <w:szCs w:val="28"/>
          <w:lang w:val="kk-KZ"/>
        </w:rPr>
        <w:t xml:space="preserve"> –</w:t>
      </w:r>
      <w:r w:rsidR="00BF0959" w:rsidRPr="009127B4">
        <w:rPr>
          <w:rFonts w:ascii="Times New Roman" w:eastAsia="Cambria" w:hAnsi="Times New Roman" w:cs="Times New Roman"/>
          <w:color w:val="000000"/>
          <w:sz w:val="28"/>
          <w:szCs w:val="28"/>
          <w:lang w:val="ru-KZ"/>
        </w:rPr>
        <w:t xml:space="preserve"> </w:t>
      </w:r>
      <w:r w:rsidRPr="009127B4">
        <w:rPr>
          <w:rFonts w:ascii="Times New Roman" w:eastAsia="Cambria" w:hAnsi="Times New Roman" w:cs="Times New Roman"/>
          <w:color w:val="000000"/>
          <w:sz w:val="28"/>
          <w:szCs w:val="28"/>
          <w:lang w:val="kk-KZ"/>
        </w:rPr>
        <w:t xml:space="preserve">MYP-дің пәндік мақсатына қол жеткізу деңгейін </w:t>
      </w:r>
      <w:r w:rsidR="001B47E6" w:rsidRPr="009127B4">
        <w:rPr>
          <w:rFonts w:ascii="Times New Roman" w:eastAsia="Cambria" w:hAnsi="Times New Roman" w:cs="Times New Roman"/>
          <w:color w:val="000000"/>
          <w:sz w:val="28"/>
          <w:szCs w:val="28"/>
          <w:lang w:val="kk-KZ"/>
        </w:rPr>
        <w:t>0-8 ш</w:t>
      </w:r>
      <w:r w:rsidR="009127B4">
        <w:rPr>
          <w:rFonts w:ascii="Times New Roman" w:eastAsia="Cambria" w:hAnsi="Times New Roman" w:cs="Times New Roman"/>
          <w:color w:val="000000"/>
          <w:sz w:val="28"/>
          <w:szCs w:val="28"/>
          <w:lang w:val="kk-KZ"/>
        </w:rPr>
        <w:t>кала</w:t>
      </w:r>
      <w:r w:rsidR="001B47E6" w:rsidRPr="009127B4">
        <w:rPr>
          <w:rFonts w:ascii="Times New Roman" w:eastAsia="Cambria" w:hAnsi="Times New Roman" w:cs="Times New Roman"/>
          <w:color w:val="000000"/>
          <w:sz w:val="28"/>
          <w:szCs w:val="28"/>
          <w:lang w:val="kk-KZ"/>
        </w:rPr>
        <w:t xml:space="preserve"> бойынша </w:t>
      </w:r>
      <w:r w:rsidRPr="009127B4">
        <w:rPr>
          <w:rFonts w:ascii="Times New Roman" w:eastAsia="Cambria" w:hAnsi="Times New Roman" w:cs="Times New Roman"/>
          <w:color w:val="000000"/>
          <w:sz w:val="28"/>
          <w:szCs w:val="28"/>
          <w:lang w:val="kk-KZ"/>
        </w:rPr>
        <w:t xml:space="preserve">сипаттайтын </w:t>
      </w:r>
      <w:r w:rsidR="001B47E6" w:rsidRPr="009127B4">
        <w:rPr>
          <w:rFonts w:ascii="Times New Roman" w:eastAsia="Cambria" w:hAnsi="Times New Roman" w:cs="Times New Roman"/>
          <w:color w:val="000000"/>
          <w:sz w:val="28"/>
          <w:szCs w:val="28"/>
          <w:lang w:val="kk-KZ"/>
        </w:rPr>
        <w:t>рубрика</w:t>
      </w:r>
      <w:r w:rsidRPr="009127B4">
        <w:rPr>
          <w:rFonts w:ascii="Times New Roman" w:eastAsia="Cambria" w:hAnsi="Times New Roman" w:cs="Times New Roman"/>
          <w:color w:val="000000"/>
          <w:sz w:val="28"/>
          <w:szCs w:val="28"/>
          <w:lang w:val="kk-KZ"/>
        </w:rPr>
        <w:t>;</w:t>
      </w:r>
    </w:p>
    <w:p w14:paraId="5569A596" w14:textId="77777777" w:rsidR="00391140" w:rsidRDefault="0039475F" w:rsidP="00391140">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9127B4">
        <w:rPr>
          <w:rFonts w:ascii="Times New Roman" w:eastAsia="Cambria" w:hAnsi="Times New Roman" w:cs="Times New Roman"/>
          <w:b/>
          <w:color w:val="000000"/>
          <w:sz w:val="28"/>
          <w:szCs w:val="28"/>
          <w:lang w:val="kk-KZ"/>
        </w:rPr>
        <w:t>MYP-</w:t>
      </w:r>
      <w:proofErr w:type="spellStart"/>
      <w:r w:rsidRPr="009127B4">
        <w:rPr>
          <w:rFonts w:ascii="Times New Roman" w:eastAsia="Cambria" w:hAnsi="Times New Roman" w:cs="Times New Roman"/>
          <w:b/>
          <w:color w:val="000000"/>
          <w:sz w:val="28"/>
          <w:szCs w:val="28"/>
          <w:lang w:val="kk-KZ"/>
        </w:rPr>
        <w:t>дегі</w:t>
      </w:r>
      <w:proofErr w:type="spellEnd"/>
      <w:r w:rsidRPr="009127B4">
        <w:rPr>
          <w:rFonts w:ascii="Times New Roman" w:eastAsia="Cambria" w:hAnsi="Times New Roman" w:cs="Times New Roman"/>
          <w:b/>
          <w:color w:val="000000"/>
          <w:sz w:val="28"/>
          <w:szCs w:val="28"/>
          <w:lang w:val="kk-KZ"/>
        </w:rPr>
        <w:t xml:space="preserve"> қол жеткізу деңгейі</w:t>
      </w:r>
      <w:r w:rsidRPr="009127B4">
        <w:rPr>
          <w:rFonts w:ascii="Times New Roman" w:eastAsia="Cambria" w:hAnsi="Times New Roman" w:cs="Times New Roman"/>
          <w:color w:val="000000"/>
          <w:sz w:val="28"/>
          <w:szCs w:val="28"/>
          <w:lang w:val="kk-KZ"/>
        </w:rPr>
        <w:t xml:space="preserve"> –</w:t>
      </w:r>
      <w:r w:rsidR="00BA764E" w:rsidRPr="009127B4">
        <w:rPr>
          <w:rFonts w:ascii="Times New Roman" w:eastAsia="Cambria" w:hAnsi="Times New Roman" w:cs="Times New Roman"/>
          <w:color w:val="000000"/>
          <w:sz w:val="28"/>
          <w:szCs w:val="28"/>
          <w:lang w:val="kk-KZ"/>
        </w:rPr>
        <w:t xml:space="preserve"> критерий бойынша оқушы жұмысының жетістігін мейлінше дәл көрсететін деңгей дескрипторы;</w:t>
      </w:r>
    </w:p>
    <w:p w14:paraId="4580739B" w14:textId="77777777" w:rsidR="00391140" w:rsidRDefault="00391140" w:rsidP="00391140">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Pr>
          <w:rFonts w:ascii="Times New Roman" w:eastAsia="Cambria" w:hAnsi="Times New Roman" w:cs="Times New Roman"/>
          <w:color w:val="000000"/>
          <w:sz w:val="28"/>
          <w:szCs w:val="28"/>
          <w:lang w:val="kk-KZ"/>
        </w:rPr>
        <w:t>алып тастау</w:t>
      </w:r>
      <w:r w:rsidR="0039475F" w:rsidRPr="00391140">
        <w:rPr>
          <w:rFonts w:ascii="Times New Roman" w:eastAsia="Cambria" w:hAnsi="Times New Roman" w:cs="Times New Roman"/>
          <w:color w:val="000000"/>
          <w:sz w:val="28"/>
          <w:szCs w:val="28"/>
          <w:lang w:val="kk-KZ"/>
        </w:rPr>
        <w:t>;</w:t>
      </w:r>
    </w:p>
    <w:p w14:paraId="1236F1DD" w14:textId="77777777" w:rsidR="00391140" w:rsidRDefault="0063767F" w:rsidP="00391140">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391140">
        <w:rPr>
          <w:rFonts w:ascii="Times New Roman" w:eastAsia="Cambria" w:hAnsi="Times New Roman" w:cs="Times New Roman"/>
          <w:b/>
          <w:color w:val="000000"/>
          <w:sz w:val="28"/>
          <w:szCs w:val="28"/>
          <w:lang w:val="ru-KZ"/>
        </w:rPr>
        <w:t>э</w:t>
      </w:r>
      <w:proofErr w:type="spellStart"/>
      <w:r w:rsidR="0039475F" w:rsidRPr="00391140">
        <w:rPr>
          <w:rFonts w:ascii="Times New Roman" w:eastAsia="Cambria" w:hAnsi="Times New Roman" w:cs="Times New Roman"/>
          <w:b/>
          <w:color w:val="000000"/>
          <w:sz w:val="28"/>
          <w:szCs w:val="28"/>
          <w:lang w:val="kk-KZ"/>
        </w:rPr>
        <w:t>лектрондық</w:t>
      </w:r>
      <w:proofErr w:type="spellEnd"/>
      <w:r w:rsidR="0039475F" w:rsidRPr="00391140">
        <w:rPr>
          <w:rFonts w:ascii="Times New Roman" w:eastAsia="Cambria" w:hAnsi="Times New Roman" w:cs="Times New Roman"/>
          <w:b/>
          <w:color w:val="000000"/>
          <w:sz w:val="28"/>
          <w:szCs w:val="28"/>
          <w:lang w:val="kk-KZ"/>
        </w:rPr>
        <w:t xml:space="preserve"> </w:t>
      </w:r>
      <w:proofErr w:type="spellStart"/>
      <w:r w:rsidR="0039475F" w:rsidRPr="00391140">
        <w:rPr>
          <w:rFonts w:ascii="Times New Roman" w:eastAsia="Cambria" w:hAnsi="Times New Roman" w:cs="Times New Roman"/>
          <w:b/>
          <w:color w:val="000000"/>
          <w:sz w:val="28"/>
          <w:szCs w:val="28"/>
          <w:lang w:val="kk-KZ"/>
        </w:rPr>
        <w:t>портфолио</w:t>
      </w:r>
      <w:proofErr w:type="spellEnd"/>
      <w:r w:rsidR="0039475F" w:rsidRPr="00391140">
        <w:rPr>
          <w:rFonts w:ascii="Times New Roman" w:eastAsia="Cambria" w:hAnsi="Times New Roman" w:cs="Times New Roman"/>
          <w:b/>
          <w:color w:val="000000"/>
          <w:sz w:val="28"/>
          <w:szCs w:val="28"/>
          <w:lang w:val="kk-KZ"/>
        </w:rPr>
        <w:t xml:space="preserve"> (</w:t>
      </w:r>
      <w:r w:rsidR="008A0550" w:rsidRPr="00391140">
        <w:rPr>
          <w:rFonts w:ascii="Times New Roman" w:eastAsia="Cambria" w:hAnsi="Times New Roman" w:cs="Times New Roman"/>
          <w:b/>
          <w:color w:val="000000"/>
          <w:sz w:val="28"/>
          <w:szCs w:val="28"/>
          <w:lang w:val="kk-KZ"/>
        </w:rPr>
        <w:t xml:space="preserve">MYP </w:t>
      </w:r>
      <w:r w:rsidR="0039475F" w:rsidRPr="00391140">
        <w:rPr>
          <w:rFonts w:ascii="Times New Roman" w:eastAsia="Cambria" w:hAnsi="Times New Roman" w:cs="Times New Roman"/>
          <w:b/>
          <w:color w:val="000000"/>
          <w:sz w:val="28"/>
          <w:szCs w:val="28"/>
          <w:lang w:val="kk-KZ"/>
        </w:rPr>
        <w:t>е-</w:t>
      </w:r>
      <w:proofErr w:type="spellStart"/>
      <w:r w:rsidR="0039475F" w:rsidRPr="00391140">
        <w:rPr>
          <w:rFonts w:ascii="Times New Roman" w:eastAsia="Cambria" w:hAnsi="Times New Roman" w:cs="Times New Roman"/>
          <w:b/>
          <w:color w:val="000000"/>
          <w:sz w:val="28"/>
          <w:szCs w:val="28"/>
          <w:lang w:val="kk-KZ"/>
        </w:rPr>
        <w:t>portfolio</w:t>
      </w:r>
      <w:proofErr w:type="spellEnd"/>
      <w:r w:rsidR="0039475F" w:rsidRPr="00391140">
        <w:rPr>
          <w:rFonts w:ascii="Times New Roman" w:eastAsia="Cambria" w:hAnsi="Times New Roman" w:cs="Times New Roman"/>
          <w:b/>
          <w:color w:val="000000"/>
          <w:sz w:val="28"/>
          <w:szCs w:val="28"/>
          <w:lang w:val="kk-KZ"/>
        </w:rPr>
        <w:t>)</w:t>
      </w:r>
      <w:r w:rsidR="0039475F" w:rsidRPr="00391140">
        <w:rPr>
          <w:rFonts w:ascii="Times New Roman" w:eastAsia="Cambria" w:hAnsi="Times New Roman" w:cs="Times New Roman"/>
          <w:color w:val="000000"/>
          <w:sz w:val="28"/>
          <w:szCs w:val="28"/>
          <w:lang w:val="kk-KZ"/>
        </w:rPr>
        <w:t xml:space="preserve"> – негізгі мектеп оқушыларының жұмыстарын </w:t>
      </w:r>
      <w:r w:rsidR="00A03898" w:rsidRPr="00391140">
        <w:rPr>
          <w:rFonts w:ascii="Times New Roman" w:eastAsia="Cambria" w:hAnsi="Times New Roman" w:cs="Times New Roman"/>
          <w:color w:val="000000"/>
          <w:sz w:val="28"/>
          <w:szCs w:val="28"/>
          <w:lang w:val="ru-KZ"/>
        </w:rPr>
        <w:t xml:space="preserve">ноутбук </w:t>
      </w:r>
      <w:r w:rsidR="00024B39" w:rsidRPr="00391140">
        <w:rPr>
          <w:rFonts w:ascii="Times New Roman" w:eastAsia="Cambria" w:hAnsi="Times New Roman" w:cs="Times New Roman"/>
          <w:color w:val="000000"/>
          <w:sz w:val="28"/>
          <w:szCs w:val="28"/>
          <w:lang w:val="ru-KZ"/>
        </w:rPr>
        <w:t xml:space="preserve">немесе </w:t>
      </w:r>
      <w:r w:rsidR="0039475F" w:rsidRPr="00391140">
        <w:rPr>
          <w:rFonts w:ascii="Times New Roman" w:eastAsia="Cambria" w:hAnsi="Times New Roman" w:cs="Times New Roman"/>
          <w:color w:val="000000"/>
          <w:sz w:val="28"/>
          <w:szCs w:val="28"/>
          <w:lang w:val="kk-KZ"/>
        </w:rPr>
        <w:t>компьютер</w:t>
      </w:r>
      <w:r w:rsidR="00024B39" w:rsidRPr="00391140">
        <w:rPr>
          <w:rFonts w:ascii="Times New Roman" w:eastAsia="Cambria" w:hAnsi="Times New Roman" w:cs="Times New Roman"/>
          <w:color w:val="000000"/>
          <w:sz w:val="28"/>
          <w:szCs w:val="28"/>
          <w:lang w:val="ru-KZ"/>
        </w:rPr>
        <w:t>де</w:t>
      </w:r>
      <w:r w:rsidR="0039475F" w:rsidRPr="00391140">
        <w:rPr>
          <w:rFonts w:ascii="Times New Roman" w:eastAsia="Cambria" w:hAnsi="Times New Roman" w:cs="Times New Roman"/>
          <w:color w:val="000000"/>
          <w:sz w:val="28"/>
          <w:szCs w:val="28"/>
          <w:lang w:val="kk-KZ"/>
        </w:rPr>
        <w:t xml:space="preserve"> жинақтаудың электрондық нысаны. Жұмыстарды мектеп ішінде пән мұғалімдері бағалайды, үлгілері Халықаралық Бакалавриаттың сыртқы </w:t>
      </w:r>
      <w:proofErr w:type="spellStart"/>
      <w:r w:rsidR="0039475F" w:rsidRPr="00391140">
        <w:rPr>
          <w:rFonts w:ascii="Times New Roman" w:eastAsia="Cambria" w:hAnsi="Times New Roman" w:cs="Times New Roman"/>
          <w:color w:val="000000"/>
          <w:sz w:val="28"/>
          <w:szCs w:val="28"/>
          <w:lang w:val="kk-KZ"/>
        </w:rPr>
        <w:t>модерациясына</w:t>
      </w:r>
      <w:proofErr w:type="spellEnd"/>
      <w:r w:rsidR="0039475F" w:rsidRPr="00391140">
        <w:rPr>
          <w:rFonts w:ascii="Times New Roman" w:eastAsia="Cambria" w:hAnsi="Times New Roman" w:cs="Times New Roman"/>
          <w:color w:val="000000"/>
          <w:sz w:val="28"/>
          <w:szCs w:val="28"/>
          <w:lang w:val="kk-KZ"/>
        </w:rPr>
        <w:t xml:space="preserve"> жіберіледі;</w:t>
      </w:r>
    </w:p>
    <w:p w14:paraId="5A06F280" w14:textId="77777777" w:rsidR="00391140" w:rsidRDefault="0039475F" w:rsidP="00391140">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391140">
        <w:rPr>
          <w:rFonts w:ascii="Times New Roman" w:eastAsia="Cambria" w:hAnsi="Times New Roman" w:cs="Times New Roman"/>
          <w:b/>
          <w:color w:val="000000"/>
          <w:sz w:val="28"/>
          <w:szCs w:val="28"/>
          <w:lang w:val="kk-KZ"/>
        </w:rPr>
        <w:t>ХБ негізгі мектеп бағдарламасының нәтижелері бар құжат (IB MYP course results)</w:t>
      </w:r>
      <w:r w:rsidR="00BA764E" w:rsidRPr="00391140">
        <w:rPr>
          <w:rFonts w:ascii="Times New Roman" w:eastAsia="Cambria" w:hAnsi="Times New Roman" w:cs="Times New Roman"/>
          <w:color w:val="000000"/>
          <w:sz w:val="28"/>
          <w:szCs w:val="28"/>
          <w:lang w:val="kk-KZ"/>
        </w:rPr>
        <w:t xml:space="preserve"> –</w:t>
      </w:r>
      <w:r w:rsidRPr="00391140">
        <w:rPr>
          <w:rFonts w:ascii="Times New Roman" w:eastAsia="Cambria" w:hAnsi="Times New Roman" w:cs="Times New Roman"/>
          <w:color w:val="000000"/>
          <w:sz w:val="28"/>
          <w:szCs w:val="28"/>
          <w:lang w:val="kk-KZ"/>
        </w:rPr>
        <w:t xml:space="preserve"> электронд</w:t>
      </w:r>
      <w:r w:rsidR="00BA764E" w:rsidRPr="00391140">
        <w:rPr>
          <w:rFonts w:ascii="Times New Roman" w:eastAsia="Cambria" w:hAnsi="Times New Roman" w:cs="Times New Roman"/>
          <w:color w:val="000000"/>
          <w:sz w:val="28"/>
          <w:szCs w:val="28"/>
          <w:lang w:val="kk-KZ"/>
        </w:rPr>
        <w:t>ық бағалау (eAssessment)</w:t>
      </w:r>
      <w:r w:rsidRPr="00391140">
        <w:rPr>
          <w:rFonts w:ascii="Times New Roman" w:eastAsia="Cambria" w:hAnsi="Times New Roman" w:cs="Times New Roman"/>
          <w:color w:val="000000"/>
          <w:sz w:val="28"/>
          <w:szCs w:val="28"/>
          <w:lang w:val="kk-KZ"/>
        </w:rPr>
        <w:t xml:space="preserve"> нәтижелер</w:t>
      </w:r>
      <w:r w:rsidR="00BA764E" w:rsidRPr="00391140">
        <w:rPr>
          <w:rFonts w:ascii="Times New Roman" w:eastAsia="Cambria" w:hAnsi="Times New Roman" w:cs="Times New Roman"/>
          <w:color w:val="000000"/>
          <w:sz w:val="28"/>
          <w:szCs w:val="28"/>
          <w:lang w:val="kk-KZ"/>
        </w:rPr>
        <w:t>ін</w:t>
      </w:r>
      <w:r w:rsidRPr="00391140">
        <w:rPr>
          <w:rFonts w:ascii="Times New Roman" w:eastAsia="Cambria" w:hAnsi="Times New Roman" w:cs="Times New Roman"/>
          <w:color w:val="000000"/>
          <w:sz w:val="28"/>
          <w:szCs w:val="28"/>
          <w:lang w:val="kk-KZ"/>
        </w:rPr>
        <w:t xml:space="preserve"> алу үшін ХБАЖ-да тіркелген барлық оқушыларға 1-7 </w:t>
      </w:r>
      <w:r w:rsidR="009127B4" w:rsidRPr="00391140">
        <w:rPr>
          <w:rFonts w:ascii="Times New Roman" w:eastAsia="Cambria" w:hAnsi="Times New Roman" w:cs="Times New Roman"/>
          <w:color w:val="000000"/>
          <w:sz w:val="28"/>
          <w:szCs w:val="28"/>
          <w:lang w:val="kk-KZ"/>
        </w:rPr>
        <w:t>шкала</w:t>
      </w:r>
      <w:r w:rsidRPr="00391140">
        <w:rPr>
          <w:rFonts w:ascii="Times New Roman" w:eastAsia="Cambria" w:hAnsi="Times New Roman" w:cs="Times New Roman"/>
          <w:color w:val="000000"/>
          <w:sz w:val="28"/>
          <w:szCs w:val="28"/>
          <w:lang w:val="kk-KZ"/>
        </w:rPr>
        <w:t xml:space="preserve"> бойынша MYP пәндерінің қорытынды бағалары ұсыныла</w:t>
      </w:r>
      <w:r w:rsidR="00BA764E" w:rsidRPr="00391140">
        <w:rPr>
          <w:rFonts w:ascii="Times New Roman" w:eastAsia="Cambria" w:hAnsi="Times New Roman" w:cs="Times New Roman"/>
          <w:color w:val="000000"/>
          <w:sz w:val="28"/>
          <w:szCs w:val="28"/>
          <w:lang w:val="kk-KZ"/>
        </w:rPr>
        <w:t>тын ХБ-ның ресми құжаты</w:t>
      </w:r>
      <w:r w:rsidRPr="00391140">
        <w:rPr>
          <w:rFonts w:ascii="Times New Roman" w:eastAsia="Cambria" w:hAnsi="Times New Roman" w:cs="Times New Roman"/>
          <w:color w:val="000000"/>
          <w:sz w:val="28"/>
          <w:szCs w:val="28"/>
          <w:lang w:val="kk-KZ"/>
        </w:rPr>
        <w:t>;</w:t>
      </w:r>
    </w:p>
    <w:p w14:paraId="19FD1C82" w14:textId="77777777" w:rsidR="00391140" w:rsidRDefault="0039475F" w:rsidP="00391140">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391140">
        <w:rPr>
          <w:rFonts w:ascii="Times New Roman" w:eastAsia="Cambria" w:hAnsi="Times New Roman" w:cs="Times New Roman"/>
          <w:b/>
          <w:color w:val="000000"/>
          <w:sz w:val="28"/>
          <w:szCs w:val="28"/>
          <w:lang w:val="kk-KZ"/>
        </w:rPr>
        <w:t>Жоғары мектеп бағдарламасы (</w:t>
      </w:r>
      <w:proofErr w:type="spellStart"/>
      <w:r w:rsidRPr="00391140">
        <w:rPr>
          <w:rFonts w:ascii="Times New Roman" w:eastAsia="Cambria" w:hAnsi="Times New Roman" w:cs="Times New Roman"/>
          <w:b/>
          <w:color w:val="000000"/>
          <w:sz w:val="28"/>
          <w:szCs w:val="28"/>
          <w:lang w:val="kk-KZ"/>
        </w:rPr>
        <w:t>Diploma</w:t>
      </w:r>
      <w:proofErr w:type="spellEnd"/>
      <w:r w:rsidRPr="00391140">
        <w:rPr>
          <w:rFonts w:ascii="Times New Roman" w:eastAsia="Cambria" w:hAnsi="Times New Roman" w:cs="Times New Roman"/>
          <w:b/>
          <w:color w:val="000000"/>
          <w:sz w:val="28"/>
          <w:szCs w:val="28"/>
          <w:lang w:val="kk-KZ"/>
        </w:rPr>
        <w:t xml:space="preserve"> </w:t>
      </w:r>
      <w:proofErr w:type="spellStart"/>
      <w:r w:rsidRPr="00391140">
        <w:rPr>
          <w:rFonts w:ascii="Times New Roman" w:eastAsia="Cambria" w:hAnsi="Times New Roman" w:cs="Times New Roman"/>
          <w:b/>
          <w:color w:val="000000"/>
          <w:sz w:val="28"/>
          <w:szCs w:val="28"/>
          <w:lang w:val="kk-KZ"/>
        </w:rPr>
        <w:t>programme</w:t>
      </w:r>
      <w:proofErr w:type="spellEnd"/>
      <w:r w:rsidRPr="00391140">
        <w:rPr>
          <w:rFonts w:ascii="Times New Roman" w:eastAsia="Cambria" w:hAnsi="Times New Roman" w:cs="Times New Roman"/>
          <w:b/>
          <w:color w:val="000000"/>
          <w:sz w:val="28"/>
          <w:szCs w:val="28"/>
          <w:lang w:val="kk-KZ"/>
        </w:rPr>
        <w:t>)</w:t>
      </w:r>
      <w:r w:rsidRPr="00391140">
        <w:rPr>
          <w:rFonts w:ascii="Times New Roman" w:eastAsia="Cambria" w:hAnsi="Times New Roman" w:cs="Times New Roman"/>
          <w:color w:val="000000"/>
          <w:sz w:val="28"/>
          <w:szCs w:val="28"/>
          <w:lang w:val="kk-KZ"/>
        </w:rPr>
        <w:t xml:space="preserve"> (бұдан әрі – DP) – бұл жоғары мектепте жүзеге асырылатын екі жылдық ХБ бағдарламасы;</w:t>
      </w:r>
    </w:p>
    <w:p w14:paraId="75E7064C" w14:textId="77777777" w:rsidR="00391140" w:rsidRDefault="0039475F" w:rsidP="00391140">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391140">
        <w:rPr>
          <w:rFonts w:ascii="Times New Roman" w:eastAsia="Cambria" w:hAnsi="Times New Roman" w:cs="Times New Roman"/>
          <w:b/>
          <w:color w:val="000000"/>
          <w:sz w:val="28"/>
          <w:szCs w:val="28"/>
          <w:lang w:val="kk-KZ"/>
        </w:rPr>
        <w:t xml:space="preserve">ХБ дипломы </w:t>
      </w:r>
      <w:r w:rsidRPr="00391140">
        <w:rPr>
          <w:rFonts w:ascii="Times New Roman" w:eastAsia="Cambria" w:hAnsi="Times New Roman" w:cs="Times New Roman"/>
          <w:color w:val="000000"/>
          <w:sz w:val="28"/>
          <w:szCs w:val="28"/>
          <w:lang w:val="kk-KZ"/>
        </w:rPr>
        <w:t xml:space="preserve">– оқушыларға осы </w:t>
      </w:r>
      <w:r w:rsidR="00BA764E" w:rsidRPr="00391140">
        <w:rPr>
          <w:rFonts w:ascii="Times New Roman" w:eastAsia="Cambria" w:hAnsi="Times New Roman" w:cs="Times New Roman"/>
          <w:color w:val="000000"/>
          <w:sz w:val="28"/>
          <w:szCs w:val="28"/>
          <w:lang w:val="kk-KZ"/>
        </w:rPr>
        <w:t>Ереже</w:t>
      </w:r>
      <w:r w:rsidR="00E944CB" w:rsidRPr="00391140">
        <w:rPr>
          <w:rFonts w:ascii="Times New Roman" w:eastAsia="Cambria" w:hAnsi="Times New Roman" w:cs="Times New Roman"/>
          <w:color w:val="000000"/>
          <w:sz w:val="28"/>
          <w:szCs w:val="28"/>
          <w:lang w:val="ru-KZ"/>
        </w:rPr>
        <w:t>нің</w:t>
      </w:r>
      <w:r w:rsidRPr="00391140">
        <w:rPr>
          <w:rFonts w:ascii="Times New Roman" w:eastAsia="Cambria" w:hAnsi="Times New Roman" w:cs="Times New Roman"/>
          <w:color w:val="000000"/>
          <w:sz w:val="28"/>
          <w:szCs w:val="28"/>
          <w:lang w:val="kk-KZ"/>
        </w:rPr>
        <w:t xml:space="preserve"> 120-тармағында көрсетілген талаптарды орындау кезінде </w:t>
      </w:r>
      <w:r w:rsidR="007244B2" w:rsidRPr="00391140">
        <w:rPr>
          <w:rFonts w:ascii="Times New Roman" w:eastAsia="Cambria" w:hAnsi="Times New Roman" w:cs="Times New Roman"/>
          <w:color w:val="000000"/>
          <w:sz w:val="28"/>
          <w:szCs w:val="28"/>
          <w:lang w:val="ru-KZ"/>
        </w:rPr>
        <w:t xml:space="preserve">Халықаралық Бакалавриат </w:t>
      </w:r>
      <w:r w:rsidRPr="00391140">
        <w:rPr>
          <w:rFonts w:ascii="Times New Roman" w:eastAsia="Cambria" w:hAnsi="Times New Roman" w:cs="Times New Roman"/>
          <w:color w:val="000000"/>
          <w:sz w:val="28"/>
          <w:szCs w:val="28"/>
          <w:lang w:val="kk-KZ"/>
        </w:rPr>
        <w:t>бер</w:t>
      </w:r>
      <w:r w:rsidR="007244B2" w:rsidRPr="00391140">
        <w:rPr>
          <w:rFonts w:ascii="Times New Roman" w:eastAsia="Cambria" w:hAnsi="Times New Roman" w:cs="Times New Roman"/>
          <w:color w:val="000000"/>
          <w:sz w:val="28"/>
          <w:szCs w:val="28"/>
          <w:lang w:val="ru-KZ"/>
        </w:rPr>
        <w:t>етін</w:t>
      </w:r>
      <w:r w:rsidRPr="00391140">
        <w:rPr>
          <w:rFonts w:ascii="Times New Roman" w:eastAsia="Cambria" w:hAnsi="Times New Roman" w:cs="Times New Roman"/>
          <w:color w:val="000000"/>
          <w:sz w:val="28"/>
          <w:szCs w:val="28"/>
          <w:lang w:val="kk-KZ"/>
        </w:rPr>
        <w:t xml:space="preserve"> білімі туралы құжат;</w:t>
      </w:r>
    </w:p>
    <w:p w14:paraId="29465DAA" w14:textId="77777777" w:rsidR="00391140" w:rsidRDefault="0039475F" w:rsidP="00391140">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391140">
        <w:rPr>
          <w:rFonts w:ascii="Times New Roman" w:eastAsia="Cambria" w:hAnsi="Times New Roman" w:cs="Times New Roman"/>
          <w:b/>
          <w:color w:val="000000"/>
          <w:sz w:val="28"/>
          <w:szCs w:val="28"/>
          <w:lang w:val="kk-KZ"/>
        </w:rPr>
        <w:t xml:space="preserve">«шығармашылық, қызмет, қоғамға қызмет» </w:t>
      </w:r>
      <w:r w:rsidRPr="00391140">
        <w:rPr>
          <w:rFonts w:ascii="Times New Roman" w:eastAsia="Cambria" w:hAnsi="Times New Roman" w:cs="Times New Roman"/>
          <w:color w:val="000000"/>
          <w:sz w:val="28"/>
          <w:szCs w:val="28"/>
          <w:lang w:val="kk-KZ"/>
        </w:rPr>
        <w:t>(Creativity, activity and service) (бұдан әрі – CAS) – академиялық пәндерге қосымша ретінде оқушылардың шығармашылық, әлеуметтік және коммуникациялық дағдыларын дамытуды көздейтін DP компоненті</w:t>
      </w:r>
      <w:r w:rsidR="00DC117F" w:rsidRPr="00391140">
        <w:rPr>
          <w:rFonts w:ascii="Times New Roman" w:eastAsia="Cambria" w:hAnsi="Times New Roman" w:cs="Times New Roman"/>
          <w:color w:val="000000"/>
          <w:sz w:val="28"/>
          <w:szCs w:val="28"/>
          <w:lang w:val="ru-KZ"/>
        </w:rPr>
        <w:t>. Бұл компонент</w:t>
      </w:r>
      <w:r w:rsidR="007D0CF8" w:rsidRPr="00391140">
        <w:rPr>
          <w:rFonts w:ascii="Times New Roman" w:eastAsia="Cambria" w:hAnsi="Times New Roman" w:cs="Times New Roman"/>
          <w:color w:val="000000"/>
          <w:sz w:val="28"/>
          <w:szCs w:val="28"/>
          <w:lang w:val="ru-KZ"/>
        </w:rPr>
        <w:t xml:space="preserve"> ХБ дипломын алу үшін міндетті болып табылады</w:t>
      </w:r>
      <w:r w:rsidRPr="00391140">
        <w:rPr>
          <w:rFonts w:ascii="Times New Roman" w:eastAsia="Cambria" w:hAnsi="Times New Roman" w:cs="Times New Roman"/>
          <w:color w:val="000000"/>
          <w:sz w:val="28"/>
          <w:szCs w:val="28"/>
          <w:lang w:val="kk-KZ"/>
        </w:rPr>
        <w:t>;</w:t>
      </w:r>
    </w:p>
    <w:p w14:paraId="42F9021C" w14:textId="77777777" w:rsidR="00391140" w:rsidRDefault="0039475F" w:rsidP="00391140">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391140">
        <w:rPr>
          <w:rFonts w:ascii="Times New Roman" w:eastAsia="Cambria" w:hAnsi="Times New Roman" w:cs="Times New Roman"/>
          <w:b/>
          <w:color w:val="000000"/>
          <w:sz w:val="28"/>
          <w:szCs w:val="28"/>
          <w:lang w:val="kk-KZ"/>
        </w:rPr>
        <w:lastRenderedPageBreak/>
        <w:t>таным теориясы</w:t>
      </w:r>
      <w:r w:rsidRPr="00391140">
        <w:rPr>
          <w:rFonts w:ascii="Times New Roman" w:eastAsia="Cambria" w:hAnsi="Times New Roman" w:cs="Times New Roman"/>
          <w:color w:val="000000"/>
          <w:sz w:val="28"/>
          <w:szCs w:val="28"/>
          <w:lang w:val="kk-KZ"/>
        </w:rPr>
        <w:t xml:space="preserve"> (</w:t>
      </w:r>
      <w:proofErr w:type="spellStart"/>
      <w:r w:rsidRPr="00391140">
        <w:rPr>
          <w:rFonts w:ascii="Times New Roman" w:eastAsia="Cambria" w:hAnsi="Times New Roman" w:cs="Times New Roman"/>
          <w:color w:val="000000"/>
          <w:sz w:val="28"/>
          <w:szCs w:val="28"/>
          <w:lang w:val="kk-KZ"/>
        </w:rPr>
        <w:t>Theory</w:t>
      </w:r>
      <w:proofErr w:type="spellEnd"/>
      <w:r w:rsidRPr="00391140">
        <w:rPr>
          <w:rFonts w:ascii="Times New Roman" w:eastAsia="Cambria" w:hAnsi="Times New Roman" w:cs="Times New Roman"/>
          <w:color w:val="000000"/>
          <w:sz w:val="28"/>
          <w:szCs w:val="28"/>
          <w:lang w:val="kk-KZ"/>
        </w:rPr>
        <w:t xml:space="preserve"> </w:t>
      </w:r>
      <w:proofErr w:type="spellStart"/>
      <w:r w:rsidRPr="00391140">
        <w:rPr>
          <w:rFonts w:ascii="Times New Roman" w:eastAsia="Cambria" w:hAnsi="Times New Roman" w:cs="Times New Roman"/>
          <w:color w:val="000000"/>
          <w:sz w:val="28"/>
          <w:szCs w:val="28"/>
          <w:lang w:val="kk-KZ"/>
        </w:rPr>
        <w:t>of</w:t>
      </w:r>
      <w:proofErr w:type="spellEnd"/>
      <w:r w:rsidRPr="00391140">
        <w:rPr>
          <w:rFonts w:ascii="Times New Roman" w:eastAsia="Cambria" w:hAnsi="Times New Roman" w:cs="Times New Roman"/>
          <w:color w:val="000000"/>
          <w:sz w:val="28"/>
          <w:szCs w:val="28"/>
          <w:lang w:val="kk-KZ"/>
        </w:rPr>
        <w:t xml:space="preserve"> </w:t>
      </w:r>
      <w:proofErr w:type="spellStart"/>
      <w:r w:rsidRPr="00391140">
        <w:rPr>
          <w:rFonts w:ascii="Times New Roman" w:eastAsia="Cambria" w:hAnsi="Times New Roman" w:cs="Times New Roman"/>
          <w:color w:val="000000"/>
          <w:sz w:val="28"/>
          <w:szCs w:val="28"/>
          <w:lang w:val="kk-KZ"/>
        </w:rPr>
        <w:t>Knowledge</w:t>
      </w:r>
      <w:proofErr w:type="spellEnd"/>
      <w:r w:rsidRPr="00391140">
        <w:rPr>
          <w:rFonts w:ascii="Times New Roman" w:eastAsia="Cambria" w:hAnsi="Times New Roman" w:cs="Times New Roman"/>
          <w:color w:val="000000"/>
          <w:sz w:val="28"/>
          <w:szCs w:val="28"/>
          <w:lang w:val="kk-KZ"/>
        </w:rPr>
        <w:t>) (бұдан әрі</w:t>
      </w:r>
      <w:r w:rsidR="00F142FD" w:rsidRPr="00391140">
        <w:rPr>
          <w:rFonts w:ascii="Times New Roman" w:eastAsia="Cambria" w:hAnsi="Times New Roman" w:cs="Times New Roman"/>
          <w:color w:val="000000"/>
          <w:sz w:val="28"/>
          <w:szCs w:val="28"/>
          <w:lang w:val="ru-KZ"/>
        </w:rPr>
        <w:t xml:space="preserve"> </w:t>
      </w:r>
      <w:r w:rsidR="00F142FD" w:rsidRPr="00391140">
        <w:rPr>
          <w:rFonts w:ascii="Times New Roman" w:eastAsia="Cambria" w:hAnsi="Times New Roman" w:cs="Times New Roman"/>
          <w:color w:val="000000"/>
          <w:sz w:val="28"/>
          <w:szCs w:val="28"/>
          <w:lang w:val="kk-KZ"/>
        </w:rPr>
        <w:t xml:space="preserve">– </w:t>
      </w:r>
      <w:r w:rsidRPr="00391140">
        <w:rPr>
          <w:rFonts w:ascii="Times New Roman" w:eastAsia="Cambria" w:hAnsi="Times New Roman" w:cs="Times New Roman"/>
          <w:color w:val="000000"/>
          <w:sz w:val="28"/>
          <w:szCs w:val="28"/>
          <w:lang w:val="kk-KZ"/>
        </w:rPr>
        <w:t>ТОК)</w:t>
      </w:r>
      <w:r w:rsidR="00E74059" w:rsidRPr="00391140">
        <w:rPr>
          <w:rFonts w:ascii="Times New Roman" w:eastAsia="Cambria" w:hAnsi="Times New Roman" w:cs="Times New Roman"/>
          <w:color w:val="000000"/>
          <w:sz w:val="28"/>
          <w:szCs w:val="28"/>
          <w:lang w:val="ru-KZ"/>
        </w:rPr>
        <w:t xml:space="preserve"> </w:t>
      </w:r>
      <w:r w:rsidRPr="00391140">
        <w:rPr>
          <w:rFonts w:ascii="Times New Roman" w:eastAsia="Cambria" w:hAnsi="Times New Roman" w:cs="Times New Roman"/>
          <w:color w:val="000000"/>
          <w:sz w:val="28"/>
          <w:szCs w:val="28"/>
          <w:lang w:val="kk-KZ"/>
        </w:rPr>
        <w:t>– оқушылардың сыни және аналитикалық ойлау дағдыларын дамытуды көздейтін DP компоненті</w:t>
      </w:r>
      <w:r w:rsidR="0073740E" w:rsidRPr="00391140">
        <w:rPr>
          <w:rFonts w:ascii="Times New Roman" w:eastAsia="Cambria" w:hAnsi="Times New Roman" w:cs="Times New Roman"/>
          <w:color w:val="000000"/>
          <w:sz w:val="28"/>
          <w:szCs w:val="28"/>
          <w:lang w:val="ru-KZ"/>
        </w:rPr>
        <w:t>. Бұл компонент ХБ дипломын алу үшін міндетті болып табылады</w:t>
      </w:r>
      <w:r w:rsidR="0073740E" w:rsidRPr="00391140">
        <w:rPr>
          <w:rFonts w:ascii="Times New Roman" w:eastAsia="Cambria" w:hAnsi="Times New Roman" w:cs="Times New Roman"/>
          <w:color w:val="000000"/>
          <w:sz w:val="28"/>
          <w:szCs w:val="28"/>
          <w:lang w:val="kk-KZ"/>
        </w:rPr>
        <w:t>;</w:t>
      </w:r>
    </w:p>
    <w:p w14:paraId="588705BC" w14:textId="77777777" w:rsidR="00391140" w:rsidRPr="00391140" w:rsidRDefault="0039475F" w:rsidP="00391140">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391140">
        <w:rPr>
          <w:rFonts w:ascii="Times New Roman" w:eastAsia="Cambria" w:hAnsi="Times New Roman" w:cs="Times New Roman"/>
          <w:b/>
          <w:color w:val="000000"/>
          <w:sz w:val="28"/>
          <w:szCs w:val="28"/>
          <w:lang w:val="kk-KZ"/>
        </w:rPr>
        <w:t>кеңейтілген эссе (</w:t>
      </w:r>
      <w:proofErr w:type="spellStart"/>
      <w:r w:rsidRPr="00391140">
        <w:rPr>
          <w:rFonts w:ascii="Times New Roman" w:eastAsia="Cambria" w:hAnsi="Times New Roman" w:cs="Times New Roman"/>
          <w:b/>
          <w:color w:val="000000"/>
          <w:sz w:val="28"/>
          <w:szCs w:val="28"/>
          <w:lang w:val="kk-KZ"/>
        </w:rPr>
        <w:t>Еxtended</w:t>
      </w:r>
      <w:proofErr w:type="spellEnd"/>
      <w:r w:rsidRPr="00391140">
        <w:rPr>
          <w:rFonts w:ascii="Times New Roman" w:eastAsia="Cambria" w:hAnsi="Times New Roman" w:cs="Times New Roman"/>
          <w:b/>
          <w:color w:val="000000"/>
          <w:sz w:val="28"/>
          <w:szCs w:val="28"/>
          <w:lang w:val="kk-KZ"/>
        </w:rPr>
        <w:t xml:space="preserve"> </w:t>
      </w:r>
      <w:proofErr w:type="spellStart"/>
      <w:r w:rsidRPr="00391140">
        <w:rPr>
          <w:rFonts w:ascii="Times New Roman" w:eastAsia="Cambria" w:hAnsi="Times New Roman" w:cs="Times New Roman"/>
          <w:b/>
          <w:color w:val="000000"/>
          <w:sz w:val="28"/>
          <w:szCs w:val="28"/>
          <w:lang w:val="kk-KZ"/>
        </w:rPr>
        <w:t>Essay</w:t>
      </w:r>
      <w:proofErr w:type="spellEnd"/>
      <w:r w:rsidRPr="00391140">
        <w:rPr>
          <w:rFonts w:ascii="Times New Roman" w:eastAsia="Cambria" w:hAnsi="Times New Roman" w:cs="Times New Roman"/>
          <w:b/>
          <w:color w:val="000000"/>
          <w:sz w:val="28"/>
          <w:szCs w:val="28"/>
          <w:lang w:val="kk-KZ"/>
        </w:rPr>
        <w:t>)</w:t>
      </w:r>
      <w:r w:rsidRPr="00391140">
        <w:rPr>
          <w:rFonts w:ascii="Times New Roman" w:eastAsia="Cambria" w:hAnsi="Times New Roman" w:cs="Times New Roman"/>
          <w:color w:val="000000"/>
          <w:sz w:val="28"/>
          <w:szCs w:val="28"/>
          <w:lang w:val="kk-KZ"/>
        </w:rPr>
        <w:t xml:space="preserve"> (бұдан әрі – </w:t>
      </w:r>
      <w:r w:rsidR="00DC1B7F" w:rsidRPr="00391140">
        <w:rPr>
          <w:rFonts w:ascii="Times New Roman" w:eastAsia="Cambria" w:hAnsi="Times New Roman" w:cs="Times New Roman"/>
          <w:color w:val="000000"/>
          <w:sz w:val="28"/>
          <w:szCs w:val="28"/>
          <w:lang w:val="ru-KZ"/>
        </w:rPr>
        <w:t>ЕЕ</w:t>
      </w:r>
      <w:r w:rsidRPr="00391140">
        <w:rPr>
          <w:rFonts w:ascii="Times New Roman" w:eastAsia="Cambria" w:hAnsi="Times New Roman" w:cs="Times New Roman"/>
          <w:color w:val="000000"/>
          <w:sz w:val="28"/>
          <w:szCs w:val="28"/>
          <w:lang w:val="kk-KZ"/>
        </w:rPr>
        <w:t>) –</w:t>
      </w:r>
      <w:r w:rsidR="00BA764E" w:rsidRPr="00391140">
        <w:rPr>
          <w:rFonts w:ascii="Times New Roman" w:eastAsia="Cambria" w:hAnsi="Times New Roman" w:cs="Times New Roman"/>
          <w:color w:val="000000"/>
          <w:sz w:val="28"/>
          <w:szCs w:val="28"/>
          <w:lang w:val="kk-KZ"/>
        </w:rPr>
        <w:t xml:space="preserve"> </w:t>
      </w:r>
      <w:r w:rsidR="00477D35" w:rsidRPr="00391140">
        <w:rPr>
          <w:rFonts w:ascii="Times New Roman" w:eastAsia="Cambria" w:hAnsi="Times New Roman" w:cs="Times New Roman"/>
          <w:color w:val="000000"/>
          <w:sz w:val="28"/>
          <w:szCs w:val="28"/>
          <w:lang w:val="kk-KZ"/>
        </w:rPr>
        <w:t>(DP компоненті)</w:t>
      </w:r>
      <w:r w:rsidR="00477D35" w:rsidRPr="00391140">
        <w:rPr>
          <w:rFonts w:ascii="Times New Roman" w:eastAsia="Cambria" w:hAnsi="Times New Roman" w:cs="Times New Roman"/>
          <w:color w:val="000000"/>
          <w:sz w:val="28"/>
          <w:szCs w:val="28"/>
          <w:lang w:val="ru-KZ"/>
        </w:rPr>
        <w:t xml:space="preserve"> </w:t>
      </w:r>
      <w:r w:rsidRPr="00391140">
        <w:rPr>
          <w:rFonts w:ascii="Times New Roman" w:eastAsia="Cambria" w:hAnsi="Times New Roman" w:cs="Times New Roman"/>
          <w:color w:val="000000"/>
          <w:sz w:val="28"/>
          <w:szCs w:val="28"/>
          <w:lang w:val="kk-KZ"/>
        </w:rPr>
        <w:t>оқушылардың зерттеу дағдылары мен эссе жазу қабілеттерін дамыта</w:t>
      </w:r>
      <w:r w:rsidR="00BA764E" w:rsidRPr="00391140">
        <w:rPr>
          <w:rFonts w:ascii="Times New Roman" w:eastAsia="Cambria" w:hAnsi="Times New Roman" w:cs="Times New Roman"/>
          <w:color w:val="000000"/>
          <w:sz w:val="28"/>
          <w:szCs w:val="28"/>
          <w:lang w:val="kk-KZ"/>
        </w:rPr>
        <w:t>тын, таңдаған пән бойынша оқыту тілінде жүргізілетін зерттеу жұмысы</w:t>
      </w:r>
      <w:r w:rsidR="00477D35" w:rsidRPr="00391140">
        <w:rPr>
          <w:rFonts w:ascii="Times New Roman" w:eastAsia="Cambria" w:hAnsi="Times New Roman" w:cs="Times New Roman"/>
          <w:color w:val="000000"/>
          <w:sz w:val="28"/>
          <w:szCs w:val="28"/>
          <w:lang w:val="ru-KZ"/>
        </w:rPr>
        <w:t xml:space="preserve">. Бұл компонент </w:t>
      </w:r>
      <w:r w:rsidR="00A82626" w:rsidRPr="00391140">
        <w:rPr>
          <w:rFonts w:ascii="Times New Roman" w:eastAsia="Cambria" w:hAnsi="Times New Roman" w:cs="Times New Roman"/>
          <w:color w:val="000000"/>
          <w:sz w:val="28"/>
          <w:szCs w:val="28"/>
          <w:lang w:val="ru-KZ"/>
        </w:rPr>
        <w:t>ХБ дипломын алу үшін міндетті болып табылады</w:t>
      </w:r>
      <w:r w:rsidR="00DC1B7F" w:rsidRPr="00391140">
        <w:rPr>
          <w:rFonts w:ascii="Times New Roman" w:eastAsia="Cambria" w:hAnsi="Times New Roman" w:cs="Times New Roman"/>
          <w:color w:val="000000"/>
          <w:sz w:val="28"/>
          <w:szCs w:val="28"/>
          <w:lang w:val="ru-KZ"/>
        </w:rPr>
        <w:t>;</w:t>
      </w:r>
    </w:p>
    <w:p w14:paraId="60722046" w14:textId="77777777" w:rsidR="002E1A86" w:rsidRDefault="0039475F" w:rsidP="002E1A86">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391140">
        <w:rPr>
          <w:rFonts w:ascii="Times New Roman" w:eastAsia="Cambria" w:hAnsi="Times New Roman" w:cs="Times New Roman"/>
          <w:b/>
          <w:color w:val="000000"/>
          <w:sz w:val="28"/>
          <w:szCs w:val="28"/>
          <w:lang w:val="kk-KZ"/>
        </w:rPr>
        <w:t>стандарт деңгейдегі (SL – Standard level), жоғары деңгейдегі (HL – High level) пәндер</w:t>
      </w:r>
      <w:r w:rsidRPr="00391140">
        <w:rPr>
          <w:rFonts w:ascii="Times New Roman" w:eastAsia="Cambria" w:hAnsi="Times New Roman" w:cs="Times New Roman"/>
          <w:color w:val="000000"/>
          <w:sz w:val="28"/>
          <w:szCs w:val="28"/>
          <w:lang w:val="kk-KZ"/>
        </w:rPr>
        <w:t xml:space="preserve"> – пәндерді </w:t>
      </w:r>
      <w:r w:rsidR="00110A77" w:rsidRPr="00391140">
        <w:rPr>
          <w:rFonts w:ascii="Times New Roman" w:eastAsia="Cambria" w:hAnsi="Times New Roman" w:cs="Times New Roman"/>
          <w:color w:val="000000"/>
          <w:sz w:val="28"/>
          <w:szCs w:val="28"/>
          <w:lang w:val="kk-KZ"/>
        </w:rPr>
        <w:t>оқыту</w:t>
      </w:r>
      <w:r w:rsidRPr="00391140">
        <w:rPr>
          <w:rFonts w:ascii="Times New Roman" w:eastAsia="Cambria" w:hAnsi="Times New Roman" w:cs="Times New Roman"/>
          <w:color w:val="000000"/>
          <w:sz w:val="28"/>
          <w:szCs w:val="28"/>
          <w:lang w:val="kk-KZ"/>
        </w:rPr>
        <w:t xml:space="preserve"> деңгейлері;</w:t>
      </w:r>
    </w:p>
    <w:p w14:paraId="575FDC74" w14:textId="77777777" w:rsidR="002E1A86" w:rsidRDefault="0039475F" w:rsidP="002E1A86">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1A86">
        <w:rPr>
          <w:rFonts w:ascii="Times New Roman" w:eastAsia="Cambria" w:hAnsi="Times New Roman" w:cs="Times New Roman"/>
          <w:b/>
          <w:color w:val="000000"/>
          <w:sz w:val="28"/>
          <w:szCs w:val="28"/>
          <w:lang w:val="kk-KZ"/>
        </w:rPr>
        <w:t xml:space="preserve">сыртқы бағалау </w:t>
      </w:r>
      <w:r w:rsidRPr="002E1A86">
        <w:rPr>
          <w:rFonts w:ascii="Times New Roman" w:eastAsia="Cambria" w:hAnsi="Times New Roman" w:cs="Times New Roman"/>
          <w:color w:val="000000"/>
          <w:sz w:val="28"/>
          <w:szCs w:val="28"/>
          <w:lang w:val="kk-KZ"/>
        </w:rPr>
        <w:t>– ХБ-да әзірленіп, реттелетін DP бағдарламасының соңында оқушылардың жұмысын бағалау рәсімі;</w:t>
      </w:r>
    </w:p>
    <w:p w14:paraId="7A2D58ED" w14:textId="77777777" w:rsidR="002E1A86" w:rsidRDefault="0039475F" w:rsidP="002E1A86">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1A86">
        <w:rPr>
          <w:rFonts w:ascii="Times New Roman" w:eastAsia="Cambria" w:hAnsi="Times New Roman" w:cs="Times New Roman"/>
          <w:b/>
          <w:color w:val="000000"/>
          <w:sz w:val="28"/>
          <w:szCs w:val="28"/>
          <w:lang w:val="kk-KZ"/>
        </w:rPr>
        <w:t>сыртқы емтихан</w:t>
      </w:r>
      <w:r w:rsidRPr="002E1A86">
        <w:rPr>
          <w:rFonts w:ascii="Times New Roman" w:eastAsia="Cambria" w:hAnsi="Times New Roman" w:cs="Times New Roman"/>
          <w:color w:val="000000"/>
          <w:sz w:val="28"/>
          <w:szCs w:val="28"/>
          <w:lang w:val="kk-KZ"/>
        </w:rPr>
        <w:t xml:space="preserve"> –</w:t>
      </w:r>
      <w:r w:rsidR="00DD3BD1" w:rsidRPr="002E1A86">
        <w:rPr>
          <w:rFonts w:ascii="Times New Roman" w:eastAsia="Cambria" w:hAnsi="Times New Roman" w:cs="Times New Roman"/>
          <w:color w:val="000000"/>
          <w:sz w:val="28"/>
          <w:szCs w:val="28"/>
          <w:lang w:val="kk-KZ"/>
        </w:rPr>
        <w:t xml:space="preserve"> </w:t>
      </w:r>
      <w:r w:rsidRPr="002E1A86">
        <w:rPr>
          <w:rFonts w:ascii="Times New Roman" w:eastAsia="Cambria" w:hAnsi="Times New Roman" w:cs="Times New Roman"/>
          <w:color w:val="000000"/>
          <w:sz w:val="28"/>
          <w:szCs w:val="28"/>
          <w:lang w:val="kk-KZ"/>
        </w:rPr>
        <w:t>ХБ жоғары мектептің оқу курсы соңындағ</w:t>
      </w:r>
      <w:r w:rsidR="00DD3BD1" w:rsidRPr="002E1A86">
        <w:rPr>
          <w:rFonts w:ascii="Times New Roman" w:eastAsia="Cambria" w:hAnsi="Times New Roman" w:cs="Times New Roman"/>
          <w:color w:val="000000"/>
          <w:sz w:val="28"/>
          <w:szCs w:val="28"/>
          <w:lang w:val="kk-KZ"/>
        </w:rPr>
        <w:t>ы оқушылардың емтихандарын ұсынып, б</w:t>
      </w:r>
      <w:r w:rsidRPr="002E1A86">
        <w:rPr>
          <w:rFonts w:ascii="Times New Roman" w:eastAsia="Cambria" w:hAnsi="Times New Roman" w:cs="Times New Roman"/>
          <w:color w:val="000000"/>
          <w:sz w:val="28"/>
          <w:szCs w:val="28"/>
          <w:lang w:val="kk-KZ"/>
        </w:rPr>
        <w:t>ағалай</w:t>
      </w:r>
      <w:r w:rsidR="00DD3BD1" w:rsidRPr="002E1A86">
        <w:rPr>
          <w:rFonts w:ascii="Times New Roman" w:eastAsia="Cambria" w:hAnsi="Times New Roman" w:cs="Times New Roman"/>
          <w:color w:val="000000"/>
          <w:sz w:val="28"/>
          <w:szCs w:val="28"/>
          <w:lang w:val="kk-KZ"/>
        </w:rPr>
        <w:t>тын DP-</w:t>
      </w:r>
      <w:proofErr w:type="spellStart"/>
      <w:r w:rsidR="00DD3BD1" w:rsidRPr="002E1A86">
        <w:rPr>
          <w:rFonts w:ascii="Times New Roman" w:eastAsia="Cambria" w:hAnsi="Times New Roman" w:cs="Times New Roman"/>
          <w:color w:val="000000"/>
          <w:sz w:val="28"/>
          <w:szCs w:val="28"/>
          <w:lang w:val="kk-KZ"/>
        </w:rPr>
        <w:t>дегі</w:t>
      </w:r>
      <w:proofErr w:type="spellEnd"/>
      <w:r w:rsidR="00DD3BD1" w:rsidRPr="002E1A86">
        <w:rPr>
          <w:rFonts w:ascii="Times New Roman" w:eastAsia="Cambria" w:hAnsi="Times New Roman" w:cs="Times New Roman"/>
          <w:color w:val="000000"/>
          <w:sz w:val="28"/>
          <w:szCs w:val="28"/>
          <w:lang w:val="kk-KZ"/>
        </w:rPr>
        <w:t xml:space="preserve"> сыртқы бағалау түрі</w:t>
      </w:r>
      <w:r w:rsidRPr="002E1A86">
        <w:rPr>
          <w:rFonts w:ascii="Times New Roman" w:eastAsia="Cambria" w:hAnsi="Times New Roman" w:cs="Times New Roman"/>
          <w:color w:val="000000"/>
          <w:sz w:val="28"/>
          <w:szCs w:val="28"/>
          <w:lang w:val="kk-KZ"/>
        </w:rPr>
        <w:t>;</w:t>
      </w:r>
    </w:p>
    <w:p w14:paraId="7C5C838F" w14:textId="77777777" w:rsidR="002E1A86" w:rsidRDefault="0039475F" w:rsidP="002E1A86">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1A86">
        <w:rPr>
          <w:rFonts w:ascii="Times New Roman" w:eastAsia="Cambria" w:hAnsi="Times New Roman" w:cs="Times New Roman"/>
          <w:b/>
          <w:color w:val="000000"/>
          <w:sz w:val="28"/>
          <w:szCs w:val="28"/>
          <w:lang w:val="kk-KZ"/>
        </w:rPr>
        <w:t>емтихан бағасы</w:t>
      </w:r>
      <w:r w:rsidRPr="002E1A86">
        <w:rPr>
          <w:rFonts w:ascii="Times New Roman" w:eastAsia="Cambria" w:hAnsi="Times New Roman" w:cs="Times New Roman"/>
          <w:color w:val="000000"/>
          <w:sz w:val="28"/>
          <w:szCs w:val="28"/>
          <w:lang w:val="kk-KZ"/>
        </w:rPr>
        <w:t xml:space="preserve"> – сыртқы бағалау нәтижесі;</w:t>
      </w:r>
    </w:p>
    <w:p w14:paraId="284DA51D" w14:textId="77777777" w:rsidR="002E1A86" w:rsidRDefault="0039475F" w:rsidP="002E1A86">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1A86">
        <w:rPr>
          <w:rFonts w:ascii="Times New Roman" w:eastAsia="Cambria" w:hAnsi="Times New Roman" w:cs="Times New Roman"/>
          <w:b/>
          <w:color w:val="000000"/>
          <w:sz w:val="28"/>
          <w:szCs w:val="28"/>
          <w:lang w:val="kk-KZ"/>
        </w:rPr>
        <w:t>ішкі бағалауды бағалау</w:t>
      </w:r>
      <w:r w:rsidRPr="002E1A86">
        <w:rPr>
          <w:rFonts w:ascii="Times New Roman" w:eastAsia="Cambria" w:hAnsi="Times New Roman" w:cs="Times New Roman"/>
          <w:color w:val="000000"/>
          <w:sz w:val="28"/>
          <w:szCs w:val="28"/>
          <w:lang w:val="kk-KZ"/>
        </w:rPr>
        <w:t xml:space="preserve"> – бұл мұғалімнің бағалауы және ХБ сыртқы модерациясы негізінде ХБ анықтайтын баға;</w:t>
      </w:r>
    </w:p>
    <w:p w14:paraId="4FA3126A" w14:textId="77777777" w:rsidR="002E1A86" w:rsidRDefault="0039475F" w:rsidP="002E1A86">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1A86">
        <w:rPr>
          <w:rFonts w:ascii="Times New Roman" w:eastAsia="Cambria" w:hAnsi="Times New Roman" w:cs="Times New Roman"/>
          <w:b/>
          <w:color w:val="000000"/>
          <w:sz w:val="28"/>
          <w:szCs w:val="28"/>
          <w:lang w:val="kk-KZ"/>
        </w:rPr>
        <w:t xml:space="preserve">DP бағасы </w:t>
      </w:r>
      <w:r w:rsidRPr="002E1A86">
        <w:rPr>
          <w:rFonts w:ascii="Times New Roman" w:eastAsia="Cambria" w:hAnsi="Times New Roman" w:cs="Times New Roman"/>
          <w:color w:val="000000"/>
          <w:sz w:val="28"/>
          <w:szCs w:val="28"/>
          <w:lang w:val="kk-KZ"/>
        </w:rPr>
        <w:t>– бұл оқушының дипломына ХБ қоятын баға;</w:t>
      </w:r>
    </w:p>
    <w:p w14:paraId="5657E54F" w14:textId="77777777" w:rsidR="002E1A86" w:rsidRDefault="0039475F" w:rsidP="002E1A86">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1A86">
        <w:rPr>
          <w:rFonts w:ascii="Times New Roman" w:eastAsia="Cambria" w:hAnsi="Times New Roman" w:cs="Times New Roman"/>
          <w:b/>
          <w:color w:val="000000"/>
          <w:sz w:val="28"/>
          <w:szCs w:val="28"/>
          <w:lang w:val="kk-KZ"/>
        </w:rPr>
        <w:t xml:space="preserve">ХБ бағдарламасының нәтижелері бар құжат </w:t>
      </w:r>
      <w:r w:rsidRPr="002E1A86">
        <w:rPr>
          <w:rFonts w:ascii="Times New Roman" w:eastAsia="Cambria" w:hAnsi="Times New Roman" w:cs="Times New Roman"/>
          <w:color w:val="000000"/>
          <w:sz w:val="28"/>
          <w:szCs w:val="28"/>
          <w:lang w:val="kk-KZ"/>
        </w:rPr>
        <w:t>–</w:t>
      </w:r>
      <w:r w:rsidR="00DD3BD1" w:rsidRPr="002E1A86">
        <w:rPr>
          <w:rFonts w:ascii="Times New Roman" w:eastAsia="Cambria" w:hAnsi="Times New Roman" w:cs="Times New Roman"/>
          <w:color w:val="000000"/>
          <w:sz w:val="28"/>
          <w:szCs w:val="28"/>
          <w:lang w:val="kk-KZ"/>
        </w:rPr>
        <w:t xml:space="preserve"> </w:t>
      </w:r>
      <w:r w:rsidRPr="002E1A86">
        <w:rPr>
          <w:rFonts w:ascii="Times New Roman" w:eastAsia="Cambria" w:hAnsi="Times New Roman" w:cs="Times New Roman"/>
          <w:color w:val="000000"/>
          <w:sz w:val="28"/>
          <w:szCs w:val="28"/>
          <w:lang w:val="kk-KZ"/>
        </w:rPr>
        <w:t>онда диплом алу үшін ХБАЖ-ға тіркелген барлық оқушыларға DP бағалары ұсыныла</w:t>
      </w:r>
      <w:r w:rsidR="00DD3BD1" w:rsidRPr="002E1A86">
        <w:rPr>
          <w:rFonts w:ascii="Times New Roman" w:eastAsia="Cambria" w:hAnsi="Times New Roman" w:cs="Times New Roman"/>
          <w:color w:val="000000"/>
          <w:sz w:val="28"/>
          <w:szCs w:val="28"/>
          <w:lang w:val="kk-KZ"/>
        </w:rPr>
        <w:t>тын ХБ ресми құжаты</w:t>
      </w:r>
      <w:r w:rsidRPr="002E1A86">
        <w:rPr>
          <w:rFonts w:ascii="Times New Roman" w:eastAsia="Cambria" w:hAnsi="Times New Roman" w:cs="Times New Roman"/>
          <w:color w:val="000000"/>
          <w:sz w:val="28"/>
          <w:szCs w:val="28"/>
          <w:lang w:val="kk-KZ"/>
        </w:rPr>
        <w:t>;</w:t>
      </w:r>
    </w:p>
    <w:p w14:paraId="5C95F2BF" w14:textId="77777777" w:rsidR="002E1A86" w:rsidRDefault="0039475F" w:rsidP="002E1A86">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1A86">
        <w:rPr>
          <w:rFonts w:ascii="Times New Roman" w:eastAsia="Cambria" w:hAnsi="Times New Roman" w:cs="Times New Roman"/>
          <w:b/>
          <w:color w:val="000000"/>
          <w:sz w:val="28"/>
          <w:szCs w:val="28"/>
          <w:lang w:val="kk-KZ"/>
        </w:rPr>
        <w:t>ХБ алдын ала бағалауы</w:t>
      </w:r>
      <w:r w:rsidRPr="002E1A86">
        <w:rPr>
          <w:rFonts w:ascii="Times New Roman" w:eastAsia="Cambria" w:hAnsi="Times New Roman" w:cs="Times New Roman"/>
          <w:color w:val="000000"/>
          <w:sz w:val="28"/>
          <w:szCs w:val="28"/>
          <w:lang w:val="kk-KZ"/>
        </w:rPr>
        <w:t xml:space="preserve"> – Жоғ</w:t>
      </w:r>
      <w:r w:rsidR="00DD3BD1" w:rsidRPr="002E1A86">
        <w:rPr>
          <w:rFonts w:ascii="Times New Roman" w:eastAsia="Cambria" w:hAnsi="Times New Roman" w:cs="Times New Roman"/>
          <w:color w:val="000000"/>
          <w:sz w:val="28"/>
          <w:szCs w:val="28"/>
          <w:lang w:val="kk-KZ"/>
        </w:rPr>
        <w:t>ары м</w:t>
      </w:r>
      <w:r w:rsidRPr="002E1A86">
        <w:rPr>
          <w:rFonts w:ascii="Times New Roman" w:eastAsia="Cambria" w:hAnsi="Times New Roman" w:cs="Times New Roman"/>
          <w:color w:val="000000"/>
          <w:sz w:val="28"/>
          <w:szCs w:val="28"/>
          <w:lang w:val="kk-KZ"/>
        </w:rPr>
        <w:t>ектеп оқушысының сыртқы бағалау бойынша үлгерімінің болжамды көрсеткіші, ол ХБАЖ-ға жүктеледі және оқушыға берілмейді;</w:t>
      </w:r>
    </w:p>
    <w:p w14:paraId="30F501F3" w14:textId="77777777" w:rsidR="002E1A86" w:rsidRDefault="0039475F" w:rsidP="002E1A86">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1A86">
        <w:rPr>
          <w:rFonts w:ascii="Times New Roman" w:eastAsia="Cambria" w:hAnsi="Times New Roman" w:cs="Times New Roman"/>
          <w:b/>
          <w:color w:val="000000"/>
          <w:sz w:val="28"/>
          <w:szCs w:val="28"/>
          <w:lang w:val="kk-KZ"/>
        </w:rPr>
        <w:t xml:space="preserve">университеттер үшін болжамды баға </w:t>
      </w:r>
      <w:r w:rsidRPr="002E1A86">
        <w:rPr>
          <w:rFonts w:ascii="Times New Roman" w:eastAsia="Cambria" w:hAnsi="Times New Roman" w:cs="Times New Roman"/>
          <w:color w:val="000000"/>
          <w:sz w:val="28"/>
          <w:szCs w:val="28"/>
          <w:lang w:val="kk-KZ"/>
        </w:rPr>
        <w:t>–</w:t>
      </w:r>
      <w:r w:rsidRPr="002E1A86">
        <w:rPr>
          <w:rFonts w:ascii="Times New Roman" w:eastAsia="Cambria" w:hAnsi="Times New Roman" w:cs="Times New Roman"/>
          <w:b/>
          <w:color w:val="000000"/>
          <w:sz w:val="28"/>
          <w:szCs w:val="28"/>
          <w:lang w:val="kk-KZ"/>
        </w:rPr>
        <w:t xml:space="preserve"> </w:t>
      </w:r>
      <w:r w:rsidRPr="002E1A86">
        <w:rPr>
          <w:rFonts w:ascii="Times New Roman" w:eastAsia="Cambria" w:hAnsi="Times New Roman" w:cs="Times New Roman"/>
          <w:color w:val="000000"/>
          <w:sz w:val="28"/>
          <w:szCs w:val="28"/>
          <w:lang w:val="kk-KZ"/>
        </w:rPr>
        <w:t>университеттерге оқушының жетістігі туралы ақпарат беру мақсатында белгілі бір оқу кезеңі ішіндегі оқушы үлгерімінің орташа бағасы;</w:t>
      </w:r>
    </w:p>
    <w:p w14:paraId="18336BDF" w14:textId="77777777" w:rsidR="002E1A86" w:rsidRDefault="0039475F" w:rsidP="002E1A86">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1A86">
        <w:rPr>
          <w:rFonts w:ascii="Times New Roman" w:eastAsia="Cambria" w:hAnsi="Times New Roman" w:cs="Times New Roman"/>
          <w:b/>
          <w:color w:val="000000"/>
          <w:sz w:val="28"/>
          <w:szCs w:val="28"/>
          <w:lang w:val="kk-KZ"/>
        </w:rPr>
        <w:t xml:space="preserve">DP </w:t>
      </w:r>
      <w:proofErr w:type="spellStart"/>
      <w:r w:rsidRPr="002E1A86">
        <w:rPr>
          <w:rFonts w:ascii="Times New Roman" w:eastAsia="Cambria" w:hAnsi="Times New Roman" w:cs="Times New Roman"/>
          <w:b/>
          <w:color w:val="000000"/>
          <w:sz w:val="28"/>
          <w:szCs w:val="28"/>
          <w:lang w:val="kk-KZ"/>
        </w:rPr>
        <w:t>юниті</w:t>
      </w:r>
      <w:proofErr w:type="spellEnd"/>
      <w:r w:rsidRPr="002E1A86">
        <w:rPr>
          <w:rFonts w:ascii="Times New Roman" w:eastAsia="Cambria" w:hAnsi="Times New Roman" w:cs="Times New Roman"/>
          <w:b/>
          <w:color w:val="000000"/>
          <w:sz w:val="28"/>
          <w:szCs w:val="28"/>
          <w:lang w:val="kk-KZ"/>
        </w:rPr>
        <w:t xml:space="preserve"> </w:t>
      </w:r>
      <w:r w:rsidR="0055351F" w:rsidRPr="002E1A86">
        <w:rPr>
          <w:rFonts w:ascii="Times New Roman" w:eastAsia="Cambria" w:hAnsi="Times New Roman" w:cs="Times New Roman"/>
          <w:color w:val="000000"/>
          <w:sz w:val="28"/>
          <w:szCs w:val="28"/>
          <w:lang w:val="kk-KZ"/>
        </w:rPr>
        <w:t>– тақырыптар, міндеттер, ТОК-м</w:t>
      </w:r>
      <w:r w:rsidRPr="002E1A86">
        <w:rPr>
          <w:rFonts w:ascii="Times New Roman" w:eastAsia="Cambria" w:hAnsi="Times New Roman" w:cs="Times New Roman"/>
          <w:color w:val="000000"/>
          <w:sz w:val="28"/>
          <w:szCs w:val="28"/>
          <w:lang w:val="kk-KZ"/>
        </w:rPr>
        <w:t>ен байланыс, мәдениетаралық түсіністік, сондай-ақ қалыптастырушы және қорытынды жұмыстардың мазмұнын, құрылымын, түрлерін айқындайтын, юниттің негізгі идеясы ұсыныл</w:t>
      </w:r>
      <w:r w:rsidR="0055351F" w:rsidRPr="002E1A86">
        <w:rPr>
          <w:rFonts w:ascii="Times New Roman" w:eastAsia="Cambria" w:hAnsi="Times New Roman" w:cs="Times New Roman"/>
          <w:color w:val="000000"/>
          <w:sz w:val="28"/>
          <w:szCs w:val="28"/>
          <w:lang w:val="kk-KZ"/>
        </w:rPr>
        <w:t>атын жоспарланған</w:t>
      </w:r>
      <w:r w:rsidRPr="002E1A86">
        <w:rPr>
          <w:rFonts w:ascii="Times New Roman" w:eastAsia="Cambria" w:hAnsi="Times New Roman" w:cs="Times New Roman"/>
          <w:color w:val="000000"/>
          <w:sz w:val="28"/>
          <w:szCs w:val="28"/>
          <w:lang w:val="kk-KZ"/>
        </w:rPr>
        <w:t xml:space="preserve"> сабақтардың то</w:t>
      </w:r>
      <w:r w:rsidR="0055351F" w:rsidRPr="002E1A86">
        <w:rPr>
          <w:rFonts w:ascii="Times New Roman" w:eastAsia="Cambria" w:hAnsi="Times New Roman" w:cs="Times New Roman"/>
          <w:color w:val="000000"/>
          <w:sz w:val="28"/>
          <w:szCs w:val="28"/>
          <w:lang w:val="kk-KZ"/>
        </w:rPr>
        <w:t>птамасы</w:t>
      </w:r>
      <w:r w:rsidRPr="002E1A86">
        <w:rPr>
          <w:rFonts w:ascii="Times New Roman" w:eastAsia="Cambria" w:hAnsi="Times New Roman" w:cs="Times New Roman"/>
          <w:color w:val="000000"/>
          <w:sz w:val="28"/>
          <w:szCs w:val="28"/>
          <w:lang w:val="kk-KZ"/>
        </w:rPr>
        <w:t>;</w:t>
      </w:r>
    </w:p>
    <w:p w14:paraId="49E20A3A" w14:textId="77777777" w:rsidR="002E1A86" w:rsidRDefault="0039475F" w:rsidP="002E1A86">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1A86">
        <w:rPr>
          <w:rFonts w:ascii="Times New Roman" w:eastAsia="Cambria" w:hAnsi="Times New Roman" w:cs="Times New Roman"/>
          <w:b/>
          <w:color w:val="000000"/>
          <w:sz w:val="28"/>
          <w:szCs w:val="28"/>
          <w:lang w:val="kk-KZ"/>
        </w:rPr>
        <w:t xml:space="preserve">DP </w:t>
      </w:r>
      <w:proofErr w:type="spellStart"/>
      <w:r w:rsidRPr="002E1A86">
        <w:rPr>
          <w:rFonts w:ascii="Times New Roman" w:eastAsia="Cambria" w:hAnsi="Times New Roman" w:cs="Times New Roman"/>
          <w:b/>
          <w:color w:val="000000"/>
          <w:sz w:val="28"/>
          <w:szCs w:val="28"/>
          <w:lang w:val="kk-KZ"/>
        </w:rPr>
        <w:t>марксхемасы</w:t>
      </w:r>
      <w:proofErr w:type="spellEnd"/>
      <w:r w:rsidRPr="002E1A86">
        <w:rPr>
          <w:rFonts w:ascii="Times New Roman" w:eastAsia="Cambria" w:hAnsi="Times New Roman" w:cs="Times New Roman"/>
          <w:b/>
          <w:color w:val="000000"/>
          <w:sz w:val="28"/>
          <w:szCs w:val="28"/>
          <w:lang w:val="kk-KZ"/>
        </w:rPr>
        <w:t xml:space="preserve"> </w:t>
      </w:r>
      <w:r w:rsidRPr="002E1A86">
        <w:rPr>
          <w:rFonts w:ascii="Times New Roman" w:eastAsia="Cambria" w:hAnsi="Times New Roman" w:cs="Times New Roman"/>
          <w:color w:val="000000"/>
          <w:sz w:val="28"/>
          <w:szCs w:val="28"/>
          <w:lang w:val="kk-KZ"/>
        </w:rPr>
        <w:t>–</w:t>
      </w:r>
      <w:r w:rsidRPr="002E1A86">
        <w:rPr>
          <w:rFonts w:ascii="Times New Roman" w:eastAsia="Cambria" w:hAnsi="Times New Roman" w:cs="Times New Roman"/>
          <w:b/>
          <w:color w:val="000000"/>
          <w:sz w:val="28"/>
          <w:szCs w:val="28"/>
          <w:lang w:val="kk-KZ"/>
        </w:rPr>
        <w:t xml:space="preserve"> </w:t>
      </w:r>
      <w:r w:rsidRPr="002E1A86">
        <w:rPr>
          <w:rFonts w:ascii="Times New Roman" w:eastAsia="Cambria" w:hAnsi="Times New Roman" w:cs="Times New Roman"/>
          <w:color w:val="000000"/>
          <w:sz w:val="28"/>
          <w:szCs w:val="28"/>
          <w:lang w:val="kk-KZ"/>
        </w:rPr>
        <w:t xml:space="preserve">ХБ мысалдарына негізделген белгілі бір тапсырма </w:t>
      </w:r>
      <w:r w:rsidR="0055351F" w:rsidRPr="002E1A86">
        <w:rPr>
          <w:rFonts w:ascii="Times New Roman" w:eastAsia="Cambria" w:hAnsi="Times New Roman" w:cs="Times New Roman"/>
          <w:color w:val="000000"/>
          <w:sz w:val="28"/>
          <w:szCs w:val="28"/>
          <w:lang w:val="kk-KZ"/>
        </w:rPr>
        <w:t>бойынша</w:t>
      </w:r>
      <w:r w:rsidRPr="002E1A86">
        <w:rPr>
          <w:rFonts w:ascii="Times New Roman" w:eastAsia="Cambria" w:hAnsi="Times New Roman" w:cs="Times New Roman"/>
          <w:color w:val="000000"/>
          <w:sz w:val="28"/>
          <w:szCs w:val="28"/>
          <w:lang w:val="kk-KZ"/>
        </w:rPr>
        <w:t xml:space="preserve"> балл қою сызбасы;</w:t>
      </w:r>
    </w:p>
    <w:p w14:paraId="319EC34A" w14:textId="77777777" w:rsidR="002E1A86" w:rsidRDefault="005805F8" w:rsidP="002E1A86">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1A86">
        <w:rPr>
          <w:rFonts w:ascii="Times New Roman" w:eastAsia="Cambria" w:hAnsi="Times New Roman" w:cs="Times New Roman"/>
          <w:b/>
          <w:color w:val="000000"/>
          <w:sz w:val="28"/>
          <w:szCs w:val="28"/>
          <w:lang w:val="kk-KZ"/>
        </w:rPr>
        <w:t xml:space="preserve">ХБ дипломын түпкілікті беру жөніндегі Комитет </w:t>
      </w:r>
      <w:r w:rsidR="0039475F" w:rsidRPr="002E1A86">
        <w:rPr>
          <w:rFonts w:ascii="Times New Roman" w:eastAsia="Cambria" w:hAnsi="Times New Roman" w:cs="Times New Roman"/>
          <w:color w:val="000000"/>
          <w:sz w:val="28"/>
          <w:szCs w:val="28"/>
          <w:lang w:val="kk-KZ"/>
        </w:rPr>
        <w:t>– диплом беру туралы шешім қабылдайтын және қорытынды бағалар қоятын ХБ ұйымы;</w:t>
      </w:r>
    </w:p>
    <w:p w14:paraId="3B0D650C" w14:textId="77777777" w:rsidR="002E1A86" w:rsidRDefault="0039475F" w:rsidP="002E1A86">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1A86">
        <w:rPr>
          <w:rFonts w:ascii="Times New Roman" w:eastAsia="Cambria" w:hAnsi="Times New Roman" w:cs="Times New Roman"/>
          <w:b/>
          <w:color w:val="000000"/>
          <w:sz w:val="28"/>
          <w:szCs w:val="28"/>
          <w:lang w:val="kk-KZ"/>
        </w:rPr>
        <w:t>Педагогикалық өлшем</w:t>
      </w:r>
      <w:r w:rsidR="00B31321" w:rsidRPr="002E1A86">
        <w:rPr>
          <w:rFonts w:ascii="Times New Roman" w:eastAsia="Cambria" w:hAnsi="Times New Roman" w:cs="Times New Roman"/>
          <w:b/>
          <w:color w:val="000000"/>
          <w:sz w:val="28"/>
          <w:szCs w:val="28"/>
          <w:lang w:val="kk-KZ"/>
        </w:rPr>
        <w:t>дер</w:t>
      </w:r>
      <w:r w:rsidRPr="002E1A86">
        <w:rPr>
          <w:rFonts w:ascii="Times New Roman" w:eastAsia="Cambria" w:hAnsi="Times New Roman" w:cs="Times New Roman"/>
          <w:b/>
          <w:color w:val="000000"/>
          <w:sz w:val="28"/>
          <w:szCs w:val="28"/>
          <w:lang w:val="kk-KZ"/>
        </w:rPr>
        <w:t xml:space="preserve"> орталығы (бұдан әрі – ПӨО) – </w:t>
      </w:r>
      <w:r w:rsidRPr="002E1A86">
        <w:rPr>
          <w:rFonts w:ascii="Times New Roman" w:eastAsia="Cambria" w:hAnsi="Times New Roman" w:cs="Times New Roman"/>
          <w:color w:val="000000"/>
          <w:sz w:val="28"/>
          <w:szCs w:val="28"/>
          <w:lang w:val="kk-KZ"/>
        </w:rPr>
        <w:t>мек</w:t>
      </w:r>
      <w:r w:rsidR="00B31321" w:rsidRPr="002E1A86">
        <w:rPr>
          <w:rFonts w:ascii="Times New Roman" w:eastAsia="Cambria" w:hAnsi="Times New Roman" w:cs="Times New Roman"/>
          <w:color w:val="000000"/>
          <w:sz w:val="28"/>
          <w:szCs w:val="28"/>
          <w:lang w:val="kk-KZ"/>
        </w:rPr>
        <w:t>тепке қатысты сыртқы ұйым, ол «Қ</w:t>
      </w:r>
      <w:r w:rsidRPr="002E1A86">
        <w:rPr>
          <w:rFonts w:ascii="Times New Roman" w:eastAsia="Cambria" w:hAnsi="Times New Roman" w:cs="Times New Roman"/>
          <w:color w:val="000000"/>
          <w:sz w:val="28"/>
          <w:szCs w:val="28"/>
          <w:lang w:val="kk-KZ"/>
        </w:rPr>
        <w:t>азақ тілі екінші тіл ретінде», «Орыс тілі екінші тіл ретінде» және «Қазақстан тарихы» пәндері бойынша мектеп әзірлейтін сыртқы бағалаудың емтихан материалдарына сараптама жүргізеді, сондай-ақ ҰБТ сертификаты үшін қажетті пәндер бойынша сыртқы бағалау жүргізеді;</w:t>
      </w:r>
    </w:p>
    <w:p w14:paraId="373F81C7" w14:textId="77777777" w:rsidR="002E1A86" w:rsidRDefault="0039475F" w:rsidP="002E1A86">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1A86">
        <w:rPr>
          <w:rFonts w:ascii="Times New Roman" w:eastAsia="Cambria" w:hAnsi="Times New Roman" w:cs="Times New Roman"/>
          <w:b/>
          <w:color w:val="000000"/>
          <w:sz w:val="28"/>
          <w:szCs w:val="28"/>
          <w:lang w:val="kk-KZ"/>
        </w:rPr>
        <w:lastRenderedPageBreak/>
        <w:t xml:space="preserve">сыртқы бағалау </w:t>
      </w:r>
      <w:r w:rsidRPr="002E1A86">
        <w:rPr>
          <w:rFonts w:ascii="Times New Roman" w:eastAsia="Cambria" w:hAnsi="Times New Roman" w:cs="Times New Roman"/>
          <w:color w:val="000000"/>
          <w:sz w:val="28"/>
          <w:szCs w:val="28"/>
          <w:lang w:val="kk-KZ"/>
        </w:rPr>
        <w:t>–</w:t>
      </w:r>
      <w:r w:rsidRPr="002E1A86">
        <w:rPr>
          <w:rFonts w:ascii="Times New Roman" w:eastAsia="Cambria" w:hAnsi="Times New Roman" w:cs="Times New Roman"/>
          <w:b/>
          <w:color w:val="000000"/>
          <w:sz w:val="28"/>
          <w:szCs w:val="28"/>
          <w:lang w:val="kk-KZ"/>
        </w:rPr>
        <w:t xml:space="preserve"> </w:t>
      </w:r>
      <w:r w:rsidRPr="002E1A86">
        <w:rPr>
          <w:rFonts w:ascii="Times New Roman" w:eastAsia="Cambria" w:hAnsi="Times New Roman" w:cs="Times New Roman"/>
          <w:color w:val="000000"/>
          <w:sz w:val="28"/>
          <w:szCs w:val="28"/>
          <w:lang w:val="kk-KZ"/>
        </w:rPr>
        <w:t>Халықаралық Бакалавриаттың Дипломдық бағдарламасында оқылмайтын, бірақ мектеп әзірлеп және реттеп отыратын, жоғары мектепте оқу үшін міндетті болып табылатын «Қазақ тілі екінші тіл ретінде», «Орыс тілі екінші тіл ретінде» және «Қазақстан тарихы» пәндері бойынша 12-сынып оқушыларының жұмыстарын бағалау рәсімі;</w:t>
      </w:r>
    </w:p>
    <w:p w14:paraId="2E165FB5" w14:textId="77777777" w:rsidR="002E1A86" w:rsidRDefault="0039475F" w:rsidP="002E1A86">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1A86">
        <w:rPr>
          <w:rFonts w:ascii="Times New Roman" w:eastAsia="Cambria" w:hAnsi="Times New Roman" w:cs="Times New Roman"/>
          <w:b/>
          <w:color w:val="000000"/>
          <w:sz w:val="28"/>
          <w:szCs w:val="28"/>
          <w:lang w:val="kk-KZ"/>
        </w:rPr>
        <w:t xml:space="preserve">негізгі/жоғары мектепті бітіргені туралы аттестат </w:t>
      </w:r>
      <w:r w:rsidRPr="002E1A86">
        <w:rPr>
          <w:rFonts w:ascii="Times New Roman" w:eastAsia="Cambria" w:hAnsi="Times New Roman" w:cs="Times New Roman"/>
          <w:color w:val="000000"/>
          <w:sz w:val="28"/>
          <w:szCs w:val="28"/>
          <w:lang w:val="kk-KZ"/>
        </w:rPr>
        <w:t>– негізгі/жоғары мектепті бітіргеннен кейін оқушыларға берілетін білім туралы құжат;</w:t>
      </w:r>
    </w:p>
    <w:p w14:paraId="08972DF0" w14:textId="77777777" w:rsidR="002E1A86" w:rsidRDefault="0039475F" w:rsidP="002E1A86">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1A86">
        <w:rPr>
          <w:rFonts w:ascii="Times New Roman" w:eastAsia="Cambria" w:hAnsi="Times New Roman" w:cs="Times New Roman"/>
          <w:b/>
          <w:color w:val="000000"/>
          <w:sz w:val="28"/>
          <w:szCs w:val="28"/>
          <w:lang w:val="kk-KZ"/>
        </w:rPr>
        <w:t xml:space="preserve">қорытынды аттестаттау </w:t>
      </w:r>
      <w:r w:rsidR="00FF7A54" w:rsidRPr="002E1A86">
        <w:rPr>
          <w:rFonts w:ascii="Times New Roman" w:eastAsia="Cambria" w:hAnsi="Times New Roman" w:cs="Times New Roman"/>
          <w:b/>
          <w:color w:val="000000"/>
          <w:sz w:val="28"/>
          <w:szCs w:val="28"/>
          <w:lang w:val="kk-KZ"/>
        </w:rPr>
        <w:t>–</w:t>
      </w:r>
      <w:r w:rsidRPr="002E1A86">
        <w:rPr>
          <w:rFonts w:ascii="Times New Roman" w:eastAsia="Cambria" w:hAnsi="Times New Roman" w:cs="Times New Roman"/>
          <w:b/>
          <w:color w:val="000000"/>
          <w:sz w:val="28"/>
          <w:szCs w:val="28"/>
          <w:lang w:val="kk-KZ"/>
        </w:rPr>
        <w:t xml:space="preserve"> </w:t>
      </w:r>
      <w:r w:rsidRPr="002E1A86">
        <w:rPr>
          <w:rFonts w:ascii="Times New Roman" w:eastAsia="Cambria" w:hAnsi="Times New Roman" w:cs="Times New Roman"/>
          <w:color w:val="000000"/>
          <w:sz w:val="28"/>
          <w:szCs w:val="28"/>
          <w:lang w:val="kk-KZ"/>
        </w:rPr>
        <w:t>негізгі мектепті бітіргеннен кейін академиялық пәндерді меңгеру дәрежесін айқындау мақсатында өткізілетін рәсім;</w:t>
      </w:r>
    </w:p>
    <w:p w14:paraId="720E8396" w14:textId="77777777" w:rsidR="002E1A86" w:rsidRDefault="0039475F" w:rsidP="002E1A86">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1A86">
        <w:rPr>
          <w:rFonts w:ascii="Times New Roman" w:eastAsia="Cambria" w:hAnsi="Times New Roman" w:cs="Times New Roman"/>
          <w:b/>
          <w:color w:val="000000"/>
          <w:sz w:val="28"/>
          <w:szCs w:val="28"/>
          <w:lang w:val="kk-KZ"/>
        </w:rPr>
        <w:t xml:space="preserve">үлгерім табелі </w:t>
      </w:r>
      <w:r w:rsidRPr="002E1A86">
        <w:rPr>
          <w:rFonts w:ascii="Times New Roman" w:eastAsia="Cambria" w:hAnsi="Times New Roman" w:cs="Times New Roman"/>
          <w:color w:val="000000"/>
          <w:sz w:val="28"/>
          <w:szCs w:val="28"/>
          <w:lang w:val="kk-KZ"/>
        </w:rPr>
        <w:t>–</w:t>
      </w:r>
      <w:r w:rsidRPr="002E1A86">
        <w:rPr>
          <w:rFonts w:ascii="Times New Roman" w:eastAsia="Cambria" w:hAnsi="Times New Roman" w:cs="Times New Roman"/>
          <w:b/>
          <w:color w:val="000000"/>
          <w:sz w:val="28"/>
          <w:szCs w:val="28"/>
          <w:lang w:val="kk-KZ"/>
        </w:rPr>
        <w:t xml:space="preserve"> </w:t>
      </w:r>
      <w:r w:rsidRPr="002E1A86">
        <w:rPr>
          <w:rFonts w:ascii="Times New Roman" w:eastAsia="Cambria" w:hAnsi="Times New Roman" w:cs="Times New Roman"/>
          <w:color w:val="000000"/>
          <w:sz w:val="28"/>
          <w:szCs w:val="28"/>
          <w:lang w:val="kk-KZ"/>
        </w:rPr>
        <w:t>ағымдағы оқу жылының семестрлік, жылдық және қорытынды бағаларын қамтитын оқушының есептік құжаты;</w:t>
      </w:r>
    </w:p>
    <w:p w14:paraId="707151A8" w14:textId="77777777" w:rsidR="002E1A86" w:rsidRDefault="0039475F" w:rsidP="002E1A86">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1A86">
        <w:rPr>
          <w:rFonts w:ascii="Times New Roman" w:eastAsia="Cambria" w:hAnsi="Times New Roman" w:cs="Times New Roman"/>
          <w:b/>
          <w:color w:val="000000"/>
          <w:sz w:val="28"/>
          <w:szCs w:val="28"/>
          <w:lang w:val="kk-KZ"/>
        </w:rPr>
        <w:t xml:space="preserve">ҰБТ сертификаты үшін қажетті пәндер бойынша сыртқы бағалау – </w:t>
      </w:r>
      <w:r w:rsidRPr="002E1A86">
        <w:rPr>
          <w:rFonts w:ascii="Times New Roman" w:eastAsia="Cambria" w:hAnsi="Times New Roman" w:cs="Times New Roman"/>
          <w:color w:val="000000"/>
          <w:sz w:val="28"/>
          <w:szCs w:val="28"/>
          <w:lang w:val="kk-KZ"/>
        </w:rPr>
        <w:t>ҰБТ сертификатына енгізілген пәндер бойынша 12-сынып оқушыларын бағалау рәсімі;</w:t>
      </w:r>
    </w:p>
    <w:p w14:paraId="2D3457F8" w14:textId="1DAF7D94" w:rsidR="0039475F" w:rsidRPr="002E1A86" w:rsidRDefault="0039475F" w:rsidP="002E1A86">
      <w:pPr>
        <w:pStyle w:val="a3"/>
        <w:numPr>
          <w:ilvl w:val="0"/>
          <w:numId w:val="26"/>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1A86">
        <w:rPr>
          <w:rFonts w:ascii="Times New Roman" w:eastAsia="Cambria" w:hAnsi="Times New Roman" w:cs="Times New Roman"/>
          <w:b/>
          <w:color w:val="000000"/>
          <w:sz w:val="28"/>
          <w:szCs w:val="28"/>
          <w:lang w:val="kk-KZ"/>
        </w:rPr>
        <w:t>IELTS сыртқы бағалау</w:t>
      </w:r>
      <w:r w:rsidR="000717FE" w:rsidRPr="002E1A86">
        <w:rPr>
          <w:rFonts w:ascii="Times New Roman" w:eastAsia="Cambria" w:hAnsi="Times New Roman" w:cs="Times New Roman"/>
          <w:b/>
          <w:color w:val="000000"/>
          <w:sz w:val="28"/>
          <w:szCs w:val="28"/>
          <w:lang w:val="kk-KZ"/>
        </w:rPr>
        <w:t>ы</w:t>
      </w:r>
      <w:r w:rsidRPr="002E1A86">
        <w:rPr>
          <w:rFonts w:ascii="Times New Roman" w:eastAsia="Cambria" w:hAnsi="Times New Roman" w:cs="Times New Roman"/>
          <w:b/>
          <w:color w:val="000000"/>
          <w:sz w:val="28"/>
          <w:szCs w:val="28"/>
          <w:lang w:val="kk-KZ"/>
        </w:rPr>
        <w:t xml:space="preserve"> немесе балама емтихан –</w:t>
      </w:r>
      <w:r w:rsidR="00075125" w:rsidRPr="002E1A86">
        <w:rPr>
          <w:rFonts w:ascii="Times New Roman" w:eastAsia="Cambria" w:hAnsi="Times New Roman" w:cs="Times New Roman"/>
          <w:b/>
          <w:color w:val="000000"/>
          <w:sz w:val="28"/>
          <w:szCs w:val="28"/>
          <w:lang w:val="kk-KZ"/>
        </w:rPr>
        <w:t xml:space="preserve"> </w:t>
      </w:r>
      <w:r w:rsidR="000717FE" w:rsidRPr="002E1A86">
        <w:rPr>
          <w:rFonts w:ascii="Times New Roman" w:eastAsia="Cambria" w:hAnsi="Times New Roman" w:cs="Times New Roman"/>
          <w:color w:val="000000"/>
          <w:sz w:val="28"/>
          <w:szCs w:val="28"/>
          <w:lang w:val="kk-KZ"/>
        </w:rPr>
        <w:t>ағылшын тілін меңгеру</w:t>
      </w:r>
      <w:r w:rsidR="004F18C5" w:rsidRPr="002E1A86">
        <w:rPr>
          <w:rFonts w:ascii="Times New Roman" w:eastAsia="Cambria" w:hAnsi="Times New Roman" w:cs="Times New Roman"/>
          <w:color w:val="000000"/>
          <w:sz w:val="28"/>
          <w:szCs w:val="28"/>
          <w:lang w:val="kk-KZ"/>
        </w:rPr>
        <w:t xml:space="preserve">дің халықаралық бағалау жүйесіне сәйкес </w:t>
      </w:r>
      <w:r w:rsidR="00075125" w:rsidRPr="002E1A86">
        <w:rPr>
          <w:rFonts w:ascii="Times New Roman" w:eastAsia="Cambria" w:hAnsi="Times New Roman" w:cs="Times New Roman"/>
          <w:color w:val="000000"/>
          <w:sz w:val="28"/>
          <w:szCs w:val="28"/>
          <w:lang w:val="kk-KZ"/>
        </w:rPr>
        <w:t xml:space="preserve">авторизацияланған орталық өткізетін </w:t>
      </w:r>
      <w:r w:rsidRPr="002E1A86">
        <w:rPr>
          <w:rFonts w:ascii="Times New Roman" w:eastAsia="Cambria" w:hAnsi="Times New Roman" w:cs="Times New Roman"/>
          <w:color w:val="000000"/>
          <w:sz w:val="28"/>
          <w:szCs w:val="28"/>
          <w:lang w:val="kk-KZ"/>
        </w:rPr>
        <w:t>сыртқы бағалау</w:t>
      </w:r>
      <w:r w:rsidR="00075125" w:rsidRPr="002E1A86">
        <w:rPr>
          <w:rFonts w:ascii="Times New Roman" w:eastAsia="Cambria" w:hAnsi="Times New Roman" w:cs="Times New Roman"/>
          <w:color w:val="000000"/>
          <w:sz w:val="28"/>
          <w:szCs w:val="28"/>
          <w:lang w:val="kk-KZ"/>
        </w:rPr>
        <w:t>ы</w:t>
      </w:r>
      <w:r w:rsidRPr="002E1A86">
        <w:rPr>
          <w:rFonts w:ascii="Times New Roman" w:eastAsia="Cambria" w:hAnsi="Times New Roman" w:cs="Times New Roman"/>
          <w:color w:val="000000"/>
          <w:sz w:val="28"/>
          <w:szCs w:val="28"/>
          <w:lang w:val="kk-KZ"/>
        </w:rPr>
        <w:t>.</w:t>
      </w:r>
    </w:p>
    <w:p w14:paraId="2D3457F9" w14:textId="77777777" w:rsidR="0039475F" w:rsidRPr="002E41D4" w:rsidRDefault="0039475F" w:rsidP="0039475F">
      <w:pPr>
        <w:pBdr>
          <w:top w:val="nil"/>
          <w:left w:val="nil"/>
          <w:bottom w:val="nil"/>
          <w:right w:val="nil"/>
          <w:between w:val="nil"/>
        </w:pBdr>
        <w:shd w:val="clear" w:color="auto" w:fill="FFFFFF"/>
        <w:tabs>
          <w:tab w:val="left" w:pos="567"/>
        </w:tabs>
        <w:spacing w:after="0" w:line="240" w:lineRule="auto"/>
        <w:jc w:val="both"/>
        <w:rPr>
          <w:rFonts w:ascii="Times New Roman" w:eastAsia="Cambria" w:hAnsi="Times New Roman" w:cs="Times New Roman"/>
          <w:color w:val="000000"/>
          <w:sz w:val="28"/>
          <w:szCs w:val="28"/>
          <w:lang w:val="kk-KZ"/>
        </w:rPr>
      </w:pPr>
    </w:p>
    <w:p w14:paraId="6E615A83" w14:textId="054567AE" w:rsidR="00D11832" w:rsidRPr="00D11832" w:rsidRDefault="0039475F" w:rsidP="00D11832">
      <w:pPr>
        <w:pStyle w:val="a3"/>
        <w:numPr>
          <w:ilvl w:val="0"/>
          <w:numId w:val="3"/>
        </w:numPr>
        <w:pBdr>
          <w:top w:val="nil"/>
          <w:left w:val="nil"/>
          <w:bottom w:val="nil"/>
          <w:right w:val="nil"/>
          <w:between w:val="nil"/>
        </w:pBdr>
        <w:spacing w:after="0" w:line="240" w:lineRule="auto"/>
        <w:ind w:left="0" w:firstLine="0"/>
        <w:jc w:val="center"/>
        <w:rPr>
          <w:rFonts w:ascii="Times New Roman" w:eastAsia="Cambria" w:hAnsi="Times New Roman" w:cs="Times New Roman"/>
          <w:b/>
          <w:color w:val="000000"/>
          <w:sz w:val="28"/>
          <w:szCs w:val="28"/>
          <w:lang w:val="kk-KZ"/>
        </w:rPr>
      </w:pPr>
      <w:r w:rsidRPr="002E41D4">
        <w:rPr>
          <w:rFonts w:ascii="Times New Roman" w:eastAsia="Cambria" w:hAnsi="Times New Roman" w:cs="Times New Roman"/>
          <w:b/>
          <w:color w:val="000000"/>
          <w:sz w:val="28"/>
          <w:szCs w:val="28"/>
          <w:lang w:val="kk-KZ"/>
        </w:rPr>
        <w:t>Негізгі мектептегі бағалау тәртібі (MYP)</w:t>
      </w:r>
    </w:p>
    <w:p w14:paraId="39064354" w14:textId="77777777" w:rsidR="0093099F" w:rsidRPr="002E41D4" w:rsidRDefault="0093099F" w:rsidP="0039475F">
      <w:pPr>
        <w:pStyle w:val="a3"/>
        <w:pBdr>
          <w:top w:val="nil"/>
          <w:left w:val="nil"/>
          <w:bottom w:val="nil"/>
          <w:right w:val="nil"/>
          <w:between w:val="nil"/>
        </w:pBdr>
        <w:tabs>
          <w:tab w:val="left" w:pos="567"/>
          <w:tab w:val="left" w:pos="851"/>
        </w:tabs>
        <w:spacing w:after="0" w:line="240" w:lineRule="auto"/>
        <w:ind w:left="1211"/>
        <w:jc w:val="center"/>
        <w:rPr>
          <w:rFonts w:ascii="Times New Roman" w:hAnsi="Times New Roman" w:cs="Times New Roman"/>
          <w:b/>
          <w:color w:val="000000"/>
          <w:sz w:val="28"/>
          <w:szCs w:val="28"/>
          <w:lang w:val="kk-KZ"/>
        </w:rPr>
      </w:pPr>
    </w:p>
    <w:p w14:paraId="1CD10D1D" w14:textId="77777777" w:rsidR="002E1A86" w:rsidRDefault="0039475F" w:rsidP="002E1A86">
      <w:pPr>
        <w:pStyle w:val="a3"/>
        <w:numPr>
          <w:ilvl w:val="0"/>
          <w:numId w:val="3"/>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2E41D4">
        <w:rPr>
          <w:rFonts w:ascii="Times New Roman" w:eastAsia="Cambria" w:hAnsi="Times New Roman" w:cs="Times New Roman"/>
          <w:color w:val="000000"/>
          <w:sz w:val="28"/>
          <w:szCs w:val="28"/>
          <w:lang w:val="kk-KZ"/>
        </w:rPr>
        <w:t>Критериалды бағалау жүйесі қа</w:t>
      </w:r>
      <w:r w:rsidR="00075125">
        <w:rPr>
          <w:rFonts w:ascii="Times New Roman" w:eastAsia="Cambria" w:hAnsi="Times New Roman" w:cs="Times New Roman"/>
          <w:color w:val="000000"/>
          <w:sz w:val="28"/>
          <w:szCs w:val="28"/>
          <w:lang w:val="kk-KZ"/>
        </w:rPr>
        <w:t>лыптастырушы, қорытынды бағалау</w:t>
      </w:r>
      <w:r w:rsidRPr="002E41D4">
        <w:rPr>
          <w:rFonts w:ascii="Times New Roman" w:eastAsia="Cambria" w:hAnsi="Times New Roman" w:cs="Times New Roman"/>
          <w:color w:val="000000"/>
          <w:sz w:val="28"/>
          <w:szCs w:val="28"/>
          <w:lang w:val="kk-KZ"/>
        </w:rPr>
        <w:t xml:space="preserve"> және сыртқы модерацияны (жеке жоба, электрондық </w:t>
      </w:r>
      <w:proofErr w:type="spellStart"/>
      <w:r w:rsidRPr="002E41D4">
        <w:rPr>
          <w:rFonts w:ascii="Times New Roman" w:eastAsia="Cambria" w:hAnsi="Times New Roman" w:cs="Times New Roman"/>
          <w:color w:val="000000"/>
          <w:sz w:val="28"/>
          <w:szCs w:val="28"/>
          <w:lang w:val="kk-KZ"/>
        </w:rPr>
        <w:t>портфолио</w:t>
      </w:r>
      <w:proofErr w:type="spellEnd"/>
      <w:r w:rsidRPr="002E41D4">
        <w:rPr>
          <w:rFonts w:ascii="Times New Roman" w:eastAsia="Cambria" w:hAnsi="Times New Roman" w:cs="Times New Roman"/>
          <w:color w:val="000000"/>
          <w:sz w:val="28"/>
          <w:szCs w:val="28"/>
          <w:lang w:val="kk-KZ"/>
        </w:rPr>
        <w:t xml:space="preserve"> үшін) қамтиды.</w:t>
      </w:r>
    </w:p>
    <w:p w14:paraId="146C3645" w14:textId="77777777" w:rsidR="002E1A86" w:rsidRDefault="0039475F" w:rsidP="002E1A86">
      <w:pPr>
        <w:pStyle w:val="a3"/>
        <w:numPr>
          <w:ilvl w:val="0"/>
          <w:numId w:val="3"/>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2E1A86">
        <w:rPr>
          <w:rFonts w:ascii="Times New Roman" w:eastAsia="Cambria" w:hAnsi="Times New Roman" w:cs="Times New Roman"/>
          <w:color w:val="000000"/>
          <w:sz w:val="28"/>
          <w:szCs w:val="28"/>
          <w:lang w:val="kk-KZ"/>
        </w:rPr>
        <w:t xml:space="preserve">Негізгі мектепте мұғалімдер оқушылардың білім мен </w:t>
      </w:r>
      <w:r w:rsidR="00075125" w:rsidRPr="002E1A86">
        <w:rPr>
          <w:rFonts w:ascii="Times New Roman" w:eastAsia="Cambria" w:hAnsi="Times New Roman" w:cs="Times New Roman"/>
          <w:color w:val="000000"/>
          <w:sz w:val="28"/>
          <w:szCs w:val="28"/>
          <w:lang w:val="kk-KZ"/>
        </w:rPr>
        <w:t>дағдыларының</w:t>
      </w:r>
      <w:r w:rsidRPr="002E1A86">
        <w:rPr>
          <w:rFonts w:ascii="Times New Roman" w:eastAsia="Cambria" w:hAnsi="Times New Roman" w:cs="Times New Roman"/>
          <w:color w:val="000000"/>
          <w:sz w:val="28"/>
          <w:szCs w:val="28"/>
          <w:lang w:val="kk-KZ"/>
        </w:rPr>
        <w:t xml:space="preserve"> ағымдағы деңгейін ақпараттандыру мақсатында, сондай-ақ оқу үдерісін уақтылы түзету үшін қалыптастырушы бағалауды үздіксіз жүргізеді. Қалыптастырушы бағалау түрлі формада (ауызша, жазбаша, практикалық жұмыстар және т.б.) жүргізіліп, оқушыларға тұрақты кері байланыс беріледі. Қалыптастырушы бағалау семестр және жылдық бағалауда ескерілмейді.</w:t>
      </w:r>
    </w:p>
    <w:p w14:paraId="1F1A4692" w14:textId="77777777" w:rsidR="002E1A86" w:rsidRDefault="00075125" w:rsidP="002E1A86">
      <w:pPr>
        <w:pStyle w:val="a3"/>
        <w:numPr>
          <w:ilvl w:val="0"/>
          <w:numId w:val="3"/>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2E1A86">
        <w:rPr>
          <w:rFonts w:ascii="Times New Roman" w:eastAsia="Cambria" w:hAnsi="Times New Roman" w:cs="Times New Roman"/>
          <w:color w:val="000000"/>
          <w:sz w:val="28"/>
          <w:szCs w:val="28"/>
          <w:lang w:val="kk-KZ"/>
        </w:rPr>
        <w:t>Қорытынды бағалау н</w:t>
      </w:r>
      <w:r w:rsidR="0039475F" w:rsidRPr="002E1A86">
        <w:rPr>
          <w:rFonts w:ascii="Times New Roman" w:eastAsia="Cambria" w:hAnsi="Times New Roman" w:cs="Times New Roman"/>
          <w:color w:val="000000"/>
          <w:sz w:val="28"/>
          <w:szCs w:val="28"/>
          <w:lang w:val="kk-KZ"/>
        </w:rPr>
        <w:t>егізгі мектеп бағдарламасында пән және пәндік топтарда оқушылардың меңгерген білім</w:t>
      </w:r>
      <w:r w:rsidRPr="002E1A86">
        <w:rPr>
          <w:rFonts w:ascii="Times New Roman" w:eastAsia="Cambria" w:hAnsi="Times New Roman" w:cs="Times New Roman"/>
          <w:color w:val="000000"/>
          <w:sz w:val="28"/>
          <w:szCs w:val="28"/>
          <w:lang w:val="kk-KZ"/>
        </w:rPr>
        <w:t xml:space="preserve">і мен дамытқан </w:t>
      </w:r>
      <w:r w:rsidR="0039475F" w:rsidRPr="002E1A86">
        <w:rPr>
          <w:rFonts w:ascii="Times New Roman" w:eastAsia="Cambria" w:hAnsi="Times New Roman" w:cs="Times New Roman"/>
          <w:color w:val="000000"/>
          <w:sz w:val="28"/>
          <w:szCs w:val="28"/>
          <w:lang w:val="kk-KZ"/>
        </w:rPr>
        <w:t>дағдыларын</w:t>
      </w:r>
      <w:r w:rsidRPr="002E1A86">
        <w:rPr>
          <w:rFonts w:ascii="Times New Roman" w:eastAsia="Cambria" w:hAnsi="Times New Roman" w:cs="Times New Roman"/>
          <w:color w:val="000000"/>
          <w:sz w:val="28"/>
          <w:szCs w:val="28"/>
          <w:lang w:val="kk-KZ"/>
        </w:rPr>
        <w:t>ың</w:t>
      </w:r>
      <w:r w:rsidR="0039475F" w:rsidRPr="002E1A86">
        <w:rPr>
          <w:rFonts w:ascii="Times New Roman" w:eastAsia="Cambria" w:hAnsi="Times New Roman" w:cs="Times New Roman"/>
          <w:color w:val="000000"/>
          <w:sz w:val="28"/>
          <w:szCs w:val="28"/>
          <w:lang w:val="kk-KZ"/>
        </w:rPr>
        <w:t xml:space="preserve"> деңгейін анықтау үшін әр семестр бойында өткізіледі.</w:t>
      </w:r>
    </w:p>
    <w:p w14:paraId="640EDF91" w14:textId="77777777" w:rsidR="002E1A86" w:rsidRDefault="0039475F" w:rsidP="002E1A86">
      <w:pPr>
        <w:pStyle w:val="a3"/>
        <w:numPr>
          <w:ilvl w:val="0"/>
          <w:numId w:val="3"/>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2E1A86">
        <w:rPr>
          <w:rFonts w:ascii="Times New Roman" w:eastAsia="Cambria" w:hAnsi="Times New Roman" w:cs="Times New Roman"/>
          <w:color w:val="000000"/>
          <w:sz w:val="28"/>
          <w:szCs w:val="28"/>
          <w:lang w:val="kk-KZ"/>
        </w:rPr>
        <w:t>Тиісті критерийлердің жетістік деңгейіне сәйкес қойылған қорытынды бағалау нәтижелері МАЖ-де тіркеледі.</w:t>
      </w:r>
    </w:p>
    <w:p w14:paraId="777AA65A" w14:textId="77777777" w:rsidR="002E1A86" w:rsidRDefault="0039475F" w:rsidP="002E1A86">
      <w:pPr>
        <w:pStyle w:val="a3"/>
        <w:numPr>
          <w:ilvl w:val="0"/>
          <w:numId w:val="3"/>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2E1A86">
        <w:rPr>
          <w:rFonts w:ascii="Times New Roman" w:eastAsia="Cambria" w:hAnsi="Times New Roman" w:cs="Times New Roman"/>
          <w:color w:val="000000"/>
          <w:sz w:val="28"/>
          <w:szCs w:val="28"/>
          <w:lang w:val="kk-KZ"/>
        </w:rPr>
        <w:t>Семестрлік баға ХБ</w:t>
      </w:r>
      <w:r w:rsidR="00075125" w:rsidRPr="002E1A86">
        <w:rPr>
          <w:rFonts w:ascii="Times New Roman" w:eastAsia="Cambria" w:hAnsi="Times New Roman" w:cs="Times New Roman"/>
          <w:color w:val="000000"/>
          <w:sz w:val="28"/>
          <w:szCs w:val="28"/>
          <w:lang w:val="kk-KZ"/>
        </w:rPr>
        <w:t xml:space="preserve"> 7</w:t>
      </w:r>
      <w:r w:rsidR="00CD1BB2" w:rsidRPr="002E1A86">
        <w:rPr>
          <w:rFonts w:ascii="Times New Roman" w:eastAsia="Cambria" w:hAnsi="Times New Roman" w:cs="Times New Roman"/>
          <w:color w:val="000000"/>
          <w:sz w:val="28"/>
          <w:szCs w:val="28"/>
          <w:lang w:val="kk-KZ"/>
        </w:rPr>
        <w:t xml:space="preserve"> </w:t>
      </w:r>
      <w:r w:rsidRPr="002E1A86">
        <w:rPr>
          <w:rFonts w:ascii="Times New Roman" w:eastAsia="Cambria" w:hAnsi="Times New Roman" w:cs="Times New Roman"/>
          <w:color w:val="000000"/>
          <w:sz w:val="28"/>
          <w:szCs w:val="28"/>
          <w:lang w:val="kk-KZ"/>
        </w:rPr>
        <w:t xml:space="preserve">балдық </w:t>
      </w:r>
      <w:r w:rsidR="009127B4" w:rsidRPr="002E1A86">
        <w:rPr>
          <w:rFonts w:ascii="Times New Roman" w:eastAsia="Cambria" w:hAnsi="Times New Roman" w:cs="Times New Roman"/>
          <w:color w:val="000000"/>
          <w:sz w:val="28"/>
          <w:szCs w:val="28"/>
          <w:lang w:val="kk-KZ"/>
        </w:rPr>
        <w:t>шкала</w:t>
      </w:r>
      <w:r w:rsidR="002E1A86">
        <w:rPr>
          <w:rFonts w:ascii="Times New Roman" w:eastAsia="Cambria" w:hAnsi="Times New Roman" w:cs="Times New Roman"/>
          <w:color w:val="000000"/>
          <w:sz w:val="28"/>
          <w:szCs w:val="28"/>
          <w:lang w:val="kk-KZ"/>
        </w:rPr>
        <w:t>сы</w:t>
      </w:r>
      <w:r w:rsidRPr="002E1A86">
        <w:rPr>
          <w:rFonts w:ascii="Times New Roman" w:eastAsia="Cambria" w:hAnsi="Times New Roman" w:cs="Times New Roman"/>
          <w:color w:val="000000"/>
          <w:sz w:val="28"/>
          <w:szCs w:val="28"/>
          <w:lang w:val="kk-KZ"/>
        </w:rPr>
        <w:t xml:space="preserve"> бойынша қойылады және Х</w:t>
      </w:r>
      <w:r w:rsidR="00CD1BB2" w:rsidRPr="002E1A86">
        <w:rPr>
          <w:rFonts w:ascii="Times New Roman" w:eastAsia="Cambria" w:hAnsi="Times New Roman" w:cs="Times New Roman"/>
          <w:color w:val="000000"/>
          <w:sz w:val="28"/>
          <w:szCs w:val="28"/>
          <w:lang w:val="kk-KZ"/>
        </w:rPr>
        <w:t>Б талаптарына сәйкес әр</w:t>
      </w:r>
      <w:r w:rsidRPr="002E1A86">
        <w:rPr>
          <w:rFonts w:ascii="Times New Roman" w:eastAsia="Cambria" w:hAnsi="Times New Roman" w:cs="Times New Roman"/>
          <w:color w:val="000000"/>
          <w:sz w:val="28"/>
          <w:szCs w:val="28"/>
          <w:lang w:val="kk-KZ"/>
        </w:rPr>
        <w:t xml:space="preserve"> критерий бойынша жетістіктердің соңғы деңгейін анықтау жолымен есептеледі. </w:t>
      </w:r>
      <w:r w:rsidR="00CD1BB2" w:rsidRPr="002E1A86">
        <w:rPr>
          <w:rFonts w:ascii="Times New Roman" w:eastAsia="Cambria" w:hAnsi="Times New Roman" w:cs="Times New Roman"/>
          <w:color w:val="000000"/>
          <w:sz w:val="28"/>
          <w:szCs w:val="28"/>
          <w:lang w:val="kk-KZ"/>
        </w:rPr>
        <w:t>О</w:t>
      </w:r>
      <w:r w:rsidRPr="002E1A86">
        <w:rPr>
          <w:rFonts w:ascii="Times New Roman" w:eastAsia="Cambria" w:hAnsi="Times New Roman" w:cs="Times New Roman"/>
          <w:color w:val="000000"/>
          <w:sz w:val="28"/>
          <w:szCs w:val="28"/>
          <w:lang w:val="kk-KZ"/>
        </w:rPr>
        <w:t xml:space="preserve">сы </w:t>
      </w:r>
      <w:r w:rsidR="00075125" w:rsidRPr="002E1A86">
        <w:rPr>
          <w:rFonts w:ascii="Times New Roman" w:eastAsia="Cambria" w:hAnsi="Times New Roman" w:cs="Times New Roman"/>
          <w:color w:val="000000"/>
          <w:sz w:val="28"/>
          <w:szCs w:val="28"/>
          <w:lang w:val="kk-KZ"/>
        </w:rPr>
        <w:t>Ереже</w:t>
      </w:r>
      <w:r w:rsidR="00CD1BB2" w:rsidRPr="002E1A86">
        <w:rPr>
          <w:rFonts w:ascii="Times New Roman" w:eastAsia="Cambria" w:hAnsi="Times New Roman" w:cs="Times New Roman"/>
          <w:color w:val="000000"/>
          <w:sz w:val="28"/>
          <w:szCs w:val="28"/>
          <w:lang w:val="kk-KZ"/>
        </w:rPr>
        <w:t>дегі</w:t>
      </w:r>
      <w:r w:rsidRPr="002E1A86">
        <w:rPr>
          <w:rFonts w:ascii="Times New Roman" w:eastAsia="Cambria" w:hAnsi="Times New Roman" w:cs="Times New Roman"/>
          <w:color w:val="000000"/>
          <w:sz w:val="28"/>
          <w:szCs w:val="28"/>
          <w:lang w:val="kk-KZ"/>
        </w:rPr>
        <w:t xml:space="preserve"> 1 және 3-қосымшаға сәйкес ХБ белгілеген бағалау өлшемдерін</w:t>
      </w:r>
      <w:r w:rsidR="00CD1BB2" w:rsidRPr="002E1A86">
        <w:rPr>
          <w:rFonts w:ascii="Times New Roman" w:eastAsia="Cambria" w:hAnsi="Times New Roman" w:cs="Times New Roman"/>
          <w:color w:val="000000"/>
          <w:sz w:val="28"/>
          <w:szCs w:val="28"/>
          <w:lang w:val="kk-KZ"/>
        </w:rPr>
        <w:t>е сай</w:t>
      </w:r>
      <w:r w:rsidRPr="002E1A86">
        <w:rPr>
          <w:rFonts w:ascii="Times New Roman" w:eastAsia="Cambria" w:hAnsi="Times New Roman" w:cs="Times New Roman"/>
          <w:color w:val="000000"/>
          <w:sz w:val="28"/>
          <w:szCs w:val="28"/>
          <w:lang w:val="kk-KZ"/>
        </w:rPr>
        <w:t xml:space="preserve">, </w:t>
      </w:r>
      <w:r w:rsidR="00CD1BB2" w:rsidRPr="002E1A86">
        <w:rPr>
          <w:rFonts w:ascii="Times New Roman" w:eastAsia="Cambria" w:hAnsi="Times New Roman" w:cs="Times New Roman"/>
          <w:color w:val="000000"/>
          <w:sz w:val="28"/>
          <w:szCs w:val="28"/>
          <w:lang w:val="kk-KZ"/>
        </w:rPr>
        <w:t xml:space="preserve">әр критерий бойынша нәтижелер қосылып, </w:t>
      </w:r>
      <w:r w:rsidRPr="002E1A86">
        <w:rPr>
          <w:rFonts w:ascii="Times New Roman" w:eastAsia="Cambria" w:hAnsi="Times New Roman" w:cs="Times New Roman"/>
          <w:color w:val="000000"/>
          <w:sz w:val="28"/>
          <w:szCs w:val="28"/>
          <w:lang w:val="kk-KZ"/>
        </w:rPr>
        <w:t>семестрлік баға есептеліп шығарылады.</w:t>
      </w:r>
    </w:p>
    <w:p w14:paraId="00DCCE7B" w14:textId="77777777" w:rsidR="002E1A86" w:rsidRDefault="0039475F" w:rsidP="002E1A86">
      <w:pPr>
        <w:pStyle w:val="a3"/>
        <w:numPr>
          <w:ilvl w:val="0"/>
          <w:numId w:val="3"/>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2E1A86">
        <w:rPr>
          <w:rFonts w:ascii="Times New Roman" w:eastAsia="Cambria" w:hAnsi="Times New Roman" w:cs="Times New Roman"/>
          <w:color w:val="000000"/>
          <w:sz w:val="28"/>
          <w:szCs w:val="28"/>
          <w:lang w:val="kk-KZ"/>
        </w:rPr>
        <w:lastRenderedPageBreak/>
        <w:t xml:space="preserve">Егер оқушылар барлық критерий талаптарын орындамаса, оқушылар бағасы осы </w:t>
      </w:r>
      <w:r w:rsidR="00CD1BB2" w:rsidRPr="002E1A86">
        <w:rPr>
          <w:rFonts w:ascii="Times New Roman" w:eastAsia="Cambria" w:hAnsi="Times New Roman" w:cs="Times New Roman"/>
          <w:color w:val="000000"/>
          <w:sz w:val="28"/>
          <w:szCs w:val="28"/>
          <w:lang w:val="kk-KZ"/>
        </w:rPr>
        <w:t>Ереженің</w:t>
      </w:r>
      <w:r w:rsidRPr="002E1A86">
        <w:rPr>
          <w:rFonts w:ascii="Times New Roman" w:eastAsia="Cambria" w:hAnsi="Times New Roman" w:cs="Times New Roman"/>
          <w:color w:val="000000"/>
          <w:sz w:val="28"/>
          <w:szCs w:val="28"/>
          <w:lang w:val="kk-KZ"/>
        </w:rPr>
        <w:t xml:space="preserve"> 4-қосымшасына сәйкес қойылады.</w:t>
      </w:r>
    </w:p>
    <w:p w14:paraId="36C00C33" w14:textId="77777777" w:rsidR="002E1A86" w:rsidRDefault="0039475F" w:rsidP="002E1A86">
      <w:pPr>
        <w:pStyle w:val="a3"/>
        <w:numPr>
          <w:ilvl w:val="0"/>
          <w:numId w:val="3"/>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2E1A86">
        <w:rPr>
          <w:rFonts w:ascii="Times New Roman" w:eastAsia="Cambria" w:hAnsi="Times New Roman" w:cs="Times New Roman"/>
          <w:color w:val="000000"/>
          <w:sz w:val="28"/>
          <w:szCs w:val="28"/>
          <w:lang w:val="kk-KZ"/>
        </w:rPr>
        <w:t>Жылдық баға І семестр бағасының 40% және ІІ семестрдегі бағаның 60% арақатынасында ХБ</w:t>
      </w:r>
      <w:r w:rsidR="00CD1BB2" w:rsidRPr="002E1A86">
        <w:rPr>
          <w:rFonts w:ascii="Times New Roman" w:eastAsia="Cambria" w:hAnsi="Times New Roman" w:cs="Times New Roman"/>
          <w:color w:val="000000"/>
          <w:sz w:val="28"/>
          <w:szCs w:val="28"/>
          <w:lang w:val="kk-KZ"/>
        </w:rPr>
        <w:t xml:space="preserve"> 7 </w:t>
      </w:r>
      <w:r w:rsidRPr="002E1A86">
        <w:rPr>
          <w:rFonts w:ascii="Times New Roman" w:eastAsia="Cambria" w:hAnsi="Times New Roman" w:cs="Times New Roman"/>
          <w:color w:val="000000"/>
          <w:sz w:val="28"/>
          <w:szCs w:val="28"/>
          <w:lang w:val="kk-KZ"/>
        </w:rPr>
        <w:t xml:space="preserve">балдық </w:t>
      </w:r>
      <w:r w:rsidR="009127B4" w:rsidRPr="002E1A86">
        <w:rPr>
          <w:rFonts w:ascii="Times New Roman" w:eastAsia="Cambria" w:hAnsi="Times New Roman" w:cs="Times New Roman"/>
          <w:color w:val="000000"/>
          <w:sz w:val="28"/>
          <w:szCs w:val="28"/>
          <w:lang w:val="kk-KZ"/>
        </w:rPr>
        <w:t>шкала</w:t>
      </w:r>
      <w:r w:rsidR="002E1A86">
        <w:rPr>
          <w:rFonts w:ascii="Times New Roman" w:eastAsia="Cambria" w:hAnsi="Times New Roman" w:cs="Times New Roman"/>
          <w:color w:val="000000"/>
          <w:sz w:val="28"/>
          <w:szCs w:val="28"/>
          <w:lang w:val="kk-KZ"/>
        </w:rPr>
        <w:t>сы</w:t>
      </w:r>
      <w:r w:rsidRPr="002E1A86">
        <w:rPr>
          <w:rFonts w:ascii="Times New Roman" w:eastAsia="Cambria" w:hAnsi="Times New Roman" w:cs="Times New Roman"/>
          <w:color w:val="000000"/>
          <w:sz w:val="28"/>
          <w:szCs w:val="28"/>
          <w:lang w:val="kk-KZ"/>
        </w:rPr>
        <w:t xml:space="preserve"> бойынша көп санның пайдасына шешіліп қойылады. 7 балдық </w:t>
      </w:r>
      <w:r w:rsidR="009127B4" w:rsidRPr="002E1A86">
        <w:rPr>
          <w:rFonts w:ascii="Times New Roman" w:eastAsia="Cambria" w:hAnsi="Times New Roman" w:cs="Times New Roman"/>
          <w:color w:val="000000"/>
          <w:sz w:val="28"/>
          <w:szCs w:val="28"/>
          <w:lang w:val="kk-KZ"/>
        </w:rPr>
        <w:t>шкала</w:t>
      </w:r>
      <w:r w:rsidRPr="002E1A86">
        <w:rPr>
          <w:rFonts w:ascii="Times New Roman" w:eastAsia="Cambria" w:hAnsi="Times New Roman" w:cs="Times New Roman"/>
          <w:color w:val="000000"/>
          <w:sz w:val="28"/>
          <w:szCs w:val="28"/>
          <w:lang w:val="kk-KZ"/>
        </w:rPr>
        <w:t xml:space="preserve"> бойынша баға </w:t>
      </w:r>
      <w:r w:rsidR="00CD1BB2" w:rsidRPr="002E1A86">
        <w:rPr>
          <w:rFonts w:ascii="Times New Roman" w:eastAsia="Cambria" w:hAnsi="Times New Roman" w:cs="Times New Roman"/>
          <w:color w:val="000000"/>
          <w:sz w:val="28"/>
          <w:szCs w:val="28"/>
          <w:lang w:val="kk-KZ"/>
        </w:rPr>
        <w:t>осы Ереженің</w:t>
      </w:r>
      <w:r w:rsidRPr="002E1A86">
        <w:rPr>
          <w:rFonts w:ascii="Times New Roman" w:eastAsia="Cambria" w:hAnsi="Times New Roman" w:cs="Times New Roman"/>
          <w:color w:val="000000"/>
          <w:sz w:val="28"/>
          <w:szCs w:val="28"/>
          <w:lang w:val="kk-KZ"/>
        </w:rPr>
        <w:t xml:space="preserve"> 2</w:t>
      </w:r>
      <w:r w:rsidR="002E1A86" w:rsidRPr="002E1A86">
        <w:rPr>
          <w:rFonts w:ascii="Times New Roman" w:eastAsia="Cambria" w:hAnsi="Times New Roman" w:cs="Times New Roman"/>
          <w:color w:val="000000"/>
          <w:sz w:val="28"/>
          <w:szCs w:val="28"/>
          <w:lang w:val="kk-KZ"/>
        </w:rPr>
        <w:t>-</w:t>
      </w:r>
      <w:r w:rsidRPr="002E1A86">
        <w:rPr>
          <w:rFonts w:ascii="Times New Roman" w:eastAsia="Cambria" w:hAnsi="Times New Roman" w:cs="Times New Roman"/>
          <w:color w:val="000000"/>
          <w:sz w:val="28"/>
          <w:szCs w:val="28"/>
          <w:lang w:val="kk-KZ"/>
        </w:rPr>
        <w:t xml:space="preserve">қосымшасына сәйкес 5 балдық </w:t>
      </w:r>
      <w:r w:rsidR="009127B4" w:rsidRPr="002E1A86">
        <w:rPr>
          <w:rFonts w:ascii="Times New Roman" w:eastAsia="Cambria" w:hAnsi="Times New Roman" w:cs="Times New Roman"/>
          <w:color w:val="000000"/>
          <w:sz w:val="28"/>
          <w:szCs w:val="28"/>
          <w:lang w:val="kk-KZ"/>
        </w:rPr>
        <w:t>шкала</w:t>
      </w:r>
      <w:r w:rsidRPr="002E1A86">
        <w:rPr>
          <w:rFonts w:ascii="Times New Roman" w:eastAsia="Cambria" w:hAnsi="Times New Roman" w:cs="Times New Roman"/>
          <w:color w:val="000000"/>
          <w:sz w:val="28"/>
          <w:szCs w:val="28"/>
          <w:lang w:val="kk-KZ"/>
        </w:rPr>
        <w:t xml:space="preserve"> бағасына ауыстырылады.</w:t>
      </w:r>
    </w:p>
    <w:p w14:paraId="5D92490D" w14:textId="77777777" w:rsidR="002E1A86" w:rsidRDefault="0039475F" w:rsidP="002E1A86">
      <w:pPr>
        <w:pStyle w:val="a3"/>
        <w:numPr>
          <w:ilvl w:val="0"/>
          <w:numId w:val="3"/>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2E1A86">
        <w:rPr>
          <w:rFonts w:ascii="Times New Roman" w:eastAsia="Cambria" w:hAnsi="Times New Roman" w:cs="Times New Roman"/>
          <w:color w:val="000000"/>
          <w:sz w:val="28"/>
          <w:szCs w:val="28"/>
          <w:lang w:val="kk-KZ"/>
        </w:rPr>
        <w:t xml:space="preserve">Үлгерім табеліне </w:t>
      </w:r>
      <w:r w:rsidR="00CD1BB2" w:rsidRPr="002E1A86">
        <w:rPr>
          <w:rFonts w:ascii="Times New Roman" w:eastAsia="Cambria" w:hAnsi="Times New Roman" w:cs="Times New Roman"/>
          <w:color w:val="000000"/>
          <w:sz w:val="28"/>
          <w:szCs w:val="28"/>
          <w:lang w:val="kk-KZ"/>
        </w:rPr>
        <w:t>Ереженің</w:t>
      </w:r>
      <w:r w:rsidRPr="002E1A86">
        <w:rPr>
          <w:rFonts w:ascii="Times New Roman" w:eastAsia="Cambria" w:hAnsi="Times New Roman" w:cs="Times New Roman"/>
          <w:color w:val="000000"/>
          <w:sz w:val="28"/>
          <w:szCs w:val="28"/>
          <w:lang w:val="kk-KZ"/>
        </w:rPr>
        <w:t xml:space="preserve"> 2-қосымшасына сәйкес</w:t>
      </w:r>
      <w:r w:rsidR="00CD1BB2" w:rsidRPr="002E1A86">
        <w:rPr>
          <w:rFonts w:ascii="Times New Roman" w:eastAsia="Cambria" w:hAnsi="Times New Roman" w:cs="Times New Roman"/>
          <w:color w:val="000000"/>
          <w:sz w:val="28"/>
          <w:szCs w:val="28"/>
          <w:lang w:val="kk-KZ"/>
        </w:rPr>
        <w:t>,</w:t>
      </w:r>
      <w:r w:rsidRPr="002E1A86">
        <w:rPr>
          <w:rFonts w:ascii="Times New Roman" w:eastAsia="Cambria" w:hAnsi="Times New Roman" w:cs="Times New Roman"/>
          <w:color w:val="000000"/>
          <w:sz w:val="28"/>
          <w:szCs w:val="28"/>
          <w:lang w:val="kk-KZ"/>
        </w:rPr>
        <w:t xml:space="preserve"> 7</w:t>
      </w:r>
      <w:r w:rsidR="00CD1BB2" w:rsidRPr="002E1A86">
        <w:rPr>
          <w:rFonts w:ascii="Times New Roman" w:eastAsia="Cambria" w:hAnsi="Times New Roman" w:cs="Times New Roman"/>
          <w:color w:val="000000"/>
          <w:sz w:val="28"/>
          <w:szCs w:val="28"/>
          <w:lang w:val="kk-KZ"/>
        </w:rPr>
        <w:t xml:space="preserve"> </w:t>
      </w:r>
      <w:r w:rsidRPr="002E1A86">
        <w:rPr>
          <w:rFonts w:ascii="Times New Roman" w:eastAsia="Cambria" w:hAnsi="Times New Roman" w:cs="Times New Roman"/>
          <w:color w:val="000000"/>
          <w:sz w:val="28"/>
          <w:szCs w:val="28"/>
          <w:lang w:val="kk-KZ"/>
        </w:rPr>
        <w:t xml:space="preserve">балдық бағалау </w:t>
      </w:r>
      <w:r w:rsidR="009127B4" w:rsidRPr="002E1A86">
        <w:rPr>
          <w:rFonts w:ascii="Times New Roman" w:eastAsia="Cambria" w:hAnsi="Times New Roman" w:cs="Times New Roman"/>
          <w:color w:val="000000"/>
          <w:sz w:val="28"/>
          <w:szCs w:val="28"/>
          <w:lang w:val="kk-KZ"/>
        </w:rPr>
        <w:t>шкала</w:t>
      </w:r>
      <w:r w:rsidR="002E1A86">
        <w:rPr>
          <w:rFonts w:ascii="Times New Roman" w:eastAsia="Cambria" w:hAnsi="Times New Roman" w:cs="Times New Roman"/>
          <w:color w:val="000000"/>
          <w:sz w:val="28"/>
          <w:szCs w:val="28"/>
          <w:lang w:val="kk-KZ"/>
        </w:rPr>
        <w:t>сы</w:t>
      </w:r>
      <w:r w:rsidRPr="002E1A86">
        <w:rPr>
          <w:rFonts w:ascii="Times New Roman" w:eastAsia="Cambria" w:hAnsi="Times New Roman" w:cs="Times New Roman"/>
          <w:color w:val="000000"/>
          <w:sz w:val="28"/>
          <w:szCs w:val="28"/>
          <w:lang w:val="kk-KZ"/>
        </w:rPr>
        <w:t xml:space="preserve"> ұлттық цифрлық бес балдық бағалау </w:t>
      </w:r>
      <w:r w:rsidR="009127B4" w:rsidRPr="002E1A86">
        <w:rPr>
          <w:rFonts w:ascii="Times New Roman" w:eastAsia="Cambria" w:hAnsi="Times New Roman" w:cs="Times New Roman"/>
          <w:color w:val="000000"/>
          <w:sz w:val="28"/>
          <w:szCs w:val="28"/>
          <w:lang w:val="kk-KZ"/>
        </w:rPr>
        <w:t>шкала</w:t>
      </w:r>
      <w:r w:rsidR="002E1A86">
        <w:rPr>
          <w:rFonts w:ascii="Times New Roman" w:eastAsia="Cambria" w:hAnsi="Times New Roman" w:cs="Times New Roman"/>
          <w:color w:val="000000"/>
          <w:sz w:val="28"/>
          <w:szCs w:val="28"/>
          <w:lang w:val="kk-KZ"/>
        </w:rPr>
        <w:t>сы</w:t>
      </w:r>
      <w:r w:rsidR="00CD1BB2" w:rsidRPr="002E1A86">
        <w:rPr>
          <w:rFonts w:ascii="Times New Roman" w:eastAsia="Cambria" w:hAnsi="Times New Roman" w:cs="Times New Roman"/>
          <w:color w:val="000000"/>
          <w:sz w:val="28"/>
          <w:szCs w:val="28"/>
          <w:lang w:val="kk-KZ"/>
        </w:rPr>
        <w:t>н</w:t>
      </w:r>
      <w:r w:rsidR="002E1A86">
        <w:rPr>
          <w:rFonts w:ascii="Times New Roman" w:eastAsia="Cambria" w:hAnsi="Times New Roman" w:cs="Times New Roman"/>
          <w:color w:val="000000"/>
          <w:sz w:val="28"/>
          <w:szCs w:val="28"/>
          <w:lang w:val="kk-KZ"/>
        </w:rPr>
        <w:t>а</w:t>
      </w:r>
      <w:r w:rsidR="00CD1BB2" w:rsidRPr="002E1A86">
        <w:rPr>
          <w:rFonts w:ascii="Times New Roman" w:eastAsia="Cambria" w:hAnsi="Times New Roman" w:cs="Times New Roman"/>
          <w:color w:val="000000"/>
          <w:sz w:val="28"/>
          <w:szCs w:val="28"/>
          <w:lang w:val="kk-KZ"/>
        </w:rPr>
        <w:t xml:space="preserve"> айналдырылып қойылады</w:t>
      </w:r>
      <w:r w:rsidRPr="002E1A86">
        <w:rPr>
          <w:rFonts w:ascii="Times New Roman" w:eastAsia="Cambria" w:hAnsi="Times New Roman" w:cs="Times New Roman"/>
          <w:color w:val="000000"/>
          <w:sz w:val="28"/>
          <w:szCs w:val="28"/>
          <w:lang w:val="kk-KZ"/>
        </w:rPr>
        <w:t>.</w:t>
      </w:r>
    </w:p>
    <w:p w14:paraId="32A88A05" w14:textId="77777777" w:rsidR="002E1A86" w:rsidRDefault="0039475F" w:rsidP="002E1A86">
      <w:pPr>
        <w:pStyle w:val="a3"/>
        <w:numPr>
          <w:ilvl w:val="0"/>
          <w:numId w:val="3"/>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2E1A86">
        <w:rPr>
          <w:rFonts w:ascii="Times New Roman" w:eastAsia="Cambria" w:hAnsi="Times New Roman" w:cs="Times New Roman"/>
          <w:color w:val="000000"/>
          <w:sz w:val="28"/>
          <w:szCs w:val="28"/>
          <w:lang w:val="kk-KZ"/>
        </w:rPr>
        <w:t>Оқушылар қорытынды жұмыстарды бірінші семестрдің соңында, мұғалімдер семестрлік есептерді толтыруды бастағаннан кейін орындаса, қорытынды жұмыстардың нәтижелері екінші семестрге ауыстырылуы мүмкін.</w:t>
      </w:r>
    </w:p>
    <w:p w14:paraId="00F75D67" w14:textId="77777777" w:rsidR="002E1A86" w:rsidRDefault="0039475F" w:rsidP="002E1A86">
      <w:pPr>
        <w:pStyle w:val="a3"/>
        <w:numPr>
          <w:ilvl w:val="0"/>
          <w:numId w:val="3"/>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2E1A86">
        <w:rPr>
          <w:rFonts w:ascii="Times New Roman" w:eastAsia="Cambria" w:hAnsi="Times New Roman" w:cs="Times New Roman"/>
          <w:color w:val="000000"/>
          <w:sz w:val="28"/>
          <w:szCs w:val="28"/>
          <w:lang w:val="kk-KZ"/>
        </w:rPr>
        <w:t xml:space="preserve">Барлық оқушылардың бағалары семестрдің ортасында тексеріледі және екі немесе одан да көп пәндер бойынша семестр соңында 5 балдық </w:t>
      </w:r>
      <w:r w:rsidR="009127B4" w:rsidRPr="002E1A86">
        <w:rPr>
          <w:rFonts w:ascii="Times New Roman" w:eastAsia="Cambria" w:hAnsi="Times New Roman" w:cs="Times New Roman"/>
          <w:color w:val="000000"/>
          <w:sz w:val="28"/>
          <w:szCs w:val="28"/>
          <w:lang w:val="kk-KZ"/>
        </w:rPr>
        <w:t>шкала</w:t>
      </w:r>
      <w:r w:rsidRPr="002E1A86">
        <w:rPr>
          <w:rFonts w:ascii="Times New Roman" w:eastAsia="Cambria" w:hAnsi="Times New Roman" w:cs="Times New Roman"/>
          <w:color w:val="000000"/>
          <w:sz w:val="28"/>
          <w:szCs w:val="28"/>
          <w:lang w:val="kk-KZ"/>
        </w:rPr>
        <w:t xml:space="preserve"> бойынша 3 (қанағаттанарлық) немесе 2 (қанағаттанарлықсыз) баға алуы мүмкін оқушылар осы </w:t>
      </w:r>
      <w:r w:rsidR="00CD1BB2" w:rsidRPr="002E1A86">
        <w:rPr>
          <w:rFonts w:ascii="Times New Roman" w:eastAsia="Cambria" w:hAnsi="Times New Roman" w:cs="Times New Roman"/>
          <w:color w:val="000000"/>
          <w:sz w:val="28"/>
          <w:szCs w:val="28"/>
          <w:lang w:val="kk-KZ"/>
        </w:rPr>
        <w:t>Ереженің</w:t>
      </w:r>
      <w:r w:rsidRPr="002E1A86">
        <w:rPr>
          <w:rFonts w:ascii="Times New Roman" w:eastAsia="Cambria" w:hAnsi="Times New Roman" w:cs="Times New Roman"/>
          <w:color w:val="000000"/>
          <w:sz w:val="28"/>
          <w:szCs w:val="28"/>
          <w:lang w:val="kk-KZ"/>
        </w:rPr>
        <w:t xml:space="preserve"> 3-қосымшасына сәйкес олардың ағымдағы нәтижелері туралы статус есептерін алады.</w:t>
      </w:r>
    </w:p>
    <w:p w14:paraId="4A63B0DE" w14:textId="77777777" w:rsidR="002E1A86" w:rsidRDefault="0039475F" w:rsidP="002E1A86">
      <w:pPr>
        <w:pStyle w:val="a3"/>
        <w:numPr>
          <w:ilvl w:val="0"/>
          <w:numId w:val="3"/>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2E1A86">
        <w:rPr>
          <w:rFonts w:ascii="Times New Roman" w:eastAsia="Cambria" w:hAnsi="Times New Roman" w:cs="Times New Roman"/>
          <w:color w:val="000000"/>
          <w:sz w:val="28"/>
          <w:szCs w:val="28"/>
          <w:lang w:val="kk-KZ"/>
        </w:rPr>
        <w:t xml:space="preserve">Бір параллельдің барлық сыныптары үшін </w:t>
      </w:r>
      <w:r w:rsidR="002C1D76" w:rsidRPr="002E1A86">
        <w:rPr>
          <w:rFonts w:ascii="Times New Roman" w:eastAsia="Cambria" w:hAnsi="Times New Roman" w:cs="Times New Roman"/>
          <w:color w:val="000000"/>
          <w:sz w:val="28"/>
          <w:szCs w:val="28"/>
          <w:lang w:val="kk-KZ"/>
        </w:rPr>
        <w:t>қорытынды бақылау жұмыстарына</w:t>
      </w:r>
      <w:r w:rsidRPr="002E1A86">
        <w:rPr>
          <w:rFonts w:ascii="Times New Roman" w:eastAsia="Cambria" w:hAnsi="Times New Roman" w:cs="Times New Roman"/>
          <w:color w:val="000000"/>
          <w:sz w:val="28"/>
          <w:szCs w:val="28"/>
          <w:lang w:val="kk-KZ"/>
        </w:rPr>
        <w:t xml:space="preserve"> бірдей материалдар құрастырылады. Жұмыстың үш нұсқасы жасалып, олардың екеуі қорытынды бағалауды жүргізу кезеңінде пайдаланылады, ал үшінші нұсқасы қорытынды бағалауда белгілі себеп</w:t>
      </w:r>
      <w:r w:rsidR="002C1D76" w:rsidRPr="002E1A86">
        <w:rPr>
          <w:rFonts w:ascii="Times New Roman" w:eastAsia="Cambria" w:hAnsi="Times New Roman" w:cs="Times New Roman"/>
          <w:color w:val="000000"/>
          <w:sz w:val="28"/>
          <w:szCs w:val="28"/>
          <w:lang w:val="kk-KZ"/>
        </w:rPr>
        <w:t>терм</w:t>
      </w:r>
      <w:r w:rsidRPr="002E1A86">
        <w:rPr>
          <w:rFonts w:ascii="Times New Roman" w:eastAsia="Cambria" w:hAnsi="Times New Roman" w:cs="Times New Roman"/>
          <w:color w:val="000000"/>
          <w:sz w:val="28"/>
          <w:szCs w:val="28"/>
          <w:lang w:val="kk-KZ"/>
        </w:rPr>
        <w:t>ен болмаған оқушылар үшін қолданылады. Егер жұмыс эссе жазу, зерттеу жұмысы, ауызша тапсырма немесе оқушылар көшіре алмайтын басқа жұмыс болса, онда мұғалімнің қалауы бойынша</w:t>
      </w:r>
      <w:r w:rsidR="002C1D76" w:rsidRPr="002E1A86">
        <w:rPr>
          <w:rFonts w:ascii="Times New Roman" w:eastAsia="Cambria" w:hAnsi="Times New Roman" w:cs="Times New Roman"/>
          <w:color w:val="000000"/>
          <w:sz w:val="28"/>
          <w:szCs w:val="28"/>
          <w:lang w:val="kk-KZ"/>
        </w:rPr>
        <w:t>,</w:t>
      </w:r>
      <w:r w:rsidRPr="002E1A86">
        <w:rPr>
          <w:rFonts w:ascii="Times New Roman" w:eastAsia="Cambria" w:hAnsi="Times New Roman" w:cs="Times New Roman"/>
          <w:color w:val="000000"/>
          <w:sz w:val="28"/>
          <w:szCs w:val="28"/>
          <w:lang w:val="kk-KZ"/>
        </w:rPr>
        <w:t xml:space="preserve"> мұғалімнің параллеліндегі барлық сыныптар үшін бір нұсқаны қолдануға болады.</w:t>
      </w:r>
    </w:p>
    <w:p w14:paraId="00E01668" w14:textId="77777777" w:rsidR="00A6103E" w:rsidRDefault="0039475F" w:rsidP="00A6103E">
      <w:pPr>
        <w:pStyle w:val="a3"/>
        <w:numPr>
          <w:ilvl w:val="0"/>
          <w:numId w:val="3"/>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2E1A86">
        <w:rPr>
          <w:rFonts w:ascii="Times New Roman" w:eastAsia="Cambria" w:hAnsi="Times New Roman" w:cs="Times New Roman"/>
          <w:color w:val="000000"/>
          <w:sz w:val="28"/>
          <w:szCs w:val="28"/>
          <w:lang w:val="kk-KZ"/>
        </w:rPr>
        <w:t xml:space="preserve">Қорытынды жұмыстарды өткізу күні оқушыларға қолжетімді МАЖ кестесінде белгіленеді. Бір оқу </w:t>
      </w:r>
      <w:r w:rsidR="002E1A86">
        <w:rPr>
          <w:rFonts w:ascii="Times New Roman" w:eastAsia="Cambria" w:hAnsi="Times New Roman" w:cs="Times New Roman"/>
          <w:color w:val="000000"/>
          <w:sz w:val="28"/>
          <w:szCs w:val="28"/>
          <w:lang w:val="kk-KZ"/>
        </w:rPr>
        <w:t>күнінде</w:t>
      </w:r>
      <w:r w:rsidRPr="002E1A86">
        <w:rPr>
          <w:rFonts w:ascii="Times New Roman" w:eastAsia="Cambria" w:hAnsi="Times New Roman" w:cs="Times New Roman"/>
          <w:color w:val="000000"/>
          <w:sz w:val="28"/>
          <w:szCs w:val="28"/>
          <w:lang w:val="kk-KZ"/>
        </w:rPr>
        <w:t xml:space="preserve"> </w:t>
      </w:r>
      <w:r w:rsidR="002C1D76" w:rsidRPr="002E1A86">
        <w:rPr>
          <w:rFonts w:ascii="Times New Roman" w:eastAsia="Cambria" w:hAnsi="Times New Roman" w:cs="Times New Roman"/>
          <w:color w:val="000000"/>
          <w:sz w:val="28"/>
          <w:szCs w:val="28"/>
          <w:lang w:val="kk-KZ"/>
        </w:rPr>
        <w:t xml:space="preserve">кемінде </w:t>
      </w:r>
      <w:r w:rsidRPr="002E1A86">
        <w:rPr>
          <w:rFonts w:ascii="Times New Roman" w:eastAsia="Cambria" w:hAnsi="Times New Roman" w:cs="Times New Roman"/>
          <w:color w:val="000000"/>
          <w:sz w:val="28"/>
          <w:szCs w:val="28"/>
          <w:lang w:val="kk-KZ"/>
        </w:rPr>
        <w:t>үш қорытынды жұмыстан өткізуге мүмкіндік беріледі. Жоба жұмысы өткізілген және оған дейін тапсырылған күн қорытынды жұмыс ретінде саналады.</w:t>
      </w:r>
    </w:p>
    <w:p w14:paraId="5FA61D5F" w14:textId="77777777" w:rsidR="005C7825" w:rsidRDefault="00AC526A" w:rsidP="005C7825">
      <w:pPr>
        <w:pStyle w:val="a3"/>
        <w:numPr>
          <w:ilvl w:val="0"/>
          <w:numId w:val="3"/>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A6103E">
        <w:rPr>
          <w:rFonts w:ascii="Times New Roman" w:eastAsia="Cambria" w:hAnsi="Times New Roman" w:cs="Times New Roman"/>
          <w:color w:val="000000"/>
          <w:sz w:val="28"/>
          <w:szCs w:val="28"/>
          <w:lang w:val="kk-KZ"/>
        </w:rPr>
        <w:t>О</w:t>
      </w:r>
      <w:r w:rsidR="0039475F" w:rsidRPr="00A6103E">
        <w:rPr>
          <w:rFonts w:ascii="Times New Roman" w:eastAsia="Cambria" w:hAnsi="Times New Roman" w:cs="Times New Roman"/>
          <w:color w:val="000000"/>
          <w:sz w:val="28"/>
          <w:szCs w:val="28"/>
          <w:lang w:val="kk-KZ"/>
        </w:rPr>
        <w:t xml:space="preserve">қушылардың </w:t>
      </w:r>
      <w:r w:rsidRPr="00A6103E">
        <w:rPr>
          <w:rFonts w:ascii="Times New Roman" w:eastAsia="Cambria" w:hAnsi="Times New Roman" w:cs="Times New Roman"/>
          <w:color w:val="000000"/>
          <w:sz w:val="28"/>
          <w:szCs w:val="28"/>
          <w:lang w:val="kk-KZ"/>
        </w:rPr>
        <w:t>қорытынды жұмысының бағасы М</w:t>
      </w:r>
      <w:r w:rsidR="004D76D0" w:rsidRPr="00A6103E">
        <w:rPr>
          <w:rFonts w:ascii="Times New Roman" w:eastAsia="Cambria" w:hAnsi="Times New Roman" w:cs="Times New Roman"/>
          <w:color w:val="000000"/>
          <w:sz w:val="28"/>
          <w:szCs w:val="28"/>
          <w:lang w:val="kk-KZ"/>
        </w:rPr>
        <w:t>Y</w:t>
      </w:r>
      <w:r w:rsidRPr="00A6103E">
        <w:rPr>
          <w:rFonts w:ascii="Times New Roman" w:eastAsia="Cambria" w:hAnsi="Times New Roman" w:cs="Times New Roman"/>
          <w:color w:val="000000"/>
          <w:sz w:val="28"/>
          <w:szCs w:val="28"/>
          <w:lang w:val="kk-KZ"/>
        </w:rPr>
        <w:t xml:space="preserve">Р-дің бағалау критерийлеріне сай, 0 ден 8 дейінгі </w:t>
      </w:r>
      <w:r w:rsidR="009127B4" w:rsidRPr="00A6103E">
        <w:rPr>
          <w:rFonts w:ascii="Times New Roman" w:eastAsia="Cambria" w:hAnsi="Times New Roman" w:cs="Times New Roman"/>
          <w:color w:val="000000"/>
          <w:sz w:val="28"/>
          <w:szCs w:val="28"/>
          <w:lang w:val="kk-KZ"/>
        </w:rPr>
        <w:t>шкала</w:t>
      </w:r>
      <w:r w:rsidR="005C7825">
        <w:rPr>
          <w:rFonts w:ascii="Times New Roman" w:eastAsia="Cambria" w:hAnsi="Times New Roman" w:cs="Times New Roman"/>
          <w:color w:val="000000"/>
          <w:sz w:val="28"/>
          <w:szCs w:val="28"/>
          <w:lang w:val="kk-KZ"/>
        </w:rPr>
        <w:t>сы</w:t>
      </w:r>
      <w:r w:rsidRPr="00A6103E">
        <w:rPr>
          <w:rFonts w:ascii="Times New Roman" w:eastAsia="Cambria" w:hAnsi="Times New Roman" w:cs="Times New Roman"/>
          <w:color w:val="000000"/>
          <w:sz w:val="28"/>
          <w:szCs w:val="28"/>
          <w:lang w:val="kk-KZ"/>
        </w:rPr>
        <w:t xml:space="preserve"> бойынша қойылады</w:t>
      </w:r>
      <w:r w:rsidR="0039475F" w:rsidRPr="00A6103E">
        <w:rPr>
          <w:rFonts w:ascii="Times New Roman" w:eastAsia="Cambria" w:hAnsi="Times New Roman" w:cs="Times New Roman"/>
          <w:color w:val="000000"/>
          <w:sz w:val="28"/>
          <w:szCs w:val="28"/>
          <w:lang w:val="kk-KZ"/>
        </w:rPr>
        <w:t xml:space="preserve">. Жұмыс үшін жалпы баға шығарылмайды. Жетістік деңгейі әр критерий бойынша жеке бағаланады. </w:t>
      </w:r>
      <w:r w:rsidR="0010429C" w:rsidRPr="00A6103E">
        <w:rPr>
          <w:rFonts w:ascii="Times New Roman" w:eastAsia="Cambria" w:hAnsi="Times New Roman" w:cs="Times New Roman"/>
          <w:color w:val="000000"/>
          <w:sz w:val="28"/>
          <w:szCs w:val="28"/>
          <w:lang w:val="kk-KZ"/>
        </w:rPr>
        <w:t>MYP</w:t>
      </w:r>
      <w:r w:rsidR="0039475F" w:rsidRPr="00A6103E">
        <w:rPr>
          <w:rFonts w:ascii="Times New Roman" w:eastAsia="Cambria" w:hAnsi="Times New Roman" w:cs="Times New Roman"/>
          <w:color w:val="000000"/>
          <w:sz w:val="28"/>
          <w:szCs w:val="28"/>
          <w:lang w:val="kk-KZ"/>
        </w:rPr>
        <w:t xml:space="preserve"> координаторы рұқсат берген жағдайларды қоспағанда</w:t>
      </w:r>
      <w:r w:rsidRPr="00A6103E">
        <w:rPr>
          <w:rFonts w:ascii="Times New Roman" w:eastAsia="Cambria" w:hAnsi="Times New Roman" w:cs="Times New Roman"/>
          <w:color w:val="000000"/>
          <w:sz w:val="28"/>
          <w:szCs w:val="28"/>
          <w:lang w:val="kk-KZ"/>
        </w:rPr>
        <w:t xml:space="preserve"> (мысалы, академиялық сағат саны немесе оқушылар саны бұл талаптарды орындауға мүмкіндік бермесе)</w:t>
      </w:r>
      <w:r w:rsidR="0039475F" w:rsidRPr="00A6103E">
        <w:rPr>
          <w:rFonts w:ascii="Times New Roman" w:eastAsia="Cambria" w:hAnsi="Times New Roman" w:cs="Times New Roman"/>
          <w:color w:val="000000"/>
          <w:sz w:val="28"/>
          <w:szCs w:val="28"/>
          <w:lang w:val="kk-KZ"/>
        </w:rPr>
        <w:t>, әр критерий семестрде бір рет толық бағаланады</w:t>
      </w:r>
      <w:r w:rsidR="005C7825">
        <w:rPr>
          <w:rFonts w:ascii="Times New Roman" w:eastAsia="Cambria" w:hAnsi="Times New Roman" w:cs="Times New Roman"/>
          <w:color w:val="000000"/>
          <w:sz w:val="28"/>
          <w:szCs w:val="28"/>
          <w:lang w:val="kk-KZ"/>
        </w:rPr>
        <w:t>.</w:t>
      </w:r>
    </w:p>
    <w:p w14:paraId="2D7CCA79" w14:textId="77777777" w:rsidR="005C7825" w:rsidRDefault="0039475F" w:rsidP="005C7825">
      <w:pPr>
        <w:pStyle w:val="a3"/>
        <w:numPr>
          <w:ilvl w:val="0"/>
          <w:numId w:val="3"/>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5C7825">
        <w:rPr>
          <w:rFonts w:ascii="Times New Roman" w:eastAsia="Cambria" w:hAnsi="Times New Roman" w:cs="Times New Roman"/>
          <w:color w:val="000000"/>
          <w:sz w:val="28"/>
          <w:szCs w:val="28"/>
          <w:lang w:val="kk-KZ"/>
        </w:rPr>
        <w:t xml:space="preserve">Қорытынды жұмыс бірнеше бөлімнен және бірнеше сабақ бойында орындалуы мүмкін. Қорытынды жұмыстың жетістік деңгейлері әрбір бөлікті орындау кезінде алынған нәтижелер негізінде айқындалады. Тапсырмаларды құрастыру кезінде қорытынды жұмыстың түрі ескеріле отырып, критерийлер саны анықталады. Қорытынды жұмыстың мазмұны мен құрылымын, бағалау </w:t>
      </w:r>
      <w:r w:rsidRPr="005C7825">
        <w:rPr>
          <w:rFonts w:ascii="Times New Roman" w:eastAsia="Cambria" w:hAnsi="Times New Roman" w:cs="Times New Roman"/>
          <w:color w:val="000000"/>
          <w:sz w:val="28"/>
          <w:szCs w:val="28"/>
          <w:lang w:val="kk-KZ"/>
        </w:rPr>
        <w:lastRenderedPageBreak/>
        <w:t>өлшемдерін көрсететін материалдар оқушыларға тиісті бағалау жүргізілгенге дейін алдын ала берілуі тиіс.</w:t>
      </w:r>
    </w:p>
    <w:p w14:paraId="2D34580A" w14:textId="73D78100" w:rsidR="0039475F" w:rsidRPr="005C7825" w:rsidRDefault="0039475F" w:rsidP="005C7825">
      <w:pPr>
        <w:pStyle w:val="a3"/>
        <w:numPr>
          <w:ilvl w:val="0"/>
          <w:numId w:val="3"/>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5C7825">
        <w:rPr>
          <w:rFonts w:ascii="Times New Roman" w:eastAsia="Cambria" w:hAnsi="Times New Roman" w:cs="Times New Roman"/>
          <w:color w:val="000000"/>
          <w:sz w:val="28"/>
          <w:szCs w:val="28"/>
          <w:lang w:val="kk-KZ"/>
        </w:rPr>
        <w:t>Оқушылар қорытынды бағалау</w:t>
      </w:r>
      <w:r w:rsidR="00AC526A" w:rsidRPr="005C7825">
        <w:rPr>
          <w:rFonts w:ascii="Times New Roman" w:eastAsia="Cambria" w:hAnsi="Times New Roman" w:cs="Times New Roman"/>
          <w:color w:val="000000"/>
          <w:sz w:val="28"/>
          <w:szCs w:val="28"/>
          <w:lang w:val="kk-KZ"/>
        </w:rPr>
        <w:t xml:space="preserve"> жұмысы кезінде </w:t>
      </w:r>
      <w:r w:rsidR="009179C1" w:rsidRPr="005C7825">
        <w:rPr>
          <w:rFonts w:ascii="Times New Roman" w:eastAsia="Cambria" w:hAnsi="Times New Roman" w:cs="Times New Roman"/>
          <w:color w:val="000000"/>
          <w:sz w:val="28"/>
          <w:szCs w:val="28"/>
          <w:lang w:val="ru-KZ"/>
        </w:rPr>
        <w:t xml:space="preserve">сабақта </w:t>
      </w:r>
      <w:r w:rsidR="00AC526A" w:rsidRPr="005C7825">
        <w:rPr>
          <w:rFonts w:ascii="Times New Roman" w:eastAsia="Cambria" w:hAnsi="Times New Roman" w:cs="Times New Roman"/>
          <w:color w:val="000000"/>
          <w:sz w:val="28"/>
          <w:szCs w:val="28"/>
          <w:lang w:val="kk-KZ"/>
        </w:rPr>
        <w:t>болмаса</w:t>
      </w:r>
      <w:r w:rsidRPr="005C7825">
        <w:rPr>
          <w:rFonts w:ascii="Times New Roman" w:eastAsia="Cambria" w:hAnsi="Times New Roman" w:cs="Times New Roman"/>
          <w:color w:val="000000"/>
          <w:sz w:val="28"/>
          <w:szCs w:val="28"/>
          <w:lang w:val="kk-KZ"/>
        </w:rPr>
        <w:t xml:space="preserve"> немесе тапсырмаларды белгіленген мерзімде орындамаған жағдайда мұғалім:</w:t>
      </w:r>
    </w:p>
    <w:p w14:paraId="02E57E9F" w14:textId="3937400D" w:rsidR="005C7825" w:rsidRPr="005C7825" w:rsidRDefault="0039475F" w:rsidP="005C7825">
      <w:pPr>
        <w:pStyle w:val="a3"/>
        <w:numPr>
          <w:ilvl w:val="1"/>
          <w:numId w:val="1"/>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5C7825">
        <w:rPr>
          <w:rFonts w:ascii="Times New Roman" w:eastAsia="Cambria" w:hAnsi="Times New Roman" w:cs="Times New Roman"/>
          <w:color w:val="000000"/>
          <w:sz w:val="28"/>
          <w:szCs w:val="28"/>
          <w:lang w:val="kk-KZ"/>
        </w:rPr>
        <w:t>қо</w:t>
      </w:r>
      <w:r w:rsidR="00AC526A" w:rsidRPr="005C7825">
        <w:rPr>
          <w:rFonts w:ascii="Times New Roman" w:eastAsia="Cambria" w:hAnsi="Times New Roman" w:cs="Times New Roman"/>
          <w:color w:val="000000"/>
          <w:sz w:val="28"/>
          <w:szCs w:val="28"/>
          <w:lang w:val="kk-KZ"/>
        </w:rPr>
        <w:t>рытынды бағалауға оқушының қ</w:t>
      </w:r>
      <w:r w:rsidRPr="005C7825">
        <w:rPr>
          <w:rFonts w:ascii="Times New Roman" w:eastAsia="Cambria" w:hAnsi="Times New Roman" w:cs="Times New Roman"/>
          <w:color w:val="000000"/>
          <w:sz w:val="28"/>
          <w:szCs w:val="28"/>
          <w:lang w:val="kk-KZ"/>
        </w:rPr>
        <w:t>атыспағаны немесе оны орындамағандығы туралы кураторға уақытында жазбаша түрде ескерту жасау</w:t>
      </w:r>
      <w:r w:rsidR="00AC526A" w:rsidRPr="005C7825">
        <w:rPr>
          <w:rFonts w:ascii="Times New Roman" w:eastAsia="Cambria" w:hAnsi="Times New Roman" w:cs="Times New Roman"/>
          <w:color w:val="000000"/>
          <w:sz w:val="28"/>
          <w:szCs w:val="28"/>
          <w:lang w:val="kk-KZ"/>
        </w:rPr>
        <w:t>ы керек</w:t>
      </w:r>
      <w:r w:rsidRPr="005C7825">
        <w:rPr>
          <w:rFonts w:ascii="Times New Roman" w:eastAsia="Cambria" w:hAnsi="Times New Roman" w:cs="Times New Roman"/>
          <w:color w:val="000000"/>
          <w:sz w:val="28"/>
          <w:szCs w:val="28"/>
          <w:lang w:val="kk-KZ"/>
        </w:rPr>
        <w:t>;</w:t>
      </w:r>
    </w:p>
    <w:p w14:paraId="09E2CD44" w14:textId="0C826EE8" w:rsidR="00C16E76" w:rsidRPr="005C7825" w:rsidRDefault="0039475F" w:rsidP="005C7825">
      <w:pPr>
        <w:pStyle w:val="a3"/>
        <w:numPr>
          <w:ilvl w:val="1"/>
          <w:numId w:val="1"/>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5C7825">
        <w:rPr>
          <w:rFonts w:ascii="Times New Roman" w:eastAsia="Cambria" w:hAnsi="Times New Roman" w:cs="Times New Roman"/>
          <w:color w:val="000000"/>
          <w:sz w:val="28"/>
          <w:szCs w:val="28"/>
          <w:lang w:val="kk-KZ"/>
        </w:rPr>
        <w:t>МАЖ-ға оқушының тапсырманы орындамағаны туралы комментарий жазу</w:t>
      </w:r>
      <w:r w:rsidR="00AC526A" w:rsidRPr="005C7825">
        <w:rPr>
          <w:rFonts w:ascii="Times New Roman" w:eastAsia="Cambria" w:hAnsi="Times New Roman" w:cs="Times New Roman"/>
          <w:color w:val="000000"/>
          <w:sz w:val="28"/>
          <w:szCs w:val="28"/>
          <w:lang w:val="kk-KZ"/>
        </w:rPr>
        <w:t>ы керек</w:t>
      </w:r>
      <w:r w:rsidRPr="005C7825">
        <w:rPr>
          <w:rFonts w:ascii="Times New Roman" w:eastAsia="Cambria" w:hAnsi="Times New Roman" w:cs="Times New Roman"/>
          <w:color w:val="000000"/>
          <w:sz w:val="28"/>
          <w:szCs w:val="28"/>
          <w:lang w:val="kk-KZ"/>
        </w:rPr>
        <w:t>.</w:t>
      </w:r>
    </w:p>
    <w:p w14:paraId="6A63252D" w14:textId="7896323F" w:rsidR="005C7825" w:rsidRDefault="00AC526A" w:rsidP="005C7825">
      <w:pPr>
        <w:pStyle w:val="a3"/>
        <w:numPr>
          <w:ilvl w:val="0"/>
          <w:numId w:val="3"/>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C16E76">
        <w:rPr>
          <w:rFonts w:ascii="Times New Roman" w:eastAsia="Cambria" w:hAnsi="Times New Roman" w:cs="Times New Roman"/>
          <w:color w:val="000000"/>
          <w:sz w:val="28"/>
          <w:szCs w:val="28"/>
          <w:lang w:val="kk-KZ"/>
        </w:rPr>
        <w:t xml:space="preserve">Қорытынды жұмыс әр </w:t>
      </w:r>
      <w:proofErr w:type="spellStart"/>
      <w:r w:rsidRPr="00C16E76">
        <w:rPr>
          <w:rFonts w:ascii="Times New Roman" w:eastAsia="Cambria" w:hAnsi="Times New Roman" w:cs="Times New Roman"/>
          <w:color w:val="000000"/>
          <w:sz w:val="28"/>
          <w:szCs w:val="28"/>
          <w:lang w:val="kk-KZ"/>
        </w:rPr>
        <w:t>параллельдегі</w:t>
      </w:r>
      <w:proofErr w:type="spellEnd"/>
      <w:r w:rsidRPr="00C16E76">
        <w:rPr>
          <w:rFonts w:ascii="Times New Roman" w:eastAsia="Cambria" w:hAnsi="Times New Roman" w:cs="Times New Roman"/>
          <w:color w:val="000000"/>
          <w:sz w:val="28"/>
          <w:szCs w:val="28"/>
          <w:lang w:val="kk-KZ"/>
        </w:rPr>
        <w:t xml:space="preserve"> сыныптар үшін бірдей жағдайда </w:t>
      </w:r>
      <w:r w:rsidR="0039475F" w:rsidRPr="00C16E76">
        <w:rPr>
          <w:rFonts w:ascii="Times New Roman" w:eastAsia="Cambria" w:hAnsi="Times New Roman" w:cs="Times New Roman"/>
          <w:color w:val="000000"/>
          <w:sz w:val="28"/>
          <w:szCs w:val="28"/>
          <w:lang w:val="kk-KZ"/>
        </w:rPr>
        <w:t>жүзеге асырылады.</w:t>
      </w:r>
    </w:p>
    <w:p w14:paraId="755086C6" w14:textId="77777777" w:rsidR="005C7825" w:rsidRDefault="0039475F" w:rsidP="00926248">
      <w:pPr>
        <w:pStyle w:val="a3"/>
        <w:numPr>
          <w:ilvl w:val="0"/>
          <w:numId w:val="3"/>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5C7825">
        <w:rPr>
          <w:rFonts w:ascii="Times New Roman" w:eastAsia="Cambria" w:hAnsi="Times New Roman" w:cs="Times New Roman"/>
          <w:color w:val="000000"/>
          <w:sz w:val="28"/>
          <w:szCs w:val="28"/>
          <w:lang w:val="kk-KZ"/>
        </w:rPr>
        <w:t>Қорытынды жұмыстарды қайта орындауға жол берілмейді.</w:t>
      </w:r>
      <w:bookmarkStart w:id="0" w:name="_Hlk124270055"/>
    </w:p>
    <w:p w14:paraId="541AC5DF" w14:textId="77777777" w:rsidR="005C7825" w:rsidRPr="005C7825" w:rsidRDefault="00E06DC4" w:rsidP="005C7825">
      <w:pPr>
        <w:pStyle w:val="a3"/>
        <w:numPr>
          <w:ilvl w:val="0"/>
          <w:numId w:val="3"/>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5C7825">
        <w:rPr>
          <w:rFonts w:ascii="Times New Roman" w:eastAsia="Cambria" w:hAnsi="Times New Roman" w:cs="Times New Roman"/>
          <w:color w:val="000000"/>
          <w:sz w:val="28"/>
          <w:szCs w:val="28"/>
          <w:lang w:val="ru-KZ"/>
        </w:rPr>
        <w:t>Егер о</w:t>
      </w:r>
      <w:r w:rsidR="00433C24" w:rsidRPr="005C7825">
        <w:rPr>
          <w:rFonts w:ascii="Times New Roman" w:hAnsi="Times New Roman" w:cs="Times New Roman"/>
          <w:sz w:val="28"/>
          <w:lang w:val="ru-KZ"/>
        </w:rPr>
        <w:t>қушы</w:t>
      </w:r>
      <w:r w:rsidR="006D2CE0" w:rsidRPr="005C7825">
        <w:rPr>
          <w:rFonts w:ascii="Times New Roman" w:hAnsi="Times New Roman" w:cs="Times New Roman"/>
          <w:sz w:val="28"/>
          <w:lang w:val="kk-KZ"/>
        </w:rPr>
        <w:t xml:space="preserve"> дәлелді себептермен (медициналық анықтама немесе директордың бұйрығы болған жағдайда) қорытынды бағалау өткізу кезінде сабақ</w:t>
      </w:r>
      <w:r w:rsidR="00912C36" w:rsidRPr="005C7825">
        <w:rPr>
          <w:rFonts w:ascii="Times New Roman" w:hAnsi="Times New Roman" w:cs="Times New Roman"/>
          <w:sz w:val="28"/>
          <w:lang w:val="ru-KZ"/>
        </w:rPr>
        <w:t>ты босатса</w:t>
      </w:r>
      <w:r w:rsidR="006D2CE0" w:rsidRPr="005C7825">
        <w:rPr>
          <w:rFonts w:ascii="Times New Roman" w:hAnsi="Times New Roman" w:cs="Times New Roman"/>
          <w:sz w:val="28"/>
          <w:lang w:val="kk-KZ"/>
        </w:rPr>
        <w:t>,</w:t>
      </w:r>
      <w:r w:rsidR="00964EA0" w:rsidRPr="005C7825">
        <w:rPr>
          <w:rFonts w:ascii="Times New Roman" w:hAnsi="Times New Roman" w:cs="Times New Roman"/>
          <w:sz w:val="28"/>
          <w:lang w:val="ru-KZ"/>
        </w:rPr>
        <w:t xml:space="preserve"> </w:t>
      </w:r>
      <w:r w:rsidR="00964EA0" w:rsidRPr="005C7825">
        <w:rPr>
          <w:rFonts w:ascii="Times New Roman" w:hAnsi="Times New Roman" w:cs="Times New Roman"/>
          <w:sz w:val="28"/>
          <w:lang w:val="kk-KZ"/>
        </w:rPr>
        <w:t>мектепке оралғаннан кейін алдын ала консультация сабақтарына (жеке кесте бойынша)</w:t>
      </w:r>
      <w:r w:rsidR="00964EA0" w:rsidRPr="005C7825">
        <w:rPr>
          <w:rFonts w:ascii="Times New Roman" w:hAnsi="Times New Roman" w:cs="Times New Roman"/>
          <w:sz w:val="28"/>
          <w:lang w:val="ru-KZ"/>
        </w:rPr>
        <w:t xml:space="preserve"> </w:t>
      </w:r>
      <w:r w:rsidR="00964EA0" w:rsidRPr="005C7825">
        <w:rPr>
          <w:rFonts w:ascii="Times New Roman" w:hAnsi="Times New Roman" w:cs="Times New Roman"/>
          <w:sz w:val="28"/>
          <w:lang w:val="kk-KZ"/>
        </w:rPr>
        <w:t>қатыс</w:t>
      </w:r>
      <w:r w:rsidR="00964EA0" w:rsidRPr="005C7825">
        <w:rPr>
          <w:rFonts w:ascii="Times New Roman" w:hAnsi="Times New Roman" w:cs="Times New Roman"/>
          <w:sz w:val="28"/>
          <w:lang w:val="ru-KZ"/>
        </w:rPr>
        <w:t xml:space="preserve">ып, </w:t>
      </w:r>
      <w:r w:rsidR="006D2CE0" w:rsidRPr="005C7825">
        <w:rPr>
          <w:rFonts w:ascii="Times New Roman" w:hAnsi="Times New Roman" w:cs="Times New Roman"/>
          <w:sz w:val="28"/>
          <w:lang w:val="kk-KZ"/>
        </w:rPr>
        <w:t>орында</w:t>
      </w:r>
      <w:r w:rsidR="00117C82" w:rsidRPr="005C7825">
        <w:rPr>
          <w:rFonts w:ascii="Times New Roman" w:hAnsi="Times New Roman" w:cs="Times New Roman"/>
          <w:sz w:val="28"/>
          <w:lang w:val="ru-KZ"/>
        </w:rPr>
        <w:t>л</w:t>
      </w:r>
      <w:r w:rsidR="006D2CE0" w:rsidRPr="005C7825">
        <w:rPr>
          <w:rFonts w:ascii="Times New Roman" w:hAnsi="Times New Roman" w:cs="Times New Roman"/>
          <w:sz w:val="28"/>
          <w:lang w:val="kk-KZ"/>
        </w:rPr>
        <w:t xml:space="preserve">маған қорытынды бақылау жұмыстарын </w:t>
      </w:r>
      <w:r w:rsidR="00D722BB" w:rsidRPr="005C7825">
        <w:rPr>
          <w:rFonts w:ascii="Times New Roman" w:hAnsi="Times New Roman" w:cs="Times New Roman"/>
          <w:sz w:val="28"/>
          <w:lang w:val="kk-KZ"/>
        </w:rPr>
        <w:t>(қорытынды бақылау жұмыстарын тапсыру кестесіне сәйкес),</w:t>
      </w:r>
      <w:r w:rsidR="00D722BB" w:rsidRPr="005C7825">
        <w:rPr>
          <w:rFonts w:ascii="Times New Roman" w:hAnsi="Times New Roman" w:cs="Times New Roman"/>
          <w:sz w:val="28"/>
          <w:lang w:val="ru-KZ"/>
        </w:rPr>
        <w:t xml:space="preserve"> </w:t>
      </w:r>
      <w:r w:rsidR="00CE3589" w:rsidRPr="005C7825">
        <w:rPr>
          <w:rFonts w:ascii="Times New Roman" w:hAnsi="Times New Roman" w:cs="Times New Roman"/>
          <w:sz w:val="28"/>
          <w:lang w:val="kk-KZ"/>
        </w:rPr>
        <w:t xml:space="preserve">белгіленген мерзімде </w:t>
      </w:r>
      <w:r w:rsidR="006D2CE0" w:rsidRPr="005C7825">
        <w:rPr>
          <w:rFonts w:ascii="Times New Roman" w:hAnsi="Times New Roman" w:cs="Times New Roman"/>
          <w:sz w:val="28"/>
          <w:lang w:val="kk-KZ"/>
        </w:rPr>
        <w:t>орындайды.</w:t>
      </w:r>
      <w:bookmarkStart w:id="1" w:name="_Hlk124270848"/>
    </w:p>
    <w:p w14:paraId="24FAB1D2" w14:textId="394CD882" w:rsidR="005C7825" w:rsidRDefault="006D2CE0" w:rsidP="005C7825">
      <w:pPr>
        <w:pStyle w:val="a3"/>
        <w:pBdr>
          <w:top w:val="nil"/>
          <w:left w:val="nil"/>
          <w:bottom w:val="nil"/>
          <w:right w:val="nil"/>
          <w:between w:val="nil"/>
        </w:pBdr>
        <w:shd w:val="clear" w:color="auto" w:fill="FFFFFF"/>
        <w:spacing w:after="0" w:line="240" w:lineRule="auto"/>
        <w:ind w:left="0" w:firstLine="709"/>
        <w:jc w:val="both"/>
        <w:rPr>
          <w:rFonts w:ascii="Times New Roman" w:eastAsia="Cambria" w:hAnsi="Times New Roman" w:cs="Times New Roman"/>
          <w:color w:val="000000"/>
          <w:sz w:val="28"/>
          <w:szCs w:val="28"/>
          <w:lang w:val="kk-KZ"/>
        </w:rPr>
      </w:pPr>
      <w:r w:rsidRPr="005C7825">
        <w:rPr>
          <w:rFonts w:ascii="Times New Roman" w:hAnsi="Times New Roman" w:cs="Times New Roman"/>
          <w:sz w:val="28"/>
          <w:lang w:val="kk-KZ"/>
        </w:rPr>
        <w:t>Бұл ретте алынатын жұмыстың күрделілік деңгейі тапсырмаған қорытынды бақылау жұмыстарының күрделілік деңгейіне сәйкес келуі тиіс</w:t>
      </w:r>
      <w:bookmarkEnd w:id="0"/>
      <w:bookmarkEnd w:id="1"/>
      <w:r w:rsidR="00AD44C7" w:rsidRPr="005C7825">
        <w:rPr>
          <w:rFonts w:ascii="Times New Roman" w:hAnsi="Times New Roman" w:cs="Times New Roman"/>
          <w:sz w:val="28"/>
          <w:lang w:val="ru-KZ"/>
        </w:rPr>
        <w:t>.</w:t>
      </w:r>
      <w:bookmarkStart w:id="2" w:name="_Hlk124270996"/>
    </w:p>
    <w:p w14:paraId="6F34FFCB" w14:textId="77777777" w:rsidR="003B7D5E" w:rsidRPr="003B7D5E" w:rsidRDefault="0077243A" w:rsidP="003B7D5E">
      <w:pPr>
        <w:pStyle w:val="a3"/>
        <w:numPr>
          <w:ilvl w:val="0"/>
          <w:numId w:val="3"/>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5C7825">
        <w:rPr>
          <w:rFonts w:ascii="Times New Roman" w:hAnsi="Times New Roman" w:cs="Times New Roman"/>
          <w:sz w:val="28"/>
          <w:lang w:val="ru-KZ"/>
        </w:rPr>
        <w:t xml:space="preserve">Егер </w:t>
      </w:r>
      <w:r w:rsidR="007A53F3" w:rsidRPr="005C7825">
        <w:rPr>
          <w:rFonts w:ascii="Times New Roman" w:hAnsi="Times New Roman" w:cs="Times New Roman"/>
          <w:sz w:val="28"/>
          <w:lang w:val="ru-KZ"/>
        </w:rPr>
        <w:t>оқушы</w:t>
      </w:r>
      <w:r w:rsidRPr="005C7825">
        <w:rPr>
          <w:rFonts w:ascii="Times New Roman" w:hAnsi="Times New Roman" w:cs="Times New Roman"/>
          <w:sz w:val="28"/>
          <w:lang w:val="ru-KZ"/>
        </w:rPr>
        <w:t xml:space="preserve"> дәлелді себептермен (медициналық анықтама немесе директордың бұйрығы бол</w:t>
      </w:r>
      <w:r w:rsidR="00924904" w:rsidRPr="005C7825">
        <w:rPr>
          <w:rFonts w:ascii="Times New Roman" w:hAnsi="Times New Roman" w:cs="Times New Roman"/>
          <w:sz w:val="28"/>
          <w:lang w:val="ru-KZ"/>
        </w:rPr>
        <w:t>ған жағдайда</w:t>
      </w:r>
      <w:r w:rsidRPr="005C7825">
        <w:rPr>
          <w:rFonts w:ascii="Times New Roman" w:hAnsi="Times New Roman" w:cs="Times New Roman"/>
          <w:sz w:val="28"/>
          <w:lang w:val="ru-KZ"/>
        </w:rPr>
        <w:t xml:space="preserve">) </w:t>
      </w:r>
      <w:r w:rsidRPr="005C7825">
        <w:rPr>
          <w:rFonts w:ascii="Times New Roman" w:hAnsi="Times New Roman" w:cs="Times New Roman"/>
          <w:sz w:val="28"/>
          <w:lang w:val="kk-KZ"/>
        </w:rPr>
        <w:t>қорытынды бағалау жұмысы</w:t>
      </w:r>
      <w:r w:rsidRPr="005C7825">
        <w:rPr>
          <w:rFonts w:ascii="Times New Roman" w:hAnsi="Times New Roman" w:cs="Times New Roman"/>
          <w:sz w:val="28"/>
          <w:lang w:val="ru-KZ"/>
        </w:rPr>
        <w:t xml:space="preserve"> берілгенге дейін 3 және одан да көп сабаққа қатыспаса, </w:t>
      </w:r>
      <w:r w:rsidR="005C7825">
        <w:rPr>
          <w:rFonts w:ascii="Times New Roman" w:hAnsi="Times New Roman" w:cs="Times New Roman"/>
          <w:sz w:val="28"/>
          <w:lang w:val="kk-KZ"/>
        </w:rPr>
        <w:t>оқушы</w:t>
      </w:r>
      <w:r w:rsidRPr="005C7825">
        <w:rPr>
          <w:rFonts w:ascii="Times New Roman" w:hAnsi="Times New Roman" w:cs="Times New Roman"/>
          <w:sz w:val="28"/>
          <w:lang w:val="ru-KZ"/>
        </w:rPr>
        <w:t xml:space="preserve"> </w:t>
      </w:r>
      <w:r w:rsidRPr="005C7825">
        <w:rPr>
          <w:rFonts w:ascii="Times New Roman" w:hAnsi="Times New Roman" w:cs="Times New Roman"/>
          <w:sz w:val="28"/>
          <w:lang w:val="kk-KZ"/>
        </w:rPr>
        <w:t>қорытынды бақылау</w:t>
      </w:r>
      <w:r w:rsidRPr="005C7825">
        <w:rPr>
          <w:rFonts w:ascii="Times New Roman" w:hAnsi="Times New Roman" w:cs="Times New Roman"/>
          <w:sz w:val="28"/>
          <w:lang w:val="ru-KZ"/>
        </w:rPr>
        <w:t xml:space="preserve"> жұмысын орындаудан бас тартуға құқығы бар</w:t>
      </w:r>
      <w:r w:rsidRPr="005C7825">
        <w:rPr>
          <w:rFonts w:ascii="Times New Roman" w:hAnsi="Times New Roman" w:cs="Times New Roman"/>
          <w:sz w:val="28"/>
          <w:lang w:val="kk-KZ"/>
        </w:rPr>
        <w:t xml:space="preserve"> </w:t>
      </w:r>
      <w:r w:rsidRPr="005C7825">
        <w:rPr>
          <w:rFonts w:ascii="Times New Roman" w:hAnsi="Times New Roman" w:cs="Times New Roman"/>
          <w:sz w:val="28"/>
          <w:lang w:val="ru-KZ"/>
        </w:rPr>
        <w:t xml:space="preserve">және </w:t>
      </w:r>
      <w:r w:rsidR="00CF78F6" w:rsidRPr="005C7825">
        <w:rPr>
          <w:rFonts w:ascii="Times New Roman" w:hAnsi="Times New Roman" w:cs="Times New Roman"/>
          <w:sz w:val="28"/>
          <w:lang w:val="ru-KZ"/>
        </w:rPr>
        <w:t xml:space="preserve">мектепке оралғаннан кейін алдымен </w:t>
      </w:r>
      <w:r w:rsidR="00711EA4" w:rsidRPr="005C7825">
        <w:rPr>
          <w:rFonts w:ascii="Times New Roman" w:hAnsi="Times New Roman" w:cs="Times New Roman"/>
          <w:sz w:val="28"/>
          <w:lang w:val="ru-KZ"/>
        </w:rPr>
        <w:t xml:space="preserve">пән </w:t>
      </w:r>
      <w:r w:rsidR="00DE7769" w:rsidRPr="005C7825">
        <w:rPr>
          <w:rFonts w:ascii="Times New Roman" w:hAnsi="Times New Roman" w:cs="Times New Roman"/>
          <w:sz w:val="28"/>
          <w:lang w:val="ru-KZ"/>
        </w:rPr>
        <w:t>мұғалімдер</w:t>
      </w:r>
      <w:r w:rsidR="00711EA4" w:rsidRPr="005C7825">
        <w:rPr>
          <w:rFonts w:ascii="Times New Roman" w:hAnsi="Times New Roman" w:cs="Times New Roman"/>
          <w:sz w:val="28"/>
          <w:lang w:val="ru-KZ"/>
        </w:rPr>
        <w:t>і</w:t>
      </w:r>
      <w:r w:rsidR="00DE7769" w:rsidRPr="005C7825">
        <w:rPr>
          <w:rFonts w:ascii="Times New Roman" w:hAnsi="Times New Roman" w:cs="Times New Roman"/>
          <w:sz w:val="28"/>
          <w:lang w:val="kk-KZ"/>
        </w:rPr>
        <w:t xml:space="preserve"> </w:t>
      </w:r>
      <w:r w:rsidR="00DE7769" w:rsidRPr="005C7825">
        <w:rPr>
          <w:rFonts w:ascii="Times New Roman" w:hAnsi="Times New Roman" w:cs="Times New Roman"/>
          <w:sz w:val="28"/>
          <w:lang w:val="ru-KZ"/>
        </w:rPr>
        <w:t xml:space="preserve">мен </w:t>
      </w:r>
      <w:r w:rsidR="003B7D5E">
        <w:rPr>
          <w:rFonts w:ascii="Times New Roman" w:hAnsi="Times New Roman" w:cs="Times New Roman"/>
          <w:sz w:val="28"/>
          <w:lang w:val="ru-KZ"/>
        </w:rPr>
        <w:t>оқушының</w:t>
      </w:r>
      <w:r w:rsidR="00DE7769" w:rsidRPr="005C7825">
        <w:rPr>
          <w:rFonts w:ascii="Times New Roman" w:hAnsi="Times New Roman" w:cs="Times New Roman"/>
          <w:sz w:val="28"/>
          <w:lang w:val="ru-KZ"/>
        </w:rPr>
        <w:t xml:space="preserve">тің келісімі бойынша </w:t>
      </w:r>
      <w:r w:rsidRPr="005C7825">
        <w:rPr>
          <w:rFonts w:ascii="Times New Roman" w:hAnsi="Times New Roman" w:cs="Times New Roman"/>
          <w:sz w:val="28"/>
          <w:lang w:val="ru-KZ"/>
        </w:rPr>
        <w:t>куратор құрастырған</w:t>
      </w:r>
      <w:r w:rsidRPr="005C7825">
        <w:rPr>
          <w:rFonts w:ascii="Times New Roman" w:hAnsi="Times New Roman" w:cs="Times New Roman"/>
          <w:sz w:val="28"/>
          <w:lang w:val="kk-KZ"/>
        </w:rPr>
        <w:t xml:space="preserve"> </w:t>
      </w:r>
      <w:r w:rsidRPr="005C7825">
        <w:rPr>
          <w:rFonts w:ascii="Times New Roman" w:hAnsi="Times New Roman" w:cs="Times New Roman"/>
          <w:sz w:val="28"/>
          <w:lang w:val="ru-KZ"/>
        </w:rPr>
        <w:t>к</w:t>
      </w:r>
      <w:proofErr w:type="spellStart"/>
      <w:r w:rsidRPr="005C7825">
        <w:rPr>
          <w:rFonts w:ascii="Times New Roman" w:hAnsi="Times New Roman" w:cs="Times New Roman"/>
          <w:sz w:val="28"/>
          <w:lang w:val="kk-KZ"/>
        </w:rPr>
        <w:t>онсультация</w:t>
      </w:r>
      <w:proofErr w:type="spellEnd"/>
      <w:r w:rsidRPr="005C7825">
        <w:rPr>
          <w:rFonts w:ascii="Times New Roman" w:hAnsi="Times New Roman" w:cs="Times New Roman"/>
          <w:sz w:val="28"/>
          <w:lang w:val="kk-KZ"/>
        </w:rPr>
        <w:t xml:space="preserve"> </w:t>
      </w:r>
      <w:r w:rsidRPr="005C7825">
        <w:rPr>
          <w:rFonts w:ascii="Times New Roman" w:hAnsi="Times New Roman" w:cs="Times New Roman"/>
          <w:sz w:val="28"/>
          <w:lang w:val="ru-KZ"/>
        </w:rPr>
        <w:t xml:space="preserve">сабақтарына (жеке кестеге сәйкес) </w:t>
      </w:r>
      <w:r w:rsidR="006F49B0" w:rsidRPr="005C7825">
        <w:rPr>
          <w:rFonts w:ascii="Times New Roman" w:hAnsi="Times New Roman" w:cs="Times New Roman"/>
          <w:sz w:val="28"/>
          <w:lang w:val="ru-KZ"/>
        </w:rPr>
        <w:t>қатысу арқылы</w:t>
      </w:r>
      <w:r w:rsidRPr="005C7825">
        <w:rPr>
          <w:rFonts w:ascii="Times New Roman" w:hAnsi="Times New Roman" w:cs="Times New Roman"/>
          <w:sz w:val="28"/>
          <w:lang w:val="ru-KZ"/>
        </w:rPr>
        <w:t xml:space="preserve"> </w:t>
      </w:r>
      <w:r w:rsidR="0021033A" w:rsidRPr="005C7825">
        <w:rPr>
          <w:rFonts w:ascii="Times New Roman" w:hAnsi="Times New Roman" w:cs="Times New Roman"/>
          <w:sz w:val="28"/>
          <w:lang w:val="ru-KZ"/>
        </w:rPr>
        <w:t>өткізіп алған</w:t>
      </w:r>
      <w:r w:rsidR="006F49B0" w:rsidRPr="005C7825">
        <w:rPr>
          <w:rFonts w:ascii="Times New Roman" w:hAnsi="Times New Roman" w:cs="Times New Roman"/>
          <w:sz w:val="28"/>
          <w:lang w:val="kk-KZ"/>
        </w:rPr>
        <w:t xml:space="preserve"> қорытынды бақылау </w:t>
      </w:r>
      <w:r w:rsidR="006F49B0" w:rsidRPr="005C7825">
        <w:rPr>
          <w:rFonts w:ascii="Times New Roman" w:hAnsi="Times New Roman" w:cs="Times New Roman"/>
          <w:sz w:val="28"/>
          <w:lang w:val="ru-KZ"/>
        </w:rPr>
        <w:t xml:space="preserve">жұмысын </w:t>
      </w:r>
      <w:r w:rsidRPr="005C7825">
        <w:rPr>
          <w:rFonts w:ascii="Times New Roman" w:hAnsi="Times New Roman" w:cs="Times New Roman"/>
          <w:sz w:val="28"/>
          <w:lang w:val="ru-KZ"/>
        </w:rPr>
        <w:t xml:space="preserve">бір апта ішінде </w:t>
      </w:r>
      <w:r w:rsidRPr="005C7825">
        <w:rPr>
          <w:rFonts w:ascii="Times New Roman" w:hAnsi="Times New Roman" w:cs="Times New Roman"/>
          <w:sz w:val="28"/>
          <w:lang w:val="kk-KZ"/>
        </w:rPr>
        <w:t>тапсыра алады</w:t>
      </w:r>
      <w:r w:rsidRPr="005C7825">
        <w:rPr>
          <w:rFonts w:ascii="Times New Roman" w:hAnsi="Times New Roman" w:cs="Times New Roman"/>
          <w:sz w:val="28"/>
          <w:lang w:val="ru-KZ"/>
        </w:rPr>
        <w:t>.</w:t>
      </w:r>
      <w:r w:rsidR="006B0CEA" w:rsidRPr="005C7825">
        <w:rPr>
          <w:rFonts w:ascii="Times New Roman" w:hAnsi="Times New Roman" w:cs="Times New Roman"/>
          <w:sz w:val="28"/>
          <w:lang w:val="ru-KZ"/>
        </w:rPr>
        <w:t xml:space="preserve"> </w:t>
      </w:r>
    </w:p>
    <w:p w14:paraId="5CC7631E" w14:textId="68325D5F" w:rsidR="003B7D5E" w:rsidRPr="003B7D5E" w:rsidRDefault="0077243A" w:rsidP="003B7D5E">
      <w:pPr>
        <w:pStyle w:val="a3"/>
        <w:pBdr>
          <w:top w:val="nil"/>
          <w:left w:val="nil"/>
          <w:bottom w:val="nil"/>
          <w:right w:val="nil"/>
          <w:between w:val="nil"/>
        </w:pBdr>
        <w:shd w:val="clear" w:color="auto" w:fill="FFFFFF"/>
        <w:spacing w:after="0" w:line="240" w:lineRule="auto"/>
        <w:ind w:left="0" w:firstLine="709"/>
        <w:jc w:val="both"/>
        <w:rPr>
          <w:rFonts w:ascii="Times New Roman" w:eastAsia="Cambria" w:hAnsi="Times New Roman" w:cs="Times New Roman"/>
          <w:color w:val="000000"/>
          <w:sz w:val="28"/>
          <w:szCs w:val="28"/>
          <w:lang w:val="kk-KZ"/>
        </w:rPr>
      </w:pPr>
      <w:r w:rsidRPr="005C7825">
        <w:rPr>
          <w:rFonts w:ascii="Times New Roman" w:hAnsi="Times New Roman" w:cs="Times New Roman"/>
          <w:sz w:val="28"/>
          <w:lang w:val="ru-KZ"/>
        </w:rPr>
        <w:t>Бұл ретте алынатын жұмыстың күрделілік деңгейі тапсырмаған қорытынды бақылау жұмыстарының күрделілік деңгейіне сәйкес келуі тиіс.</w:t>
      </w:r>
      <w:bookmarkStart w:id="3" w:name="_Hlk124271423"/>
      <w:bookmarkEnd w:id="2"/>
    </w:p>
    <w:p w14:paraId="50062CD8" w14:textId="77777777" w:rsidR="003B7D5E" w:rsidRPr="003B7D5E" w:rsidRDefault="001A4397" w:rsidP="003B7D5E">
      <w:pPr>
        <w:pStyle w:val="a3"/>
        <w:numPr>
          <w:ilvl w:val="0"/>
          <w:numId w:val="3"/>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3B7D5E">
        <w:rPr>
          <w:rFonts w:ascii="Times New Roman" w:hAnsi="Times New Roman" w:cs="Times New Roman"/>
          <w:sz w:val="28"/>
          <w:lang w:val="kk-KZ"/>
        </w:rPr>
        <w:t xml:space="preserve">Дәлелсіз себептермен (медициналық анықтама немесе директордың бұйрығы болмаған жағдайда) қорытынды бағалау жұмысын өткізу кезінде </w:t>
      </w:r>
      <w:r w:rsidR="00474A0F" w:rsidRPr="003B7D5E">
        <w:rPr>
          <w:rFonts w:ascii="Times New Roman" w:hAnsi="Times New Roman" w:cs="Times New Roman"/>
          <w:sz w:val="28"/>
          <w:lang w:val="ru-KZ"/>
        </w:rPr>
        <w:t>оқушы</w:t>
      </w:r>
      <w:r w:rsidRPr="003B7D5E">
        <w:rPr>
          <w:rFonts w:ascii="Times New Roman" w:hAnsi="Times New Roman" w:cs="Times New Roman"/>
          <w:sz w:val="28"/>
          <w:lang w:val="kk-KZ"/>
        </w:rPr>
        <w:t xml:space="preserve"> </w:t>
      </w:r>
      <w:r w:rsidR="006B68F0" w:rsidRPr="003B7D5E">
        <w:rPr>
          <w:rFonts w:ascii="Times New Roman" w:hAnsi="Times New Roman" w:cs="Times New Roman"/>
          <w:sz w:val="28"/>
          <w:lang w:val="ru-KZ"/>
        </w:rPr>
        <w:t>сабақты босатса,</w:t>
      </w:r>
      <w:r w:rsidRPr="003B7D5E">
        <w:rPr>
          <w:rFonts w:ascii="Times New Roman" w:hAnsi="Times New Roman" w:cs="Times New Roman"/>
          <w:sz w:val="28"/>
          <w:lang w:val="kk-KZ"/>
        </w:rPr>
        <w:t xml:space="preserve"> өткізіп алған қорытынды бақылау жұмысын орындауға құқық берілмейді. </w:t>
      </w:r>
      <w:r w:rsidRPr="003B7D5E">
        <w:rPr>
          <w:rFonts w:ascii="Times New Roman" w:hAnsi="Times New Roman" w:cs="Times New Roman"/>
          <w:sz w:val="28"/>
          <w:lang w:val="ru-KZ"/>
        </w:rPr>
        <w:t>Тапсырылмаған</w:t>
      </w:r>
      <w:r w:rsidRPr="003B7D5E">
        <w:rPr>
          <w:rFonts w:ascii="Times New Roman" w:hAnsi="Times New Roman" w:cs="Times New Roman"/>
          <w:sz w:val="28"/>
          <w:lang w:val="kk-KZ"/>
        </w:rPr>
        <w:t xml:space="preserve"> қорытынды бақылау жұмысы</w:t>
      </w:r>
      <w:r w:rsidR="006B68F0" w:rsidRPr="003B7D5E">
        <w:rPr>
          <w:rFonts w:ascii="Times New Roman" w:hAnsi="Times New Roman" w:cs="Times New Roman"/>
          <w:sz w:val="28"/>
          <w:lang w:val="ru-KZ"/>
        </w:rPr>
        <w:t>на</w:t>
      </w:r>
      <w:r w:rsidRPr="003B7D5E">
        <w:rPr>
          <w:rFonts w:ascii="Times New Roman" w:hAnsi="Times New Roman" w:cs="Times New Roman"/>
          <w:sz w:val="28"/>
          <w:lang w:val="kk-KZ"/>
        </w:rPr>
        <w:t xml:space="preserve"> «0» (нөл) бал</w:t>
      </w:r>
      <w:r w:rsidR="006B68F0" w:rsidRPr="003B7D5E">
        <w:rPr>
          <w:rFonts w:ascii="Times New Roman" w:hAnsi="Times New Roman" w:cs="Times New Roman"/>
          <w:sz w:val="28"/>
          <w:lang w:val="ru-KZ"/>
        </w:rPr>
        <w:t>л қойылады</w:t>
      </w:r>
      <w:r w:rsidRPr="003B7D5E">
        <w:rPr>
          <w:rFonts w:ascii="Times New Roman" w:hAnsi="Times New Roman" w:cs="Times New Roman"/>
          <w:sz w:val="28"/>
          <w:lang w:val="kk-KZ"/>
        </w:rPr>
        <w:t xml:space="preserve"> және семестрлік бағаға әсер етеді.</w:t>
      </w:r>
      <w:bookmarkStart w:id="4" w:name="_Hlk124272588"/>
      <w:bookmarkEnd w:id="3"/>
    </w:p>
    <w:p w14:paraId="651C2603" w14:textId="77777777" w:rsidR="006F7687" w:rsidRPr="006F7687" w:rsidRDefault="00E2192C" w:rsidP="006F7687">
      <w:pPr>
        <w:pStyle w:val="a3"/>
        <w:numPr>
          <w:ilvl w:val="0"/>
          <w:numId w:val="3"/>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3B7D5E">
        <w:rPr>
          <w:rFonts w:ascii="Times New Roman" w:hAnsi="Times New Roman" w:cs="Times New Roman"/>
          <w:sz w:val="28"/>
          <w:lang w:val="kk-KZ"/>
        </w:rPr>
        <w:t>Дәлелсіз себеппен кешіктірілген қорытынды бақылау жұмысы</w:t>
      </w:r>
      <w:r w:rsidR="006B68F0" w:rsidRPr="003B7D5E">
        <w:rPr>
          <w:rFonts w:ascii="Times New Roman" w:hAnsi="Times New Roman" w:cs="Times New Roman"/>
          <w:sz w:val="28"/>
          <w:lang w:val="ru-KZ"/>
        </w:rPr>
        <w:t>на</w:t>
      </w:r>
      <w:r w:rsidRPr="003B7D5E">
        <w:rPr>
          <w:rFonts w:ascii="Times New Roman" w:hAnsi="Times New Roman" w:cs="Times New Roman"/>
          <w:sz w:val="28"/>
          <w:lang w:val="kk-KZ"/>
        </w:rPr>
        <w:t xml:space="preserve"> «0» балл</w:t>
      </w:r>
      <w:r w:rsidR="006B68F0" w:rsidRPr="003B7D5E">
        <w:rPr>
          <w:rFonts w:ascii="Times New Roman" w:hAnsi="Times New Roman" w:cs="Times New Roman"/>
          <w:sz w:val="28"/>
          <w:lang w:val="ru-KZ"/>
        </w:rPr>
        <w:t xml:space="preserve"> қойылады</w:t>
      </w:r>
      <w:r w:rsidRPr="003B7D5E">
        <w:rPr>
          <w:rFonts w:ascii="Times New Roman" w:hAnsi="Times New Roman" w:cs="Times New Roman"/>
          <w:sz w:val="28"/>
          <w:lang w:val="kk-KZ"/>
        </w:rPr>
        <w:t>, сонымен бірге бұл семестрлік бағаға әсер етеді.</w:t>
      </w:r>
      <w:r w:rsidR="003B7D5E">
        <w:rPr>
          <w:rFonts w:ascii="Times New Roman" w:hAnsi="Times New Roman" w:cs="Times New Roman"/>
          <w:sz w:val="28"/>
          <w:lang w:val="kk-KZ"/>
        </w:rPr>
        <w:t xml:space="preserve"> </w:t>
      </w:r>
      <w:r w:rsidRPr="003B7D5E">
        <w:rPr>
          <w:rFonts w:ascii="Times New Roman" w:hAnsi="Times New Roman" w:cs="Times New Roman"/>
          <w:sz w:val="28"/>
          <w:lang w:val="kk-KZ"/>
        </w:rPr>
        <w:t xml:space="preserve">Қорытынды бағалауды өткізу кезінде Академиялық адалдық саясатының бұзылғаны анықталған жағдайда, оқушылардың </w:t>
      </w:r>
      <w:r w:rsidRPr="003B7D5E">
        <w:rPr>
          <w:rFonts w:ascii="Times New Roman" w:hAnsi="Times New Roman" w:cs="Times New Roman"/>
          <w:sz w:val="28"/>
          <w:lang w:val="ru-KZ"/>
        </w:rPr>
        <w:t>А</w:t>
      </w:r>
      <w:r w:rsidRPr="003B7D5E">
        <w:rPr>
          <w:rFonts w:ascii="Times New Roman" w:hAnsi="Times New Roman" w:cs="Times New Roman"/>
          <w:sz w:val="28"/>
          <w:lang w:val="kk-KZ"/>
        </w:rPr>
        <w:t>кадемиялық адалдық саясаты және Назарбаев Зияткерлік мектептерінің оқушылары үшін Ішкі тәртіп саясатында көзделген жауапкершілік шаралары қолданылады.</w:t>
      </w:r>
      <w:bookmarkEnd w:id="4"/>
    </w:p>
    <w:p w14:paraId="5B64D184" w14:textId="77777777" w:rsidR="006F7687" w:rsidRDefault="0039475F" w:rsidP="006F7687">
      <w:pPr>
        <w:pStyle w:val="a3"/>
        <w:numPr>
          <w:ilvl w:val="0"/>
          <w:numId w:val="3"/>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6F7687">
        <w:rPr>
          <w:rFonts w:ascii="Times New Roman" w:eastAsia="Cambria" w:hAnsi="Times New Roman" w:cs="Times New Roman"/>
          <w:color w:val="000000"/>
          <w:sz w:val="28"/>
          <w:szCs w:val="28"/>
          <w:lang w:val="kk-KZ"/>
        </w:rPr>
        <w:lastRenderedPageBreak/>
        <w:t>Ерекше қажеттіліктер</w:t>
      </w:r>
      <w:r w:rsidR="0095161F" w:rsidRPr="006F7687">
        <w:rPr>
          <w:rFonts w:ascii="Times New Roman" w:eastAsia="Cambria" w:hAnsi="Times New Roman" w:cs="Times New Roman"/>
          <w:color w:val="000000"/>
          <w:sz w:val="28"/>
          <w:szCs w:val="28"/>
          <w:lang w:val="kk-KZ"/>
        </w:rPr>
        <w:t>і бар</w:t>
      </w:r>
      <w:r w:rsidRPr="006F7687">
        <w:rPr>
          <w:rFonts w:ascii="Times New Roman" w:eastAsia="Cambria" w:hAnsi="Times New Roman" w:cs="Times New Roman"/>
          <w:color w:val="000000"/>
          <w:sz w:val="28"/>
          <w:szCs w:val="28"/>
          <w:lang w:val="kk-KZ"/>
        </w:rPr>
        <w:t xml:space="preserve"> оқушылар үшін қорытынды бағалау жүргізу кезеңінде растайтын құжаттары (дәрігерлік-консультациялық комиссияның (бұдан әрі – ДКК) қорытындысы, тұратын жері бойынша Медициналық-әлеуметтік сараптаманың (бұдан әрі – МӘС) қорытындысы немесе мамандандырылған медициналық ұйымдардың анықтамасы болған кезде осы </w:t>
      </w:r>
      <w:r w:rsidR="0095161F" w:rsidRPr="006F7687">
        <w:rPr>
          <w:rFonts w:ascii="Times New Roman" w:eastAsia="Cambria" w:hAnsi="Times New Roman" w:cs="Times New Roman"/>
          <w:color w:val="000000"/>
          <w:sz w:val="28"/>
          <w:szCs w:val="28"/>
          <w:lang w:val="kk-KZ"/>
        </w:rPr>
        <w:t>Ереже</w:t>
      </w:r>
      <w:r w:rsidR="006F7687">
        <w:rPr>
          <w:rFonts w:ascii="Times New Roman" w:eastAsia="Cambria" w:hAnsi="Times New Roman" w:cs="Times New Roman"/>
          <w:color w:val="000000"/>
          <w:sz w:val="28"/>
          <w:szCs w:val="28"/>
          <w:lang w:val="kk-KZ"/>
        </w:rPr>
        <w:t>н</w:t>
      </w:r>
      <w:r w:rsidR="0095161F" w:rsidRPr="006F7687">
        <w:rPr>
          <w:rFonts w:ascii="Times New Roman" w:eastAsia="Cambria" w:hAnsi="Times New Roman" w:cs="Times New Roman"/>
          <w:color w:val="000000"/>
          <w:sz w:val="28"/>
          <w:szCs w:val="28"/>
          <w:lang w:val="kk-KZ"/>
        </w:rPr>
        <w:t>ің</w:t>
      </w:r>
      <w:r w:rsidRPr="006F7687">
        <w:rPr>
          <w:rFonts w:ascii="Times New Roman" w:eastAsia="Cambria" w:hAnsi="Times New Roman" w:cs="Times New Roman"/>
          <w:color w:val="000000"/>
          <w:sz w:val="28"/>
          <w:szCs w:val="28"/>
          <w:lang w:val="kk-KZ"/>
        </w:rPr>
        <w:t xml:space="preserve"> </w:t>
      </w:r>
      <w:r w:rsidR="007B6AB4" w:rsidRPr="006F7687">
        <w:rPr>
          <w:rFonts w:ascii="Times New Roman" w:eastAsia="Cambria" w:hAnsi="Times New Roman" w:cs="Times New Roman"/>
          <w:color w:val="000000"/>
          <w:sz w:val="28"/>
          <w:szCs w:val="28"/>
          <w:lang w:val="kk-KZ"/>
        </w:rPr>
        <w:t>5</w:t>
      </w:r>
      <w:r w:rsidRPr="006F7687">
        <w:rPr>
          <w:rFonts w:ascii="Times New Roman" w:eastAsia="Cambria" w:hAnsi="Times New Roman" w:cs="Times New Roman"/>
          <w:color w:val="000000"/>
          <w:sz w:val="28"/>
          <w:szCs w:val="28"/>
          <w:lang w:val="kk-KZ"/>
        </w:rPr>
        <w:t>-қ</w:t>
      </w:r>
      <w:r w:rsidR="0095161F" w:rsidRPr="006F7687">
        <w:rPr>
          <w:rFonts w:ascii="Times New Roman" w:eastAsia="Cambria" w:hAnsi="Times New Roman" w:cs="Times New Roman"/>
          <w:color w:val="000000"/>
          <w:sz w:val="28"/>
          <w:szCs w:val="28"/>
          <w:lang w:val="kk-KZ"/>
        </w:rPr>
        <w:t xml:space="preserve">осымшасына сәйкес ерекше жағдайлар </w:t>
      </w:r>
      <w:r w:rsidRPr="006F7687">
        <w:rPr>
          <w:rFonts w:ascii="Times New Roman" w:eastAsia="Cambria" w:hAnsi="Times New Roman" w:cs="Times New Roman"/>
          <w:color w:val="000000"/>
          <w:sz w:val="28"/>
          <w:szCs w:val="28"/>
          <w:lang w:val="kk-KZ"/>
        </w:rPr>
        <w:t>ұсынылады.</w:t>
      </w:r>
    </w:p>
    <w:p w14:paraId="15E19CF2" w14:textId="77777777" w:rsidR="006F7687" w:rsidRDefault="0039475F" w:rsidP="006F7687">
      <w:pPr>
        <w:pStyle w:val="a3"/>
        <w:numPr>
          <w:ilvl w:val="0"/>
          <w:numId w:val="3"/>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6F7687">
        <w:rPr>
          <w:rFonts w:ascii="Times New Roman" w:eastAsia="Cambria" w:hAnsi="Times New Roman" w:cs="Times New Roman"/>
          <w:color w:val="000000"/>
          <w:sz w:val="28"/>
          <w:szCs w:val="28"/>
          <w:lang w:val="kk-KZ"/>
        </w:rPr>
        <w:t>Ерекше қажеттіліктері бар оқушылар үшін ерекше жағдай түрлерін ұсыну мектеп директорының бұйрығымен бекітіледі.</w:t>
      </w:r>
    </w:p>
    <w:p w14:paraId="2D345815" w14:textId="7D03CD22" w:rsidR="0039475F" w:rsidRPr="006F7687" w:rsidRDefault="0039475F" w:rsidP="006F7687">
      <w:pPr>
        <w:pStyle w:val="a3"/>
        <w:numPr>
          <w:ilvl w:val="0"/>
          <w:numId w:val="3"/>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6F7687">
        <w:rPr>
          <w:rFonts w:ascii="Times New Roman" w:eastAsia="Cambria" w:hAnsi="Times New Roman" w:cs="Times New Roman"/>
          <w:color w:val="000000"/>
          <w:sz w:val="28"/>
          <w:szCs w:val="28"/>
          <w:lang w:val="kk-KZ"/>
        </w:rPr>
        <w:t xml:space="preserve">Ерекше қажеттіліктері бар оқушылар осы </w:t>
      </w:r>
      <w:r w:rsidR="0095161F" w:rsidRPr="006F7687">
        <w:rPr>
          <w:rFonts w:ascii="Times New Roman" w:eastAsia="Cambria" w:hAnsi="Times New Roman" w:cs="Times New Roman"/>
          <w:color w:val="000000"/>
          <w:sz w:val="28"/>
          <w:szCs w:val="28"/>
          <w:lang w:val="kk-KZ"/>
        </w:rPr>
        <w:t>Ережелерге</w:t>
      </w:r>
      <w:r w:rsidRPr="006F7687">
        <w:rPr>
          <w:rFonts w:ascii="Times New Roman" w:eastAsia="Cambria" w:hAnsi="Times New Roman" w:cs="Times New Roman"/>
          <w:color w:val="000000"/>
          <w:sz w:val="28"/>
          <w:szCs w:val="28"/>
          <w:lang w:val="kk-KZ"/>
        </w:rPr>
        <w:t xml:space="preserve"> сәйкес бағаланады. Ерекше қажеттіліктері бар оқушыларға ерекше жағдай жасау</w:t>
      </w:r>
      <w:r w:rsidR="0095161F" w:rsidRPr="006F7687">
        <w:rPr>
          <w:rFonts w:ascii="Times New Roman" w:eastAsia="Cambria" w:hAnsi="Times New Roman" w:cs="Times New Roman"/>
          <w:color w:val="000000"/>
          <w:sz w:val="28"/>
          <w:szCs w:val="28"/>
          <w:lang w:val="kk-KZ"/>
        </w:rPr>
        <w:t>да</w:t>
      </w:r>
      <w:r w:rsidRPr="006F7687">
        <w:rPr>
          <w:rFonts w:ascii="Times New Roman" w:eastAsia="Cambria" w:hAnsi="Times New Roman" w:cs="Times New Roman"/>
          <w:color w:val="000000"/>
          <w:sz w:val="28"/>
          <w:szCs w:val="28"/>
          <w:lang w:val="kk-KZ"/>
        </w:rPr>
        <w:t xml:space="preserve"> басқа оқушылар</w:t>
      </w:r>
      <w:r w:rsidR="0095161F" w:rsidRPr="006F7687">
        <w:rPr>
          <w:rFonts w:ascii="Times New Roman" w:eastAsia="Cambria" w:hAnsi="Times New Roman" w:cs="Times New Roman"/>
          <w:color w:val="000000"/>
          <w:sz w:val="28"/>
          <w:szCs w:val="28"/>
          <w:lang w:val="kk-KZ"/>
        </w:rPr>
        <w:t xml:space="preserve">дан </w:t>
      </w:r>
      <w:r w:rsidRPr="006F7687">
        <w:rPr>
          <w:rFonts w:ascii="Times New Roman" w:eastAsia="Cambria" w:hAnsi="Times New Roman" w:cs="Times New Roman"/>
          <w:color w:val="000000"/>
          <w:sz w:val="28"/>
          <w:szCs w:val="28"/>
          <w:lang w:val="kk-KZ"/>
        </w:rPr>
        <w:t>негізсіз артықшылық бер</w:t>
      </w:r>
      <w:r w:rsidR="0095161F" w:rsidRPr="006F7687">
        <w:rPr>
          <w:rFonts w:ascii="Times New Roman" w:eastAsia="Cambria" w:hAnsi="Times New Roman" w:cs="Times New Roman"/>
          <w:color w:val="000000"/>
          <w:sz w:val="28"/>
          <w:szCs w:val="28"/>
          <w:lang w:val="kk-KZ"/>
        </w:rPr>
        <w:t>іл</w:t>
      </w:r>
      <w:r w:rsidRPr="006F7687">
        <w:rPr>
          <w:rFonts w:ascii="Times New Roman" w:eastAsia="Cambria" w:hAnsi="Times New Roman" w:cs="Times New Roman"/>
          <w:color w:val="000000"/>
          <w:sz w:val="28"/>
          <w:szCs w:val="28"/>
          <w:lang w:val="kk-KZ"/>
        </w:rPr>
        <w:t>меуі тиіс.</w:t>
      </w:r>
    </w:p>
    <w:p w14:paraId="2D345816" w14:textId="77777777" w:rsidR="002E41D4" w:rsidRDefault="002E41D4" w:rsidP="0039475F">
      <w:pPr>
        <w:pBdr>
          <w:top w:val="nil"/>
          <w:left w:val="nil"/>
          <w:bottom w:val="nil"/>
          <w:right w:val="nil"/>
          <w:between w:val="nil"/>
        </w:pBdr>
        <w:shd w:val="clear" w:color="auto" w:fill="FFFFFF"/>
        <w:tabs>
          <w:tab w:val="left" w:pos="284"/>
          <w:tab w:val="left" w:pos="709"/>
        </w:tabs>
        <w:spacing w:after="0" w:line="240" w:lineRule="auto"/>
        <w:ind w:left="567"/>
        <w:jc w:val="both"/>
        <w:rPr>
          <w:rFonts w:ascii="Times New Roman" w:eastAsia="Cambria" w:hAnsi="Times New Roman" w:cs="Times New Roman"/>
          <w:color w:val="000000"/>
          <w:sz w:val="28"/>
          <w:szCs w:val="28"/>
          <w:lang w:val="kk-KZ"/>
        </w:rPr>
      </w:pPr>
    </w:p>
    <w:p w14:paraId="03F88F86" w14:textId="5778882B" w:rsidR="00D11832" w:rsidRPr="00D11832" w:rsidRDefault="0039475F" w:rsidP="00D11832">
      <w:pPr>
        <w:pStyle w:val="a3"/>
        <w:numPr>
          <w:ilvl w:val="0"/>
          <w:numId w:val="5"/>
        </w:numPr>
        <w:pBdr>
          <w:top w:val="nil"/>
          <w:left w:val="nil"/>
          <w:bottom w:val="nil"/>
          <w:right w:val="nil"/>
          <w:between w:val="nil"/>
        </w:pBdr>
        <w:spacing w:after="0" w:line="240" w:lineRule="auto"/>
        <w:ind w:left="0" w:firstLine="0"/>
        <w:jc w:val="center"/>
        <w:rPr>
          <w:rFonts w:ascii="Times New Roman" w:eastAsia="Cambria" w:hAnsi="Times New Roman" w:cs="Times New Roman"/>
          <w:b/>
          <w:color w:val="000000"/>
          <w:sz w:val="28"/>
          <w:szCs w:val="28"/>
          <w:lang w:val="kk-KZ"/>
        </w:rPr>
      </w:pPr>
      <w:r w:rsidRPr="002E41D4">
        <w:rPr>
          <w:rFonts w:ascii="Times New Roman" w:eastAsia="Cambria" w:hAnsi="Times New Roman" w:cs="Times New Roman"/>
          <w:b/>
          <w:color w:val="000000"/>
          <w:sz w:val="28"/>
          <w:szCs w:val="28"/>
          <w:lang w:val="kk-KZ"/>
        </w:rPr>
        <w:t>10</w:t>
      </w:r>
      <w:r w:rsidR="0095161F">
        <w:rPr>
          <w:rFonts w:ascii="Times New Roman" w:eastAsia="Cambria" w:hAnsi="Times New Roman" w:cs="Times New Roman"/>
          <w:b/>
          <w:color w:val="000000"/>
          <w:sz w:val="28"/>
          <w:szCs w:val="28"/>
          <w:lang w:val="kk-KZ"/>
        </w:rPr>
        <w:t>-</w:t>
      </w:r>
      <w:r w:rsidRPr="002E41D4">
        <w:rPr>
          <w:rFonts w:ascii="Times New Roman" w:eastAsia="Cambria" w:hAnsi="Times New Roman" w:cs="Times New Roman"/>
          <w:b/>
          <w:color w:val="000000"/>
          <w:sz w:val="28"/>
          <w:szCs w:val="28"/>
          <w:lang w:val="kk-KZ"/>
        </w:rPr>
        <w:t>сынып оқушыларына Электрондық бағалау жүргізу тәртібі</w:t>
      </w:r>
    </w:p>
    <w:p w14:paraId="71383582" w14:textId="77777777" w:rsidR="00C16E76" w:rsidRPr="002E41D4" w:rsidRDefault="00C16E76" w:rsidP="00F66C3D">
      <w:pPr>
        <w:pStyle w:val="a3"/>
        <w:pBdr>
          <w:top w:val="nil"/>
          <w:left w:val="nil"/>
          <w:bottom w:val="nil"/>
          <w:right w:val="nil"/>
          <w:between w:val="nil"/>
        </w:pBdr>
        <w:tabs>
          <w:tab w:val="left" w:pos="284"/>
          <w:tab w:val="left" w:pos="567"/>
          <w:tab w:val="left" w:pos="709"/>
        </w:tabs>
        <w:spacing w:after="0" w:line="240" w:lineRule="auto"/>
        <w:ind w:left="567"/>
        <w:rPr>
          <w:rFonts w:ascii="Times New Roman" w:eastAsia="Cambria" w:hAnsi="Times New Roman" w:cs="Times New Roman"/>
          <w:b/>
          <w:color w:val="000000"/>
          <w:sz w:val="28"/>
          <w:szCs w:val="28"/>
          <w:lang w:val="kk-KZ"/>
        </w:rPr>
      </w:pPr>
    </w:p>
    <w:p w14:paraId="008DF235" w14:textId="77777777" w:rsidR="00A2418A" w:rsidRDefault="0039475F" w:rsidP="00A2418A">
      <w:pPr>
        <w:pStyle w:val="a3"/>
        <w:numPr>
          <w:ilvl w:val="0"/>
          <w:numId w:val="4"/>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2E41D4">
        <w:rPr>
          <w:rFonts w:ascii="Times New Roman" w:eastAsia="Cambria" w:hAnsi="Times New Roman" w:cs="Times New Roman"/>
          <w:color w:val="000000"/>
          <w:sz w:val="28"/>
          <w:szCs w:val="28"/>
          <w:lang w:val="kk-KZ"/>
        </w:rPr>
        <w:t>Электрондық бағалау (</w:t>
      </w:r>
      <w:proofErr w:type="spellStart"/>
      <w:r w:rsidR="00A2418A" w:rsidRPr="00A2418A">
        <w:rPr>
          <w:rFonts w:ascii="Times New Roman" w:eastAsia="Cambria" w:hAnsi="Times New Roman" w:cs="Times New Roman"/>
          <w:color w:val="000000"/>
          <w:sz w:val="28"/>
          <w:szCs w:val="28"/>
          <w:lang w:val="kk-KZ"/>
        </w:rPr>
        <w:t>eA</w:t>
      </w:r>
      <w:r w:rsidRPr="002E41D4">
        <w:rPr>
          <w:rFonts w:ascii="Times New Roman" w:eastAsia="Cambria" w:hAnsi="Times New Roman" w:cs="Times New Roman"/>
          <w:color w:val="000000"/>
          <w:sz w:val="28"/>
          <w:szCs w:val="28"/>
          <w:lang w:val="kk-KZ"/>
        </w:rPr>
        <w:t>ssessment</w:t>
      </w:r>
      <w:proofErr w:type="spellEnd"/>
      <w:r w:rsidRPr="002E41D4">
        <w:rPr>
          <w:rFonts w:ascii="Times New Roman" w:eastAsia="Cambria" w:hAnsi="Times New Roman" w:cs="Times New Roman"/>
          <w:color w:val="000000"/>
          <w:sz w:val="28"/>
          <w:szCs w:val="28"/>
          <w:lang w:val="kk-KZ"/>
        </w:rPr>
        <w:t>) MYP-де жарияланған ХБ бағалау рәсімдеріне сәйкес әрбір оқушы үшін бір пән бойынша мектепішілік бағалау, дербес жобаның сыртқы модерациясын және электрондық портфолионы қамтиды. MYP координаторы электрондық портфолио бойынша оқушыларды тіркеу пәнін анықтайды және оқушыларды ХБАЖ жүйесіне тіркейді.</w:t>
      </w:r>
    </w:p>
    <w:p w14:paraId="0E6A4A97" w14:textId="77777777" w:rsidR="00A2418A" w:rsidRDefault="0039475F" w:rsidP="00A2418A">
      <w:pPr>
        <w:pStyle w:val="a3"/>
        <w:numPr>
          <w:ilvl w:val="0"/>
          <w:numId w:val="4"/>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A2418A">
        <w:rPr>
          <w:rFonts w:ascii="Times New Roman" w:eastAsia="Cambria" w:hAnsi="Times New Roman" w:cs="Times New Roman"/>
          <w:color w:val="000000"/>
          <w:sz w:val="28"/>
          <w:szCs w:val="28"/>
          <w:lang w:val="kk-KZ"/>
        </w:rPr>
        <w:t xml:space="preserve">Электрондық </w:t>
      </w:r>
      <w:proofErr w:type="spellStart"/>
      <w:r w:rsidRPr="00A2418A">
        <w:rPr>
          <w:rFonts w:ascii="Times New Roman" w:eastAsia="Cambria" w:hAnsi="Times New Roman" w:cs="Times New Roman"/>
          <w:color w:val="000000"/>
          <w:sz w:val="28"/>
          <w:szCs w:val="28"/>
          <w:lang w:val="kk-KZ"/>
        </w:rPr>
        <w:t>портфолио</w:t>
      </w:r>
      <w:proofErr w:type="spellEnd"/>
      <w:r w:rsidRPr="00A2418A">
        <w:rPr>
          <w:rFonts w:ascii="Times New Roman" w:eastAsia="Cambria" w:hAnsi="Times New Roman" w:cs="Times New Roman"/>
          <w:color w:val="000000"/>
          <w:sz w:val="28"/>
          <w:szCs w:val="28"/>
          <w:lang w:val="kk-KZ"/>
        </w:rPr>
        <w:t xml:space="preserve"> және жеке жобаның сыртқы модерациясын жүргізу үшін мектеп мұғалімдері алдын ала бағалаған оқушы жұмыстарының сканерленген көшірмелерін дайындайды. Мұғалімдердің жұмыстарға берген бағалары мен түсініктемелері, сондай-ақ оқушы жұмыстарының сканерленген көшірмелері ХБ</w:t>
      </w:r>
      <w:r w:rsidR="0095161F" w:rsidRPr="00A2418A">
        <w:rPr>
          <w:rFonts w:ascii="Times New Roman" w:eastAsia="Cambria" w:hAnsi="Times New Roman" w:cs="Times New Roman"/>
          <w:color w:val="000000"/>
          <w:sz w:val="28"/>
          <w:szCs w:val="28"/>
          <w:lang w:val="kk-KZ"/>
        </w:rPr>
        <w:t>-ғ</w:t>
      </w:r>
      <w:r w:rsidRPr="00A2418A">
        <w:rPr>
          <w:rFonts w:ascii="Times New Roman" w:eastAsia="Cambria" w:hAnsi="Times New Roman" w:cs="Times New Roman"/>
          <w:color w:val="000000"/>
          <w:sz w:val="28"/>
          <w:szCs w:val="28"/>
          <w:lang w:val="kk-KZ"/>
        </w:rPr>
        <w:t xml:space="preserve">а жіберіледі. Электрондық портфолио нәтижесі негізгі мектепті аяқтағаны туралы аттестатқа қойылмайды, мектеп жұмысын талдау үшін пайдаланылады. Жеке жоба нәтижесі осы </w:t>
      </w:r>
      <w:r w:rsidR="0095161F" w:rsidRPr="00A2418A">
        <w:rPr>
          <w:rFonts w:ascii="Times New Roman" w:eastAsia="Cambria" w:hAnsi="Times New Roman" w:cs="Times New Roman"/>
          <w:color w:val="000000"/>
          <w:sz w:val="28"/>
          <w:szCs w:val="28"/>
          <w:lang w:val="kk-KZ"/>
        </w:rPr>
        <w:t>Ереже</w:t>
      </w:r>
      <w:r w:rsidR="00BD2E04" w:rsidRPr="00A2418A">
        <w:rPr>
          <w:rFonts w:ascii="Times New Roman" w:eastAsia="Cambria" w:hAnsi="Times New Roman" w:cs="Times New Roman"/>
          <w:color w:val="000000"/>
          <w:sz w:val="28"/>
          <w:szCs w:val="28"/>
          <w:lang w:val="ru-KZ"/>
        </w:rPr>
        <w:t>нің</w:t>
      </w:r>
      <w:r w:rsidRPr="00A2418A">
        <w:rPr>
          <w:rFonts w:ascii="Times New Roman" w:eastAsia="Cambria" w:hAnsi="Times New Roman" w:cs="Times New Roman"/>
          <w:color w:val="000000"/>
          <w:sz w:val="28"/>
          <w:szCs w:val="28"/>
          <w:lang w:val="kk-KZ"/>
        </w:rPr>
        <w:t xml:space="preserve"> 150-тармағына сәйкес негізгі мектепті бітіргені туралы аттестатқа қойылады.</w:t>
      </w:r>
    </w:p>
    <w:p w14:paraId="2D34581C" w14:textId="33BDAB88" w:rsidR="0039475F" w:rsidRPr="00A2418A" w:rsidRDefault="0039475F" w:rsidP="00A2418A">
      <w:pPr>
        <w:pStyle w:val="a3"/>
        <w:numPr>
          <w:ilvl w:val="0"/>
          <w:numId w:val="4"/>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A2418A">
        <w:rPr>
          <w:rFonts w:ascii="Times New Roman" w:eastAsia="Cambria" w:hAnsi="Times New Roman" w:cs="Times New Roman"/>
          <w:color w:val="000000"/>
          <w:sz w:val="28"/>
          <w:szCs w:val="28"/>
          <w:lang w:val="kk-KZ"/>
        </w:rPr>
        <w:t xml:space="preserve">Сыртқы </w:t>
      </w:r>
      <w:proofErr w:type="spellStart"/>
      <w:r w:rsidRPr="00A2418A">
        <w:rPr>
          <w:rFonts w:ascii="Times New Roman" w:eastAsia="Cambria" w:hAnsi="Times New Roman" w:cs="Times New Roman"/>
          <w:color w:val="000000"/>
          <w:sz w:val="28"/>
          <w:szCs w:val="28"/>
          <w:lang w:val="kk-KZ"/>
        </w:rPr>
        <w:t>модерацияны</w:t>
      </w:r>
      <w:proofErr w:type="spellEnd"/>
      <w:r w:rsidRPr="00A2418A">
        <w:rPr>
          <w:rFonts w:ascii="Times New Roman" w:eastAsia="Cambria" w:hAnsi="Times New Roman" w:cs="Times New Roman"/>
          <w:color w:val="000000"/>
          <w:sz w:val="28"/>
          <w:szCs w:val="28"/>
          <w:lang w:val="kk-KZ"/>
        </w:rPr>
        <w:t xml:space="preserve"> ХБ сарапшылары жүргізеді. </w:t>
      </w:r>
      <w:r w:rsidR="0095161F" w:rsidRPr="00A2418A">
        <w:rPr>
          <w:rFonts w:ascii="Times New Roman" w:eastAsia="Cambria" w:hAnsi="Times New Roman" w:cs="Times New Roman"/>
          <w:color w:val="000000"/>
          <w:sz w:val="28"/>
          <w:szCs w:val="28"/>
          <w:lang w:val="kk-KZ"/>
        </w:rPr>
        <w:t>М</w:t>
      </w:r>
      <w:r w:rsidRPr="00A2418A">
        <w:rPr>
          <w:rFonts w:ascii="Times New Roman" w:eastAsia="Cambria" w:hAnsi="Times New Roman" w:cs="Times New Roman"/>
          <w:color w:val="000000"/>
          <w:sz w:val="28"/>
          <w:szCs w:val="28"/>
          <w:lang w:val="kk-KZ"/>
        </w:rPr>
        <w:t>одерациясының қорытынды</w:t>
      </w:r>
      <w:r w:rsidR="0095161F" w:rsidRPr="00A2418A">
        <w:rPr>
          <w:rFonts w:ascii="Times New Roman" w:eastAsia="Cambria" w:hAnsi="Times New Roman" w:cs="Times New Roman"/>
          <w:color w:val="000000"/>
          <w:sz w:val="28"/>
          <w:szCs w:val="28"/>
          <w:lang w:val="kk-KZ"/>
        </w:rPr>
        <w:t>сы</w:t>
      </w:r>
      <w:r w:rsidRPr="00A2418A">
        <w:rPr>
          <w:rFonts w:ascii="Times New Roman" w:eastAsia="Cambria" w:hAnsi="Times New Roman" w:cs="Times New Roman"/>
          <w:color w:val="000000"/>
          <w:sz w:val="28"/>
          <w:szCs w:val="28"/>
          <w:lang w:val="kk-KZ"/>
        </w:rPr>
        <w:t xml:space="preserve"> бойынша</w:t>
      </w:r>
      <w:r w:rsidR="0095161F" w:rsidRPr="00A2418A">
        <w:rPr>
          <w:rFonts w:ascii="Times New Roman" w:eastAsia="Cambria" w:hAnsi="Times New Roman" w:cs="Times New Roman"/>
          <w:color w:val="000000"/>
          <w:sz w:val="28"/>
          <w:szCs w:val="28"/>
          <w:lang w:val="kk-KZ"/>
        </w:rPr>
        <w:t>,</w:t>
      </w:r>
      <w:r w:rsidRPr="00A2418A">
        <w:rPr>
          <w:rFonts w:ascii="Times New Roman" w:eastAsia="Cambria" w:hAnsi="Times New Roman" w:cs="Times New Roman"/>
          <w:color w:val="000000"/>
          <w:sz w:val="28"/>
          <w:szCs w:val="28"/>
          <w:lang w:val="kk-KZ"/>
        </w:rPr>
        <w:t xml:space="preserve"> бағалау критерийлері негізінде </w:t>
      </w:r>
      <w:r w:rsidR="0095161F" w:rsidRPr="00A2418A">
        <w:rPr>
          <w:rFonts w:ascii="Times New Roman" w:eastAsia="Cambria" w:hAnsi="Times New Roman" w:cs="Times New Roman"/>
          <w:color w:val="000000"/>
          <w:sz w:val="28"/>
          <w:szCs w:val="28"/>
          <w:lang w:val="kk-KZ"/>
        </w:rPr>
        <w:t xml:space="preserve">ХБ </w:t>
      </w:r>
      <w:r w:rsidRPr="00A2418A">
        <w:rPr>
          <w:rFonts w:ascii="Times New Roman" w:eastAsia="Cambria" w:hAnsi="Times New Roman" w:cs="Times New Roman"/>
          <w:color w:val="000000"/>
          <w:sz w:val="28"/>
          <w:szCs w:val="28"/>
          <w:lang w:val="kk-KZ"/>
        </w:rPr>
        <w:t>электрондық портфолио және жеке жобаның баға</w:t>
      </w:r>
      <w:r w:rsidR="0095161F" w:rsidRPr="00A2418A">
        <w:rPr>
          <w:rFonts w:ascii="Times New Roman" w:eastAsia="Cambria" w:hAnsi="Times New Roman" w:cs="Times New Roman"/>
          <w:color w:val="000000"/>
          <w:sz w:val="28"/>
          <w:szCs w:val="28"/>
          <w:lang w:val="kk-KZ"/>
        </w:rPr>
        <w:t>сын</w:t>
      </w:r>
      <w:r w:rsidRPr="00A2418A">
        <w:rPr>
          <w:rFonts w:ascii="Times New Roman" w:eastAsia="Cambria" w:hAnsi="Times New Roman" w:cs="Times New Roman"/>
          <w:color w:val="000000"/>
          <w:sz w:val="28"/>
          <w:szCs w:val="28"/>
          <w:lang w:val="kk-KZ"/>
        </w:rPr>
        <w:t xml:space="preserve"> көтер</w:t>
      </w:r>
      <w:r w:rsidR="0095161F" w:rsidRPr="00A2418A">
        <w:rPr>
          <w:rFonts w:ascii="Times New Roman" w:eastAsia="Cambria" w:hAnsi="Times New Roman" w:cs="Times New Roman"/>
          <w:color w:val="000000"/>
          <w:sz w:val="28"/>
          <w:szCs w:val="28"/>
          <w:lang w:val="kk-KZ"/>
        </w:rPr>
        <w:t>уге немесе төмендетуге</w:t>
      </w:r>
      <w:r w:rsidRPr="00A2418A">
        <w:rPr>
          <w:rFonts w:ascii="Times New Roman" w:eastAsia="Cambria" w:hAnsi="Times New Roman" w:cs="Times New Roman"/>
          <w:color w:val="000000"/>
          <w:sz w:val="28"/>
          <w:szCs w:val="28"/>
          <w:lang w:val="kk-KZ"/>
        </w:rPr>
        <w:t xml:space="preserve"> құқылы. Қорытынды бағалар оқушыларға ХБ модерациясынан кейін ғана беріледі. MYP координаторы оқушылардың жетістікке жету нәтижелері туралы жеке ақпарат береді.</w:t>
      </w:r>
    </w:p>
    <w:p w14:paraId="2D34581D" w14:textId="77777777" w:rsidR="007001E5" w:rsidRPr="002E41D4" w:rsidRDefault="007001E5" w:rsidP="00A2418A">
      <w:pPr>
        <w:pStyle w:val="a3"/>
        <w:spacing w:after="0" w:line="240" w:lineRule="auto"/>
        <w:ind w:left="735"/>
        <w:jc w:val="both"/>
        <w:rPr>
          <w:rFonts w:ascii="Times New Roman" w:hAnsi="Times New Roman" w:cs="Times New Roman"/>
          <w:sz w:val="28"/>
          <w:szCs w:val="28"/>
          <w:lang w:val="kk-KZ"/>
        </w:rPr>
      </w:pPr>
    </w:p>
    <w:p w14:paraId="5254733C" w14:textId="6B80CBFC" w:rsidR="00D11832" w:rsidRPr="00D11832" w:rsidRDefault="007001E5" w:rsidP="00D11832">
      <w:pPr>
        <w:pStyle w:val="a3"/>
        <w:numPr>
          <w:ilvl w:val="0"/>
          <w:numId w:val="5"/>
        </w:numPr>
        <w:spacing w:after="0" w:line="240" w:lineRule="auto"/>
        <w:ind w:left="0" w:firstLine="0"/>
        <w:jc w:val="center"/>
        <w:rPr>
          <w:rFonts w:ascii="Times New Roman" w:hAnsi="Times New Roman" w:cs="Times New Roman"/>
          <w:b/>
          <w:sz w:val="28"/>
          <w:szCs w:val="28"/>
          <w:lang w:val="kk-KZ"/>
        </w:rPr>
      </w:pPr>
      <w:r w:rsidRPr="002E41D4">
        <w:rPr>
          <w:rFonts w:ascii="Times New Roman" w:hAnsi="Times New Roman" w:cs="Times New Roman"/>
          <w:b/>
          <w:sz w:val="28"/>
          <w:szCs w:val="28"/>
          <w:lang w:val="kk-KZ"/>
        </w:rPr>
        <w:t>10-сынып оқушыларын қорытынды аттестаттау тәртібі</w:t>
      </w:r>
    </w:p>
    <w:p w14:paraId="364F26A4" w14:textId="77777777" w:rsidR="00C16E76" w:rsidRPr="002E41D4" w:rsidRDefault="00C16E76" w:rsidP="00A2418A">
      <w:pPr>
        <w:pStyle w:val="a3"/>
        <w:spacing w:after="0" w:line="240" w:lineRule="auto"/>
        <w:ind w:left="735"/>
        <w:jc w:val="both"/>
        <w:rPr>
          <w:rFonts w:ascii="Times New Roman" w:hAnsi="Times New Roman" w:cs="Times New Roman"/>
          <w:b/>
          <w:sz w:val="28"/>
          <w:szCs w:val="28"/>
          <w:lang w:val="kk-KZ"/>
        </w:rPr>
      </w:pPr>
    </w:p>
    <w:p w14:paraId="5A387A05" w14:textId="77777777" w:rsidR="00A2418A" w:rsidRDefault="007001E5" w:rsidP="00A2418A">
      <w:pPr>
        <w:pStyle w:val="a3"/>
        <w:numPr>
          <w:ilvl w:val="0"/>
          <w:numId w:val="4"/>
        </w:numPr>
        <w:spacing w:after="0" w:line="240" w:lineRule="auto"/>
        <w:ind w:left="0" w:firstLine="0"/>
        <w:jc w:val="both"/>
        <w:rPr>
          <w:rFonts w:ascii="Times New Roman" w:hAnsi="Times New Roman" w:cs="Times New Roman"/>
          <w:sz w:val="28"/>
          <w:szCs w:val="28"/>
          <w:lang w:val="kk-KZ"/>
        </w:rPr>
      </w:pPr>
      <w:r w:rsidRPr="002E41D4">
        <w:rPr>
          <w:rFonts w:ascii="Times New Roman" w:hAnsi="Times New Roman" w:cs="Times New Roman"/>
          <w:sz w:val="28"/>
          <w:szCs w:val="28"/>
          <w:lang w:val="kk-KZ"/>
        </w:rPr>
        <w:t>10-сынып оқушылары негізгі мектепті аяқтағаннан кейін қорытынды аттестаттаудан өтеді.</w:t>
      </w:r>
    </w:p>
    <w:p w14:paraId="47C8A867" w14:textId="77777777" w:rsidR="00A2418A" w:rsidRDefault="007001E5" w:rsidP="00A2418A">
      <w:pPr>
        <w:pStyle w:val="a3"/>
        <w:numPr>
          <w:ilvl w:val="0"/>
          <w:numId w:val="4"/>
        </w:numPr>
        <w:spacing w:after="0" w:line="240" w:lineRule="auto"/>
        <w:ind w:left="0" w:firstLine="0"/>
        <w:jc w:val="both"/>
        <w:rPr>
          <w:rFonts w:ascii="Times New Roman" w:hAnsi="Times New Roman" w:cs="Times New Roman"/>
          <w:sz w:val="28"/>
          <w:szCs w:val="28"/>
          <w:lang w:val="kk-KZ"/>
        </w:rPr>
      </w:pPr>
      <w:r w:rsidRPr="00A2418A">
        <w:rPr>
          <w:rFonts w:ascii="Times New Roman" w:hAnsi="Times New Roman" w:cs="Times New Roman"/>
          <w:sz w:val="28"/>
          <w:szCs w:val="28"/>
          <w:lang w:val="kk-KZ"/>
        </w:rPr>
        <w:t>10-сынып оқушылары қорытынды аттестаттауды мерзімінен бұрын тапсыра алмайды.</w:t>
      </w:r>
    </w:p>
    <w:p w14:paraId="37DF0CA9" w14:textId="77777777" w:rsidR="00A2418A" w:rsidRDefault="007001E5" w:rsidP="00A2418A">
      <w:pPr>
        <w:pStyle w:val="a3"/>
        <w:numPr>
          <w:ilvl w:val="0"/>
          <w:numId w:val="4"/>
        </w:numPr>
        <w:spacing w:after="0" w:line="240" w:lineRule="auto"/>
        <w:ind w:left="0" w:firstLine="0"/>
        <w:jc w:val="both"/>
        <w:rPr>
          <w:rFonts w:ascii="Times New Roman" w:hAnsi="Times New Roman" w:cs="Times New Roman"/>
          <w:sz w:val="28"/>
          <w:szCs w:val="28"/>
          <w:lang w:val="kk-KZ"/>
        </w:rPr>
      </w:pPr>
      <w:r w:rsidRPr="00A2418A">
        <w:rPr>
          <w:rFonts w:ascii="Times New Roman" w:hAnsi="Times New Roman" w:cs="Times New Roman"/>
          <w:sz w:val="28"/>
          <w:szCs w:val="28"/>
          <w:lang w:val="kk-KZ"/>
        </w:rPr>
        <w:lastRenderedPageBreak/>
        <w:t>Пәндердің тізімі, өткізу формасы және қорытынды аттестаттаудан өту тілі ДББҰ Басқарма Төрағасының бұйрығымен ағымдағы оқу жылының 15 желтоқсанынан кешіктірілмей бекітіледі. Емтихандарды өткізу мерзімдері келесі абзацта көрсетілген мерзімдерді қоспағанда, ағымдағы оқу жылының 20 сәуірінен кешіктірмей «Назарбаев Зияткерлік мектептері» дербес білім беру ұйымын</w:t>
      </w:r>
      <w:r w:rsidR="00EB266B" w:rsidRPr="00A2418A">
        <w:rPr>
          <w:rFonts w:ascii="Times New Roman" w:hAnsi="Times New Roman" w:cs="Times New Roman"/>
          <w:sz w:val="28"/>
          <w:szCs w:val="28"/>
          <w:lang w:val="kk-KZ"/>
        </w:rPr>
        <w:t>ың (бұдан әрі – ДББҰ) Басқарма т</w:t>
      </w:r>
      <w:r w:rsidRPr="00A2418A">
        <w:rPr>
          <w:rFonts w:ascii="Times New Roman" w:hAnsi="Times New Roman" w:cs="Times New Roman"/>
          <w:sz w:val="28"/>
          <w:szCs w:val="28"/>
          <w:lang w:val="kk-KZ"/>
        </w:rPr>
        <w:t>өрағасының бұйрығымен бекітіледі.</w:t>
      </w:r>
      <w:r w:rsidR="00A2418A">
        <w:rPr>
          <w:rFonts w:ascii="Times New Roman" w:hAnsi="Times New Roman" w:cs="Times New Roman"/>
          <w:sz w:val="28"/>
          <w:szCs w:val="28"/>
          <w:lang w:val="kk-KZ"/>
        </w:rPr>
        <w:t xml:space="preserve"> </w:t>
      </w:r>
    </w:p>
    <w:p w14:paraId="2A558247" w14:textId="4BCAA314" w:rsidR="00A2418A" w:rsidRDefault="007001E5" w:rsidP="00A2418A">
      <w:pPr>
        <w:pStyle w:val="a3"/>
        <w:spacing w:after="0" w:line="240" w:lineRule="auto"/>
        <w:ind w:left="0" w:firstLine="709"/>
        <w:jc w:val="both"/>
        <w:rPr>
          <w:rFonts w:ascii="Times New Roman" w:hAnsi="Times New Roman" w:cs="Times New Roman"/>
          <w:sz w:val="28"/>
          <w:szCs w:val="28"/>
          <w:lang w:val="kk-KZ"/>
        </w:rPr>
      </w:pPr>
      <w:r w:rsidRPr="00A2418A">
        <w:rPr>
          <w:rFonts w:ascii="Times New Roman" w:hAnsi="Times New Roman" w:cs="Times New Roman"/>
          <w:sz w:val="28"/>
          <w:szCs w:val="28"/>
          <w:lang w:val="kk-KZ"/>
        </w:rPr>
        <w:t>Экстернат оқу формасында білім алатын  немесе академиялық демалыста жүрген және оқу жылы аяқталғаннан кейін Зияткерлік ме</w:t>
      </w:r>
      <w:r w:rsidR="00EB266B" w:rsidRPr="00A2418A">
        <w:rPr>
          <w:rFonts w:ascii="Times New Roman" w:hAnsi="Times New Roman" w:cs="Times New Roman"/>
          <w:sz w:val="28"/>
          <w:szCs w:val="28"/>
          <w:lang w:val="kk-KZ"/>
        </w:rPr>
        <w:t>ктепке оралған оқушылар үшін әр</w:t>
      </w:r>
      <w:r w:rsidRPr="00A2418A">
        <w:rPr>
          <w:rFonts w:ascii="Times New Roman" w:hAnsi="Times New Roman" w:cs="Times New Roman"/>
          <w:sz w:val="28"/>
          <w:szCs w:val="28"/>
          <w:lang w:val="kk-KZ"/>
        </w:rPr>
        <w:t xml:space="preserve"> пән бойынша қорытынды аттестаттауды өткізу мерзімі ағымдағы оқу жылының 15</w:t>
      </w:r>
      <w:r w:rsidR="00EB266B" w:rsidRPr="00A2418A">
        <w:rPr>
          <w:rFonts w:ascii="Times New Roman" w:hAnsi="Times New Roman" w:cs="Times New Roman"/>
          <w:sz w:val="28"/>
          <w:szCs w:val="28"/>
          <w:lang w:val="kk-KZ"/>
        </w:rPr>
        <w:t xml:space="preserve"> маусымынан кешіктірілмей ДББҰ Б</w:t>
      </w:r>
      <w:r w:rsidRPr="00A2418A">
        <w:rPr>
          <w:rFonts w:ascii="Times New Roman" w:hAnsi="Times New Roman" w:cs="Times New Roman"/>
          <w:sz w:val="28"/>
          <w:szCs w:val="28"/>
          <w:lang w:val="kk-KZ"/>
        </w:rPr>
        <w:t>асқарма төрағасының бұйрығымен бекітіледі.</w:t>
      </w:r>
    </w:p>
    <w:p w14:paraId="71D20A74" w14:textId="77777777" w:rsidR="00A2418A" w:rsidRDefault="007001E5" w:rsidP="00A2418A">
      <w:pPr>
        <w:pStyle w:val="a3"/>
        <w:numPr>
          <w:ilvl w:val="0"/>
          <w:numId w:val="4"/>
        </w:numPr>
        <w:spacing w:after="0" w:line="240" w:lineRule="auto"/>
        <w:ind w:left="0" w:firstLine="0"/>
        <w:jc w:val="both"/>
        <w:rPr>
          <w:rFonts w:ascii="Times New Roman" w:hAnsi="Times New Roman" w:cs="Times New Roman"/>
          <w:sz w:val="28"/>
          <w:szCs w:val="28"/>
          <w:lang w:val="kk-KZ"/>
        </w:rPr>
      </w:pPr>
      <w:r w:rsidRPr="00A2418A">
        <w:rPr>
          <w:rFonts w:ascii="Times New Roman" w:hAnsi="Times New Roman" w:cs="Times New Roman"/>
          <w:sz w:val="28"/>
          <w:szCs w:val="28"/>
          <w:lang w:val="kk-KZ"/>
        </w:rPr>
        <w:t>ПӨО мектеп әзірлеген қорытынды аттестаттау материалдарына сараптама жүргізуге жауапты.</w:t>
      </w:r>
    </w:p>
    <w:p w14:paraId="687309AB" w14:textId="77777777" w:rsidR="00A2418A" w:rsidRDefault="007001E5" w:rsidP="00A2418A">
      <w:pPr>
        <w:pStyle w:val="a3"/>
        <w:numPr>
          <w:ilvl w:val="0"/>
          <w:numId w:val="4"/>
        </w:numPr>
        <w:spacing w:after="0" w:line="240" w:lineRule="auto"/>
        <w:ind w:left="0" w:firstLine="0"/>
        <w:jc w:val="both"/>
        <w:rPr>
          <w:rFonts w:ascii="Times New Roman" w:hAnsi="Times New Roman" w:cs="Times New Roman"/>
          <w:sz w:val="28"/>
          <w:szCs w:val="28"/>
          <w:lang w:val="kk-KZ"/>
        </w:rPr>
      </w:pPr>
      <w:r w:rsidRPr="00A2418A">
        <w:rPr>
          <w:rFonts w:ascii="Times New Roman" w:hAnsi="Times New Roman" w:cs="Times New Roman"/>
          <w:sz w:val="28"/>
          <w:szCs w:val="28"/>
          <w:lang w:val="kk-KZ"/>
        </w:rPr>
        <w:t>Мектеп қорытынды аттестаттау материалдарын әзірлеу және тираждау үшін жауапты.</w:t>
      </w:r>
    </w:p>
    <w:p w14:paraId="66CAA99A" w14:textId="77777777" w:rsidR="00A2418A" w:rsidRDefault="007001E5" w:rsidP="00A2418A">
      <w:pPr>
        <w:pStyle w:val="a3"/>
        <w:numPr>
          <w:ilvl w:val="0"/>
          <w:numId w:val="4"/>
        </w:numPr>
        <w:spacing w:after="0" w:line="240" w:lineRule="auto"/>
        <w:ind w:left="0" w:firstLine="0"/>
        <w:jc w:val="both"/>
        <w:rPr>
          <w:rFonts w:ascii="Times New Roman" w:hAnsi="Times New Roman" w:cs="Times New Roman"/>
          <w:sz w:val="28"/>
          <w:szCs w:val="28"/>
          <w:lang w:val="kk-KZ"/>
        </w:rPr>
      </w:pPr>
      <w:r w:rsidRPr="00A2418A">
        <w:rPr>
          <w:rFonts w:ascii="Times New Roman" w:hAnsi="Times New Roman" w:cs="Times New Roman"/>
          <w:sz w:val="28"/>
          <w:szCs w:val="28"/>
          <w:lang w:val="kk-KZ"/>
        </w:rPr>
        <w:t>Мектеп оқушыларының</w:t>
      </w:r>
      <w:r w:rsidR="00EB266B" w:rsidRPr="00A2418A">
        <w:rPr>
          <w:rFonts w:ascii="Times New Roman" w:hAnsi="Times New Roman" w:cs="Times New Roman"/>
          <w:sz w:val="28"/>
          <w:szCs w:val="28"/>
          <w:lang w:val="kk-KZ"/>
        </w:rPr>
        <w:t xml:space="preserve"> қорытынды аттестациясы ауызша </w:t>
      </w:r>
      <w:r w:rsidRPr="00A2418A">
        <w:rPr>
          <w:rFonts w:ascii="Times New Roman" w:hAnsi="Times New Roman" w:cs="Times New Roman"/>
          <w:sz w:val="28"/>
          <w:szCs w:val="28"/>
          <w:lang w:val="kk-KZ"/>
        </w:rPr>
        <w:t>және/немесе жазбаша жұмыс түрінде өткізіледі.</w:t>
      </w:r>
    </w:p>
    <w:p w14:paraId="2D345826" w14:textId="77DFFBC5" w:rsidR="007001E5" w:rsidRPr="00A2418A" w:rsidRDefault="007001E5" w:rsidP="00A2418A">
      <w:pPr>
        <w:pStyle w:val="a3"/>
        <w:numPr>
          <w:ilvl w:val="0"/>
          <w:numId w:val="4"/>
        </w:numPr>
        <w:spacing w:after="0" w:line="240" w:lineRule="auto"/>
        <w:ind w:left="0" w:firstLine="0"/>
        <w:jc w:val="both"/>
        <w:rPr>
          <w:rFonts w:ascii="Times New Roman" w:hAnsi="Times New Roman" w:cs="Times New Roman"/>
          <w:sz w:val="28"/>
          <w:szCs w:val="28"/>
          <w:lang w:val="kk-KZ"/>
        </w:rPr>
      </w:pPr>
      <w:r w:rsidRPr="00A2418A">
        <w:rPr>
          <w:rFonts w:ascii="Times New Roman" w:hAnsi="Times New Roman" w:cs="Times New Roman"/>
          <w:sz w:val="28"/>
          <w:szCs w:val="28"/>
          <w:lang w:val="kk-KZ"/>
        </w:rPr>
        <w:t>Оқушыларды қорытынды аттестаттауды ұйымдастыру және өткізу үшін</w:t>
      </w:r>
      <w:r w:rsidR="00EB266B" w:rsidRPr="00A2418A">
        <w:rPr>
          <w:rFonts w:ascii="Times New Roman" w:hAnsi="Times New Roman" w:cs="Times New Roman"/>
          <w:sz w:val="28"/>
          <w:szCs w:val="28"/>
          <w:lang w:val="kk-KZ"/>
        </w:rPr>
        <w:t xml:space="preserve"> төмендегі комиссия құрамы бекітіледі</w:t>
      </w:r>
      <w:r w:rsidRPr="00A2418A">
        <w:rPr>
          <w:rFonts w:ascii="Times New Roman" w:hAnsi="Times New Roman" w:cs="Times New Roman"/>
          <w:sz w:val="28"/>
          <w:szCs w:val="28"/>
          <w:lang w:val="kk-KZ"/>
        </w:rPr>
        <w:t>:</w:t>
      </w:r>
    </w:p>
    <w:p w14:paraId="2B506090" w14:textId="45954F6D" w:rsidR="00A2418A" w:rsidRDefault="007001E5" w:rsidP="00A2418A">
      <w:pPr>
        <w:pStyle w:val="a3"/>
        <w:numPr>
          <w:ilvl w:val="0"/>
          <w:numId w:val="27"/>
        </w:numPr>
        <w:spacing w:after="0" w:line="240" w:lineRule="auto"/>
        <w:ind w:left="0" w:firstLine="284"/>
        <w:jc w:val="both"/>
        <w:rPr>
          <w:rFonts w:ascii="Times New Roman" w:hAnsi="Times New Roman" w:cs="Times New Roman"/>
          <w:sz w:val="28"/>
          <w:szCs w:val="28"/>
          <w:lang w:val="kk-KZ"/>
        </w:rPr>
      </w:pPr>
      <w:r w:rsidRPr="002E41D4">
        <w:rPr>
          <w:rFonts w:ascii="Times New Roman" w:hAnsi="Times New Roman" w:cs="Times New Roman"/>
          <w:sz w:val="28"/>
          <w:szCs w:val="28"/>
          <w:lang w:val="kk-KZ"/>
        </w:rPr>
        <w:t>Емтихан комиссиясы – емтихандарды ұйымдастыру және өткізу үшін;</w:t>
      </w:r>
    </w:p>
    <w:p w14:paraId="1FCF3A2F" w14:textId="77777777" w:rsidR="00A2418A" w:rsidRDefault="007001E5" w:rsidP="00A2418A">
      <w:pPr>
        <w:pStyle w:val="a3"/>
        <w:numPr>
          <w:ilvl w:val="0"/>
          <w:numId w:val="27"/>
        </w:numPr>
        <w:spacing w:after="0" w:line="240" w:lineRule="auto"/>
        <w:ind w:left="0" w:firstLine="284"/>
        <w:jc w:val="both"/>
        <w:rPr>
          <w:rFonts w:ascii="Times New Roman" w:hAnsi="Times New Roman" w:cs="Times New Roman"/>
          <w:sz w:val="28"/>
          <w:szCs w:val="28"/>
          <w:lang w:val="kk-KZ"/>
        </w:rPr>
      </w:pPr>
      <w:r w:rsidRPr="00A2418A">
        <w:rPr>
          <w:rFonts w:ascii="Times New Roman" w:hAnsi="Times New Roman" w:cs="Times New Roman"/>
          <w:sz w:val="28"/>
          <w:szCs w:val="28"/>
          <w:lang w:val="kk-KZ"/>
        </w:rPr>
        <w:t>Аттестаттау комиссиясы – емтихан жұмыстарын тексеру және бағалау үшін;</w:t>
      </w:r>
    </w:p>
    <w:p w14:paraId="2D345829" w14:textId="329F2EB2" w:rsidR="007001E5" w:rsidRPr="00A2418A" w:rsidRDefault="007001E5" w:rsidP="00A2418A">
      <w:pPr>
        <w:pStyle w:val="a3"/>
        <w:numPr>
          <w:ilvl w:val="0"/>
          <w:numId w:val="27"/>
        </w:numPr>
        <w:spacing w:after="0" w:line="240" w:lineRule="auto"/>
        <w:ind w:left="0" w:firstLine="284"/>
        <w:jc w:val="both"/>
        <w:rPr>
          <w:rFonts w:ascii="Times New Roman" w:hAnsi="Times New Roman" w:cs="Times New Roman"/>
          <w:sz w:val="28"/>
          <w:szCs w:val="28"/>
          <w:lang w:val="kk-KZ"/>
        </w:rPr>
      </w:pPr>
      <w:r w:rsidRPr="00A2418A">
        <w:rPr>
          <w:rFonts w:ascii="Times New Roman" w:hAnsi="Times New Roman" w:cs="Times New Roman"/>
          <w:sz w:val="28"/>
          <w:szCs w:val="28"/>
          <w:lang w:val="kk-KZ"/>
        </w:rPr>
        <w:t>Апелляциялық комиссия – оқушылар қойылған бағамен келіспеген жағдайда емтихан жұмыстарын қайта қарау үшін.</w:t>
      </w:r>
    </w:p>
    <w:p w14:paraId="7E25F3DC" w14:textId="77777777" w:rsidR="00A2418A" w:rsidRPr="00A2418A" w:rsidRDefault="007001E5" w:rsidP="00A2418A">
      <w:pPr>
        <w:pStyle w:val="a3"/>
        <w:numPr>
          <w:ilvl w:val="0"/>
          <w:numId w:val="4"/>
        </w:numPr>
        <w:spacing w:after="0" w:line="240" w:lineRule="auto"/>
        <w:ind w:left="0" w:firstLine="0"/>
        <w:jc w:val="both"/>
        <w:rPr>
          <w:rFonts w:ascii="Times New Roman" w:hAnsi="Times New Roman" w:cs="Times New Roman"/>
          <w:sz w:val="28"/>
          <w:szCs w:val="28"/>
          <w:lang w:val="kk-KZ"/>
        </w:rPr>
      </w:pPr>
      <w:r w:rsidRPr="00D109EF">
        <w:rPr>
          <w:rFonts w:ascii="Times New Roman" w:hAnsi="Times New Roman" w:cs="Times New Roman"/>
          <w:sz w:val="28"/>
          <w:szCs w:val="28"/>
          <w:lang w:val="kk-KZ"/>
        </w:rPr>
        <w:t>Емтихан</w:t>
      </w:r>
      <w:r w:rsidRPr="002E41D4">
        <w:rPr>
          <w:rFonts w:ascii="Times New Roman" w:hAnsi="Times New Roman" w:cs="Times New Roman"/>
          <w:sz w:val="28"/>
          <w:szCs w:val="28"/>
          <w:lang w:val="kk-KZ"/>
        </w:rPr>
        <w:t xml:space="preserve"> мен</w:t>
      </w:r>
      <w:r w:rsidRPr="00D109EF">
        <w:rPr>
          <w:rFonts w:ascii="Times New Roman" w:hAnsi="Times New Roman" w:cs="Times New Roman"/>
          <w:sz w:val="28"/>
          <w:szCs w:val="28"/>
          <w:lang w:val="kk-KZ"/>
        </w:rPr>
        <w:t xml:space="preserve"> аттестаттау және апелляциялық комиссиялардың құрамы ағымдағы жылдың 25 сәуірінен кешіктірілмей ДББҰ </w:t>
      </w:r>
      <w:r w:rsidR="00EB266B">
        <w:rPr>
          <w:rFonts w:ascii="Times New Roman" w:hAnsi="Times New Roman" w:cs="Times New Roman"/>
          <w:sz w:val="28"/>
          <w:szCs w:val="28"/>
          <w:lang w:val="kk-KZ"/>
        </w:rPr>
        <w:t>Б</w:t>
      </w:r>
      <w:r w:rsidRPr="00D109EF">
        <w:rPr>
          <w:rFonts w:ascii="Times New Roman" w:hAnsi="Times New Roman" w:cs="Times New Roman"/>
          <w:sz w:val="28"/>
          <w:szCs w:val="28"/>
          <w:lang w:val="kk-KZ"/>
        </w:rPr>
        <w:t xml:space="preserve">асқарма </w:t>
      </w:r>
      <w:r w:rsidRPr="002E41D4">
        <w:rPr>
          <w:rFonts w:ascii="Times New Roman" w:hAnsi="Times New Roman" w:cs="Times New Roman"/>
          <w:sz w:val="28"/>
          <w:szCs w:val="28"/>
          <w:lang w:val="kk-KZ"/>
        </w:rPr>
        <w:t>т</w:t>
      </w:r>
      <w:r w:rsidRPr="00D109EF">
        <w:rPr>
          <w:rFonts w:ascii="Times New Roman" w:hAnsi="Times New Roman" w:cs="Times New Roman"/>
          <w:sz w:val="28"/>
          <w:szCs w:val="28"/>
          <w:lang w:val="kk-KZ"/>
        </w:rPr>
        <w:t xml:space="preserve">өрағасының бұйрығымен </w:t>
      </w:r>
      <w:r w:rsidRPr="002E41D4">
        <w:rPr>
          <w:rFonts w:ascii="Times New Roman" w:hAnsi="Times New Roman" w:cs="Times New Roman"/>
          <w:sz w:val="28"/>
          <w:szCs w:val="28"/>
          <w:lang w:val="kk-KZ"/>
        </w:rPr>
        <w:t xml:space="preserve">құрылады </w:t>
      </w:r>
      <w:r w:rsidRPr="00D109EF">
        <w:rPr>
          <w:rFonts w:ascii="Times New Roman" w:hAnsi="Times New Roman" w:cs="Times New Roman"/>
          <w:sz w:val="28"/>
          <w:szCs w:val="28"/>
          <w:lang w:val="kk-KZ"/>
        </w:rPr>
        <w:t xml:space="preserve">және бекітіледі. </w:t>
      </w:r>
      <w:proofErr w:type="spellStart"/>
      <w:r w:rsidRPr="002E41D4">
        <w:rPr>
          <w:rFonts w:ascii="Times New Roman" w:hAnsi="Times New Roman" w:cs="Times New Roman"/>
          <w:sz w:val="28"/>
          <w:szCs w:val="28"/>
        </w:rPr>
        <w:t>Әрбір</w:t>
      </w:r>
      <w:proofErr w:type="spellEnd"/>
      <w:r w:rsidRPr="002E41D4">
        <w:rPr>
          <w:rFonts w:ascii="Times New Roman" w:hAnsi="Times New Roman" w:cs="Times New Roman"/>
          <w:sz w:val="28"/>
          <w:szCs w:val="28"/>
        </w:rPr>
        <w:t xml:space="preserve"> комиссия </w:t>
      </w:r>
      <w:proofErr w:type="spellStart"/>
      <w:r w:rsidRPr="002E41D4">
        <w:rPr>
          <w:rFonts w:ascii="Times New Roman" w:hAnsi="Times New Roman" w:cs="Times New Roman"/>
          <w:sz w:val="28"/>
          <w:szCs w:val="28"/>
        </w:rPr>
        <w:t>мүшелерінің</w:t>
      </w:r>
      <w:proofErr w:type="spellEnd"/>
      <w:r w:rsidRPr="002E41D4">
        <w:rPr>
          <w:rFonts w:ascii="Times New Roman" w:hAnsi="Times New Roman" w:cs="Times New Roman"/>
          <w:sz w:val="28"/>
          <w:szCs w:val="28"/>
        </w:rPr>
        <w:t xml:space="preserve"> саны </w:t>
      </w:r>
      <w:proofErr w:type="spellStart"/>
      <w:r w:rsidRPr="002E41D4">
        <w:rPr>
          <w:rFonts w:ascii="Times New Roman" w:hAnsi="Times New Roman" w:cs="Times New Roman"/>
          <w:sz w:val="28"/>
          <w:szCs w:val="28"/>
        </w:rPr>
        <w:t>кемінде</w:t>
      </w:r>
      <w:proofErr w:type="spellEnd"/>
      <w:r w:rsidRPr="002E41D4">
        <w:rPr>
          <w:rFonts w:ascii="Times New Roman" w:hAnsi="Times New Roman" w:cs="Times New Roman"/>
          <w:sz w:val="28"/>
          <w:szCs w:val="28"/>
        </w:rPr>
        <w:t xml:space="preserve"> </w:t>
      </w:r>
      <w:proofErr w:type="spellStart"/>
      <w:r w:rsidRPr="002E41D4">
        <w:rPr>
          <w:rFonts w:ascii="Times New Roman" w:hAnsi="Times New Roman" w:cs="Times New Roman"/>
          <w:sz w:val="28"/>
          <w:szCs w:val="28"/>
        </w:rPr>
        <w:t>үш</w:t>
      </w:r>
      <w:proofErr w:type="spellEnd"/>
      <w:r w:rsidRPr="002E41D4">
        <w:rPr>
          <w:rFonts w:ascii="Times New Roman" w:hAnsi="Times New Roman" w:cs="Times New Roman"/>
          <w:sz w:val="28"/>
          <w:szCs w:val="28"/>
        </w:rPr>
        <w:t xml:space="preserve"> </w:t>
      </w:r>
      <w:proofErr w:type="spellStart"/>
      <w:r w:rsidRPr="002E41D4">
        <w:rPr>
          <w:rFonts w:ascii="Times New Roman" w:hAnsi="Times New Roman" w:cs="Times New Roman"/>
          <w:sz w:val="28"/>
          <w:szCs w:val="28"/>
        </w:rPr>
        <w:t>адамды</w:t>
      </w:r>
      <w:proofErr w:type="spellEnd"/>
      <w:r w:rsidRPr="002E41D4">
        <w:rPr>
          <w:rFonts w:ascii="Times New Roman" w:hAnsi="Times New Roman" w:cs="Times New Roman"/>
          <w:sz w:val="28"/>
          <w:szCs w:val="28"/>
        </w:rPr>
        <w:t xml:space="preserve"> </w:t>
      </w:r>
      <w:proofErr w:type="spellStart"/>
      <w:r w:rsidRPr="002E41D4">
        <w:rPr>
          <w:rFonts w:ascii="Times New Roman" w:hAnsi="Times New Roman" w:cs="Times New Roman"/>
          <w:sz w:val="28"/>
          <w:szCs w:val="28"/>
        </w:rPr>
        <w:t>құрайды</w:t>
      </w:r>
      <w:proofErr w:type="spellEnd"/>
      <w:r w:rsidRPr="002E41D4">
        <w:rPr>
          <w:rFonts w:ascii="Times New Roman" w:hAnsi="Times New Roman" w:cs="Times New Roman"/>
          <w:sz w:val="28"/>
          <w:szCs w:val="28"/>
        </w:rPr>
        <w:t>.</w:t>
      </w:r>
    </w:p>
    <w:p w14:paraId="54B48BAC" w14:textId="77777777" w:rsidR="00A2418A" w:rsidRDefault="007001E5" w:rsidP="00A2418A">
      <w:pPr>
        <w:pStyle w:val="a3"/>
        <w:numPr>
          <w:ilvl w:val="0"/>
          <w:numId w:val="4"/>
        </w:numPr>
        <w:spacing w:after="0" w:line="240" w:lineRule="auto"/>
        <w:ind w:left="0" w:firstLine="0"/>
        <w:jc w:val="both"/>
        <w:rPr>
          <w:rFonts w:ascii="Times New Roman" w:hAnsi="Times New Roman" w:cs="Times New Roman"/>
          <w:sz w:val="28"/>
          <w:szCs w:val="28"/>
          <w:lang w:val="kk-KZ"/>
        </w:rPr>
      </w:pPr>
      <w:r w:rsidRPr="00A2418A">
        <w:rPr>
          <w:rFonts w:ascii="Times New Roman" w:hAnsi="Times New Roman" w:cs="Times New Roman"/>
          <w:sz w:val="28"/>
          <w:szCs w:val="28"/>
          <w:lang w:val="kk-KZ"/>
        </w:rPr>
        <w:t xml:space="preserve">Емтихан </w:t>
      </w:r>
      <w:r w:rsidR="00EB266B" w:rsidRPr="00A2418A">
        <w:rPr>
          <w:rFonts w:ascii="Times New Roman" w:hAnsi="Times New Roman" w:cs="Times New Roman"/>
          <w:sz w:val="28"/>
          <w:szCs w:val="28"/>
          <w:lang w:val="kk-KZ"/>
        </w:rPr>
        <w:t>және</w:t>
      </w:r>
      <w:r w:rsidRPr="00A2418A">
        <w:rPr>
          <w:rFonts w:ascii="Times New Roman" w:hAnsi="Times New Roman" w:cs="Times New Roman"/>
          <w:sz w:val="28"/>
          <w:szCs w:val="28"/>
          <w:lang w:val="kk-KZ"/>
        </w:rPr>
        <w:t xml:space="preserve"> аттестаттау комиссиясының төрағасы ДББҰ қызметкерлерінің арасынан тағайындалады.</w:t>
      </w:r>
    </w:p>
    <w:p w14:paraId="622C4093" w14:textId="77777777" w:rsidR="00A2418A" w:rsidRDefault="007001E5" w:rsidP="00A2418A">
      <w:pPr>
        <w:pStyle w:val="a3"/>
        <w:numPr>
          <w:ilvl w:val="0"/>
          <w:numId w:val="4"/>
        </w:numPr>
        <w:spacing w:after="0" w:line="240" w:lineRule="auto"/>
        <w:ind w:left="0" w:firstLine="0"/>
        <w:jc w:val="both"/>
        <w:rPr>
          <w:rFonts w:ascii="Times New Roman" w:hAnsi="Times New Roman" w:cs="Times New Roman"/>
          <w:sz w:val="28"/>
          <w:szCs w:val="28"/>
          <w:lang w:val="kk-KZ"/>
        </w:rPr>
      </w:pPr>
      <w:r w:rsidRPr="00A2418A">
        <w:rPr>
          <w:rFonts w:ascii="Times New Roman" w:hAnsi="Times New Roman" w:cs="Times New Roman"/>
          <w:sz w:val="28"/>
          <w:szCs w:val="28"/>
          <w:lang w:val="kk-KZ"/>
        </w:rPr>
        <w:t xml:space="preserve">Емтихан жұмысы үшін қойылған бағалармен келіспеген жағдайда оқушылар емтихан бағасының нәтижелері жарияланған күні сағат 16.00-ге дейін апелляциялық </w:t>
      </w:r>
      <w:r w:rsidR="00E610D8" w:rsidRPr="00A2418A">
        <w:rPr>
          <w:rFonts w:ascii="Times New Roman" w:hAnsi="Times New Roman" w:cs="Times New Roman"/>
          <w:sz w:val="28"/>
          <w:szCs w:val="28"/>
          <w:lang w:val="kk-KZ"/>
        </w:rPr>
        <w:t>комиссияға жүгінуге құқылы. 16:</w:t>
      </w:r>
      <w:r w:rsidRPr="00A2418A">
        <w:rPr>
          <w:rFonts w:ascii="Times New Roman" w:hAnsi="Times New Roman" w:cs="Times New Roman"/>
          <w:sz w:val="28"/>
          <w:szCs w:val="28"/>
          <w:lang w:val="kk-KZ"/>
        </w:rPr>
        <w:t>00-ден кейін өтінімдер қарауға қабылданбайды.</w:t>
      </w:r>
    </w:p>
    <w:p w14:paraId="7F0BBC9D" w14:textId="77777777" w:rsidR="00A2418A" w:rsidRDefault="007001E5" w:rsidP="00A2418A">
      <w:pPr>
        <w:pStyle w:val="a3"/>
        <w:numPr>
          <w:ilvl w:val="0"/>
          <w:numId w:val="4"/>
        </w:numPr>
        <w:spacing w:after="0" w:line="240" w:lineRule="auto"/>
        <w:ind w:left="0" w:firstLine="0"/>
        <w:jc w:val="both"/>
        <w:rPr>
          <w:rFonts w:ascii="Times New Roman" w:hAnsi="Times New Roman" w:cs="Times New Roman"/>
          <w:sz w:val="28"/>
          <w:szCs w:val="28"/>
          <w:lang w:val="kk-KZ"/>
        </w:rPr>
      </w:pPr>
      <w:r w:rsidRPr="00A2418A">
        <w:rPr>
          <w:rFonts w:ascii="Times New Roman" w:hAnsi="Times New Roman" w:cs="Times New Roman"/>
          <w:sz w:val="28"/>
          <w:szCs w:val="28"/>
          <w:lang w:val="kk-KZ"/>
        </w:rPr>
        <w:t xml:space="preserve">Апелляциялық комиссияның төрағасы </w:t>
      </w:r>
      <w:r w:rsidR="00EB266B" w:rsidRPr="00A2418A">
        <w:rPr>
          <w:rFonts w:ascii="Times New Roman" w:hAnsi="Times New Roman" w:cs="Times New Roman"/>
          <w:sz w:val="28"/>
          <w:szCs w:val="28"/>
          <w:lang w:val="kk-KZ"/>
        </w:rPr>
        <w:t>–</w:t>
      </w:r>
      <w:r w:rsidRPr="00A2418A">
        <w:rPr>
          <w:rFonts w:ascii="Times New Roman" w:hAnsi="Times New Roman" w:cs="Times New Roman"/>
          <w:sz w:val="28"/>
          <w:szCs w:val="28"/>
          <w:lang w:val="kk-KZ"/>
        </w:rPr>
        <w:t xml:space="preserve"> мектеп директорының оқу ісі жөніндегі орынбасары.</w:t>
      </w:r>
    </w:p>
    <w:p w14:paraId="1AD90071" w14:textId="236BF110" w:rsidR="00A2418A" w:rsidRDefault="007001E5" w:rsidP="00A2418A">
      <w:pPr>
        <w:pStyle w:val="a3"/>
        <w:spacing w:after="0" w:line="240" w:lineRule="auto"/>
        <w:ind w:left="0" w:firstLine="709"/>
        <w:jc w:val="both"/>
        <w:rPr>
          <w:rFonts w:ascii="Times New Roman" w:hAnsi="Times New Roman" w:cs="Times New Roman"/>
          <w:sz w:val="28"/>
          <w:szCs w:val="28"/>
          <w:lang w:val="kk-KZ"/>
        </w:rPr>
      </w:pPr>
      <w:r w:rsidRPr="00A2418A">
        <w:rPr>
          <w:rFonts w:ascii="Times New Roman" w:hAnsi="Times New Roman" w:cs="Times New Roman"/>
          <w:sz w:val="28"/>
          <w:szCs w:val="28"/>
          <w:lang w:val="kk-KZ"/>
        </w:rPr>
        <w:t>Апелляциялық комиссияның мүшелері аттестаттау комиссиясы мүшелерінің арасынан тағайындалады. Әрбір пән бойынша апелляциялық комиссия мүшелерінің саны кемінде үш адамды құрайды.</w:t>
      </w:r>
    </w:p>
    <w:p w14:paraId="36329249" w14:textId="77777777" w:rsidR="00A2418A" w:rsidRDefault="00EB266B" w:rsidP="00A2418A">
      <w:pPr>
        <w:pStyle w:val="a3"/>
        <w:numPr>
          <w:ilvl w:val="0"/>
          <w:numId w:val="4"/>
        </w:numPr>
        <w:spacing w:after="0" w:line="240" w:lineRule="auto"/>
        <w:ind w:left="0" w:firstLine="0"/>
        <w:jc w:val="both"/>
        <w:rPr>
          <w:rFonts w:ascii="Times New Roman" w:hAnsi="Times New Roman" w:cs="Times New Roman"/>
          <w:sz w:val="28"/>
          <w:szCs w:val="28"/>
          <w:lang w:val="kk-KZ"/>
        </w:rPr>
      </w:pPr>
      <w:r w:rsidRPr="00A2418A">
        <w:rPr>
          <w:rFonts w:ascii="Times New Roman" w:hAnsi="Times New Roman" w:cs="Times New Roman"/>
          <w:sz w:val="28"/>
          <w:szCs w:val="28"/>
          <w:lang w:val="kk-KZ"/>
        </w:rPr>
        <w:t>М</w:t>
      </w:r>
      <w:r w:rsidR="007001E5" w:rsidRPr="00A2418A">
        <w:rPr>
          <w:rFonts w:ascii="Times New Roman" w:hAnsi="Times New Roman" w:cs="Times New Roman"/>
          <w:sz w:val="28"/>
          <w:szCs w:val="28"/>
          <w:lang w:val="kk-KZ"/>
        </w:rPr>
        <w:t xml:space="preserve">едициналық анықтамасы бар немесе мектеп әкімшілігі ұсынған басқа ақпарат негізінде денсаулығына байланысты емтиханға қатыса алмаған </w:t>
      </w:r>
      <w:r w:rsidR="007001E5" w:rsidRPr="00A2418A">
        <w:rPr>
          <w:rFonts w:ascii="Times New Roman" w:hAnsi="Times New Roman" w:cs="Times New Roman"/>
          <w:sz w:val="28"/>
          <w:szCs w:val="28"/>
          <w:lang w:val="kk-KZ"/>
        </w:rPr>
        <w:lastRenderedPageBreak/>
        <w:t xml:space="preserve">оқушыларға </w:t>
      </w:r>
      <w:r w:rsidRPr="00A2418A">
        <w:rPr>
          <w:rFonts w:ascii="Times New Roman" w:hAnsi="Times New Roman" w:cs="Times New Roman"/>
          <w:sz w:val="28"/>
          <w:szCs w:val="28"/>
          <w:lang w:val="kk-KZ"/>
        </w:rPr>
        <w:t xml:space="preserve">ДББҰ </w:t>
      </w:r>
      <w:r w:rsidR="007001E5" w:rsidRPr="00A2418A">
        <w:rPr>
          <w:rFonts w:ascii="Times New Roman" w:hAnsi="Times New Roman" w:cs="Times New Roman"/>
          <w:sz w:val="28"/>
          <w:szCs w:val="28"/>
          <w:lang w:val="kk-KZ"/>
        </w:rPr>
        <w:t>қорытынды аттестаттау емтихандарын тапсыру мүмкіндігі туралы бұйрық шығарады.</w:t>
      </w:r>
    </w:p>
    <w:p w14:paraId="7148AB20" w14:textId="77777777" w:rsidR="00A2418A" w:rsidRDefault="007001E5" w:rsidP="00A2418A">
      <w:pPr>
        <w:pStyle w:val="a3"/>
        <w:numPr>
          <w:ilvl w:val="0"/>
          <w:numId w:val="4"/>
        </w:numPr>
        <w:spacing w:after="0" w:line="240" w:lineRule="auto"/>
        <w:ind w:left="0" w:firstLine="0"/>
        <w:jc w:val="both"/>
        <w:rPr>
          <w:rFonts w:ascii="Times New Roman" w:hAnsi="Times New Roman" w:cs="Times New Roman"/>
          <w:sz w:val="28"/>
          <w:szCs w:val="28"/>
          <w:lang w:val="kk-KZ"/>
        </w:rPr>
      </w:pPr>
      <w:r w:rsidRPr="00A2418A">
        <w:rPr>
          <w:rFonts w:ascii="Times New Roman" w:hAnsi="Times New Roman" w:cs="Times New Roman"/>
          <w:sz w:val="28"/>
          <w:szCs w:val="28"/>
          <w:lang w:val="kk-KZ"/>
        </w:rPr>
        <w:t>Экстернат оқу формасында білім алатын немесе академиялық демалыста жүрген, сондай-ақ оқу жылы аяқталғаннан ке</w:t>
      </w:r>
      <w:r w:rsidR="00EB266B" w:rsidRPr="00A2418A">
        <w:rPr>
          <w:rFonts w:ascii="Times New Roman" w:hAnsi="Times New Roman" w:cs="Times New Roman"/>
          <w:sz w:val="28"/>
          <w:szCs w:val="28"/>
          <w:lang w:val="kk-KZ"/>
        </w:rPr>
        <w:t>йін мектепке оралған оқушыларға</w:t>
      </w:r>
      <w:r w:rsidRPr="00A2418A">
        <w:rPr>
          <w:rFonts w:ascii="Times New Roman" w:hAnsi="Times New Roman" w:cs="Times New Roman"/>
          <w:sz w:val="28"/>
          <w:szCs w:val="28"/>
          <w:lang w:val="kk-KZ"/>
        </w:rPr>
        <w:t xml:space="preserve"> қорытынды аттестаттауды ұйымдастыру және өткізу үшін осы </w:t>
      </w:r>
      <w:r w:rsidR="00EB266B" w:rsidRPr="00A2418A">
        <w:rPr>
          <w:rFonts w:ascii="Times New Roman" w:hAnsi="Times New Roman" w:cs="Times New Roman"/>
          <w:sz w:val="28"/>
          <w:szCs w:val="28"/>
          <w:lang w:val="kk-KZ"/>
        </w:rPr>
        <w:t>Ереже</w:t>
      </w:r>
      <w:r w:rsidR="00A2418A">
        <w:rPr>
          <w:rFonts w:ascii="Times New Roman" w:hAnsi="Times New Roman" w:cs="Times New Roman"/>
          <w:sz w:val="28"/>
          <w:szCs w:val="28"/>
          <w:lang w:val="kk-KZ"/>
        </w:rPr>
        <w:t>н</w:t>
      </w:r>
      <w:r w:rsidR="00EB266B" w:rsidRPr="00A2418A">
        <w:rPr>
          <w:rFonts w:ascii="Times New Roman" w:hAnsi="Times New Roman" w:cs="Times New Roman"/>
          <w:sz w:val="28"/>
          <w:szCs w:val="28"/>
          <w:lang w:val="kk-KZ"/>
        </w:rPr>
        <w:t>ің</w:t>
      </w:r>
      <w:r w:rsidRPr="00A2418A">
        <w:rPr>
          <w:rFonts w:ascii="Times New Roman" w:hAnsi="Times New Roman" w:cs="Times New Roman"/>
          <w:sz w:val="28"/>
          <w:szCs w:val="28"/>
          <w:lang w:val="kk-KZ"/>
        </w:rPr>
        <w:t xml:space="preserve"> 36-37-тармақтарына сәйкес емтихан комиссиясы, аттестаттау және апелляциялық комиссиялар құрылады.</w:t>
      </w:r>
    </w:p>
    <w:p w14:paraId="1577733B" w14:textId="77777777" w:rsidR="00A2418A" w:rsidRDefault="007001E5" w:rsidP="00A2418A">
      <w:pPr>
        <w:pStyle w:val="a3"/>
        <w:numPr>
          <w:ilvl w:val="0"/>
          <w:numId w:val="4"/>
        </w:numPr>
        <w:spacing w:after="0" w:line="240" w:lineRule="auto"/>
        <w:ind w:left="0" w:firstLine="0"/>
        <w:jc w:val="both"/>
        <w:rPr>
          <w:rFonts w:ascii="Times New Roman" w:hAnsi="Times New Roman" w:cs="Times New Roman"/>
          <w:sz w:val="28"/>
          <w:szCs w:val="28"/>
          <w:lang w:val="kk-KZ"/>
        </w:rPr>
      </w:pPr>
      <w:r w:rsidRPr="00A2418A">
        <w:rPr>
          <w:rFonts w:ascii="Times New Roman" w:hAnsi="Times New Roman" w:cs="Times New Roman"/>
          <w:sz w:val="28"/>
          <w:szCs w:val="28"/>
          <w:lang w:val="kk-KZ"/>
        </w:rPr>
        <w:t>Қорытын</w:t>
      </w:r>
      <w:r w:rsidR="00EB266B" w:rsidRPr="00A2418A">
        <w:rPr>
          <w:rFonts w:ascii="Times New Roman" w:hAnsi="Times New Roman" w:cs="Times New Roman"/>
          <w:sz w:val="28"/>
          <w:szCs w:val="28"/>
          <w:lang w:val="kk-KZ"/>
        </w:rPr>
        <w:t xml:space="preserve">ды аттестаттау емтихандары </w:t>
      </w:r>
      <w:r w:rsidR="00E610D8" w:rsidRPr="00A2418A">
        <w:rPr>
          <w:rFonts w:ascii="Times New Roman" w:hAnsi="Times New Roman" w:cs="Times New Roman"/>
          <w:sz w:val="28"/>
          <w:szCs w:val="28"/>
          <w:lang w:val="kk-KZ"/>
        </w:rPr>
        <w:t xml:space="preserve">ХБ </w:t>
      </w:r>
      <w:r w:rsidR="00EB266B" w:rsidRPr="00A2418A">
        <w:rPr>
          <w:rFonts w:ascii="Times New Roman" w:hAnsi="Times New Roman" w:cs="Times New Roman"/>
          <w:sz w:val="28"/>
          <w:szCs w:val="28"/>
          <w:lang w:val="kk-KZ"/>
        </w:rPr>
        <w:t>7 ба</w:t>
      </w:r>
      <w:r w:rsidRPr="00A2418A">
        <w:rPr>
          <w:rFonts w:ascii="Times New Roman" w:hAnsi="Times New Roman" w:cs="Times New Roman"/>
          <w:sz w:val="28"/>
          <w:szCs w:val="28"/>
          <w:lang w:val="kk-KZ"/>
        </w:rPr>
        <w:t xml:space="preserve">лдық </w:t>
      </w:r>
      <w:r w:rsidR="009127B4" w:rsidRPr="00A2418A">
        <w:rPr>
          <w:rFonts w:ascii="Times New Roman" w:hAnsi="Times New Roman" w:cs="Times New Roman"/>
          <w:sz w:val="28"/>
          <w:szCs w:val="28"/>
          <w:lang w:val="kk-KZ"/>
        </w:rPr>
        <w:t>шкала</w:t>
      </w:r>
      <w:r w:rsidR="00A2418A">
        <w:rPr>
          <w:rFonts w:ascii="Times New Roman" w:hAnsi="Times New Roman" w:cs="Times New Roman"/>
          <w:sz w:val="28"/>
          <w:szCs w:val="28"/>
          <w:lang w:val="kk-KZ"/>
        </w:rPr>
        <w:t>сы</w:t>
      </w:r>
      <w:r w:rsidR="00EB266B" w:rsidRPr="00A2418A">
        <w:rPr>
          <w:rFonts w:ascii="Times New Roman" w:hAnsi="Times New Roman" w:cs="Times New Roman"/>
          <w:sz w:val="28"/>
          <w:szCs w:val="28"/>
          <w:lang w:val="kk-KZ"/>
        </w:rPr>
        <w:t xml:space="preserve"> </w:t>
      </w:r>
      <w:r w:rsidRPr="00A2418A">
        <w:rPr>
          <w:rFonts w:ascii="Times New Roman" w:hAnsi="Times New Roman" w:cs="Times New Roman"/>
          <w:sz w:val="28"/>
          <w:szCs w:val="28"/>
          <w:lang w:val="kk-KZ"/>
        </w:rPr>
        <w:t xml:space="preserve">бойынша бағаланады, олар осы </w:t>
      </w:r>
      <w:r w:rsidR="00EB266B" w:rsidRPr="00A2418A">
        <w:rPr>
          <w:rFonts w:ascii="Times New Roman" w:hAnsi="Times New Roman" w:cs="Times New Roman"/>
          <w:sz w:val="28"/>
          <w:szCs w:val="28"/>
          <w:lang w:val="kk-KZ"/>
        </w:rPr>
        <w:t>Ережедегі</w:t>
      </w:r>
      <w:r w:rsidRPr="00A2418A">
        <w:rPr>
          <w:rFonts w:ascii="Times New Roman" w:hAnsi="Times New Roman" w:cs="Times New Roman"/>
          <w:sz w:val="28"/>
          <w:szCs w:val="28"/>
          <w:lang w:val="kk-KZ"/>
        </w:rPr>
        <w:t xml:space="preserve"> 2-қосымшаға сәйкес 5 балдық </w:t>
      </w:r>
      <w:r w:rsidR="009127B4" w:rsidRPr="00A2418A">
        <w:rPr>
          <w:rFonts w:ascii="Times New Roman" w:hAnsi="Times New Roman" w:cs="Times New Roman"/>
          <w:sz w:val="28"/>
          <w:szCs w:val="28"/>
          <w:lang w:val="kk-KZ"/>
        </w:rPr>
        <w:t>шкала</w:t>
      </w:r>
      <w:r w:rsidR="00A2418A">
        <w:rPr>
          <w:rFonts w:ascii="Times New Roman" w:hAnsi="Times New Roman" w:cs="Times New Roman"/>
          <w:sz w:val="28"/>
          <w:szCs w:val="28"/>
          <w:lang w:val="kk-KZ"/>
        </w:rPr>
        <w:t>ға</w:t>
      </w:r>
      <w:r w:rsidRPr="00A2418A">
        <w:rPr>
          <w:rFonts w:ascii="Times New Roman" w:hAnsi="Times New Roman" w:cs="Times New Roman"/>
          <w:sz w:val="28"/>
          <w:szCs w:val="28"/>
          <w:lang w:val="kk-KZ"/>
        </w:rPr>
        <w:t xml:space="preserve"> ауыстырылады.</w:t>
      </w:r>
    </w:p>
    <w:p w14:paraId="5988017B" w14:textId="77777777" w:rsidR="00A2418A" w:rsidRDefault="007001E5" w:rsidP="00A2418A">
      <w:pPr>
        <w:pStyle w:val="a3"/>
        <w:numPr>
          <w:ilvl w:val="0"/>
          <w:numId w:val="4"/>
        </w:numPr>
        <w:spacing w:after="0" w:line="240" w:lineRule="auto"/>
        <w:ind w:left="0" w:firstLine="0"/>
        <w:jc w:val="both"/>
        <w:rPr>
          <w:rFonts w:ascii="Times New Roman" w:hAnsi="Times New Roman" w:cs="Times New Roman"/>
          <w:sz w:val="28"/>
          <w:szCs w:val="28"/>
          <w:lang w:val="kk-KZ"/>
        </w:rPr>
      </w:pPr>
      <w:r w:rsidRPr="00A2418A">
        <w:rPr>
          <w:rFonts w:ascii="Times New Roman" w:hAnsi="Times New Roman" w:cs="Times New Roman"/>
          <w:sz w:val="28"/>
          <w:szCs w:val="28"/>
          <w:lang w:val="kk-KZ"/>
        </w:rPr>
        <w:t>Емтихан парақтарына пәндер бойынша ұлттық баға мен ХБ бағасы қойылады</w:t>
      </w:r>
      <w:r w:rsidR="00D2137A" w:rsidRPr="00A2418A">
        <w:rPr>
          <w:rFonts w:ascii="Times New Roman" w:hAnsi="Times New Roman" w:cs="Times New Roman"/>
          <w:sz w:val="28"/>
          <w:szCs w:val="28"/>
          <w:lang w:val="kk-KZ"/>
        </w:rPr>
        <w:t>. Қорытынды баға ХБ-н</w:t>
      </w:r>
      <w:r w:rsidR="00EB266B" w:rsidRPr="00A2418A">
        <w:rPr>
          <w:rFonts w:ascii="Times New Roman" w:hAnsi="Times New Roman" w:cs="Times New Roman"/>
          <w:sz w:val="28"/>
          <w:szCs w:val="28"/>
          <w:lang w:val="kk-KZ"/>
        </w:rPr>
        <w:t xml:space="preserve">ың 7 </w:t>
      </w:r>
      <w:r w:rsidRPr="00A2418A">
        <w:rPr>
          <w:rFonts w:ascii="Times New Roman" w:hAnsi="Times New Roman" w:cs="Times New Roman"/>
          <w:sz w:val="28"/>
          <w:szCs w:val="28"/>
          <w:lang w:val="kk-KZ"/>
        </w:rPr>
        <w:t xml:space="preserve">балдық </w:t>
      </w:r>
      <w:r w:rsidR="009127B4" w:rsidRPr="00A2418A">
        <w:rPr>
          <w:rFonts w:ascii="Times New Roman" w:hAnsi="Times New Roman" w:cs="Times New Roman"/>
          <w:sz w:val="28"/>
          <w:szCs w:val="28"/>
          <w:lang w:val="kk-KZ"/>
        </w:rPr>
        <w:t>шкала</w:t>
      </w:r>
      <w:r w:rsidRPr="00A2418A">
        <w:rPr>
          <w:rFonts w:ascii="Times New Roman" w:hAnsi="Times New Roman" w:cs="Times New Roman"/>
          <w:sz w:val="28"/>
          <w:szCs w:val="28"/>
          <w:lang w:val="kk-KZ"/>
        </w:rPr>
        <w:t xml:space="preserve"> бойынша емтихан бағасының 50%</w:t>
      </w:r>
      <w:r w:rsidR="00EB266B" w:rsidRPr="00A2418A">
        <w:rPr>
          <w:rFonts w:ascii="Times New Roman" w:hAnsi="Times New Roman" w:cs="Times New Roman"/>
          <w:sz w:val="28"/>
          <w:szCs w:val="28"/>
          <w:lang w:val="kk-KZ"/>
        </w:rPr>
        <w:t xml:space="preserve"> және жыл ішіндегі бағаның 50% </w:t>
      </w:r>
      <w:r w:rsidRPr="00A2418A">
        <w:rPr>
          <w:rFonts w:ascii="Times New Roman" w:hAnsi="Times New Roman" w:cs="Times New Roman"/>
          <w:sz w:val="28"/>
          <w:szCs w:val="28"/>
          <w:lang w:val="kk-KZ"/>
        </w:rPr>
        <w:t>негізінде есептеледі. Кейбір жағдайларда қорытынды баға емтихан бағасынан жоғары болуы мүмкін. Бағалаудың бөлшек бөлігі 0,5 және одан жоғары болған жағ</w:t>
      </w:r>
      <w:r w:rsidR="00494B7A" w:rsidRPr="00A2418A">
        <w:rPr>
          <w:rFonts w:ascii="Times New Roman" w:hAnsi="Times New Roman" w:cs="Times New Roman"/>
          <w:sz w:val="28"/>
          <w:szCs w:val="28"/>
          <w:lang w:val="kk-KZ"/>
        </w:rPr>
        <w:t>дайда (мысалы, 5,5 немесе 6,5), баға жоғары санның пайдасына қарай есептеледі.</w:t>
      </w:r>
      <w:r w:rsidRPr="00A2418A">
        <w:rPr>
          <w:rFonts w:ascii="Times New Roman" w:hAnsi="Times New Roman" w:cs="Times New Roman"/>
          <w:sz w:val="28"/>
          <w:szCs w:val="28"/>
          <w:lang w:val="kk-KZ"/>
        </w:rPr>
        <w:t xml:space="preserve"> ХБ жүйесі бойынша бағалауды есептегеннен кейін ол осы </w:t>
      </w:r>
      <w:r w:rsidR="00EB266B" w:rsidRPr="00A2418A">
        <w:rPr>
          <w:rFonts w:ascii="Times New Roman" w:hAnsi="Times New Roman" w:cs="Times New Roman"/>
          <w:sz w:val="28"/>
          <w:szCs w:val="28"/>
          <w:lang w:val="kk-KZ"/>
        </w:rPr>
        <w:t>Ережедегі</w:t>
      </w:r>
      <w:r w:rsidRPr="00A2418A">
        <w:rPr>
          <w:rFonts w:ascii="Times New Roman" w:hAnsi="Times New Roman" w:cs="Times New Roman"/>
          <w:sz w:val="28"/>
          <w:szCs w:val="28"/>
          <w:lang w:val="kk-KZ"/>
        </w:rPr>
        <w:t xml:space="preserve"> 2-қосымшаға сәйкес ұлттық бағалау жүйесі бойынша қайта есептеледі.</w:t>
      </w:r>
    </w:p>
    <w:p w14:paraId="1E3DB34A" w14:textId="77777777" w:rsidR="00104549" w:rsidRDefault="007001E5" w:rsidP="00104549">
      <w:pPr>
        <w:pStyle w:val="a3"/>
        <w:numPr>
          <w:ilvl w:val="0"/>
          <w:numId w:val="4"/>
        </w:numPr>
        <w:spacing w:after="0" w:line="240" w:lineRule="auto"/>
        <w:ind w:left="0" w:firstLine="0"/>
        <w:jc w:val="both"/>
        <w:rPr>
          <w:rFonts w:ascii="Times New Roman" w:hAnsi="Times New Roman" w:cs="Times New Roman"/>
          <w:sz w:val="28"/>
          <w:szCs w:val="28"/>
          <w:lang w:val="kk-KZ"/>
        </w:rPr>
      </w:pPr>
      <w:r w:rsidRPr="00A2418A">
        <w:rPr>
          <w:rFonts w:ascii="Times New Roman" w:hAnsi="Times New Roman" w:cs="Times New Roman"/>
          <w:sz w:val="28"/>
          <w:szCs w:val="28"/>
          <w:lang w:val="kk-KZ"/>
        </w:rPr>
        <w:t>ХБ-</w:t>
      </w:r>
      <w:r w:rsidR="002C45D8" w:rsidRPr="00A2418A">
        <w:rPr>
          <w:rFonts w:ascii="Times New Roman" w:hAnsi="Times New Roman" w:cs="Times New Roman"/>
          <w:sz w:val="28"/>
          <w:szCs w:val="28"/>
          <w:lang w:val="kk-KZ"/>
        </w:rPr>
        <w:t>н</w:t>
      </w:r>
      <w:r w:rsidRPr="00A2418A">
        <w:rPr>
          <w:rFonts w:ascii="Times New Roman" w:hAnsi="Times New Roman" w:cs="Times New Roman"/>
          <w:sz w:val="28"/>
          <w:szCs w:val="28"/>
          <w:lang w:val="kk-KZ"/>
        </w:rPr>
        <w:t xml:space="preserve">ың 7 балдық және ұлттық бағалаудың 5 балдық </w:t>
      </w:r>
      <w:r w:rsidR="009127B4" w:rsidRPr="00A2418A">
        <w:rPr>
          <w:rFonts w:ascii="Times New Roman" w:hAnsi="Times New Roman" w:cs="Times New Roman"/>
          <w:sz w:val="28"/>
          <w:szCs w:val="28"/>
          <w:lang w:val="kk-KZ"/>
        </w:rPr>
        <w:t>шкала</w:t>
      </w:r>
      <w:r w:rsidR="00104549">
        <w:rPr>
          <w:rFonts w:ascii="Times New Roman" w:hAnsi="Times New Roman" w:cs="Times New Roman"/>
          <w:sz w:val="28"/>
          <w:szCs w:val="28"/>
          <w:lang w:val="kk-KZ"/>
        </w:rPr>
        <w:t>лары</w:t>
      </w:r>
      <w:r w:rsidRPr="00A2418A">
        <w:rPr>
          <w:rFonts w:ascii="Times New Roman" w:hAnsi="Times New Roman" w:cs="Times New Roman"/>
          <w:sz w:val="28"/>
          <w:szCs w:val="28"/>
          <w:lang w:val="kk-KZ"/>
        </w:rPr>
        <w:t xml:space="preserve"> бойынша емтихан нәтижелері оқушылардың емтихан жұмыстарын тексергеннен кейін әрбір пәннің аттестаттау комиссияларымен жарияланады.</w:t>
      </w:r>
    </w:p>
    <w:p w14:paraId="0502196E" w14:textId="77777777" w:rsidR="00104549" w:rsidRPr="00104549" w:rsidRDefault="004204D4" w:rsidP="00104549">
      <w:pPr>
        <w:pStyle w:val="a3"/>
        <w:numPr>
          <w:ilvl w:val="0"/>
          <w:numId w:val="4"/>
        </w:numPr>
        <w:spacing w:after="0" w:line="240" w:lineRule="auto"/>
        <w:ind w:left="0" w:firstLine="0"/>
        <w:jc w:val="both"/>
        <w:rPr>
          <w:rFonts w:ascii="Times New Roman" w:hAnsi="Times New Roman" w:cs="Times New Roman"/>
          <w:sz w:val="28"/>
          <w:szCs w:val="28"/>
          <w:lang w:val="kk-KZ"/>
        </w:rPr>
      </w:pPr>
      <w:r w:rsidRPr="00104549">
        <w:rPr>
          <w:rFonts w:asciiTheme="majorBidi" w:eastAsia="Cambria" w:hAnsiTheme="majorBidi" w:cstheme="majorBidi"/>
          <w:color w:val="000000" w:themeColor="text1"/>
          <w:sz w:val="28"/>
          <w:szCs w:val="28"/>
          <w:lang w:val="kk-KZ"/>
        </w:rPr>
        <w:t xml:space="preserve">«Назарбаев Зияткерлік мектептері» ДББҰ бірыңғай құжаттар формалары Ережесімен </w:t>
      </w:r>
      <w:r w:rsidRPr="00104549">
        <w:rPr>
          <w:rFonts w:asciiTheme="majorBidi" w:eastAsia="Cambria" w:hAnsiTheme="majorBidi" w:cstheme="majorBidi"/>
          <w:color w:val="000000" w:themeColor="text1"/>
          <w:sz w:val="28"/>
          <w:szCs w:val="28"/>
          <w:lang w:val="ru-KZ"/>
        </w:rPr>
        <w:t>(бұдан әрі Ереже)</w:t>
      </w:r>
      <w:r w:rsidRPr="00104549">
        <w:rPr>
          <w:rFonts w:asciiTheme="majorBidi" w:eastAsia="Cambria" w:hAnsiTheme="majorBidi" w:cstheme="majorBidi"/>
          <w:color w:val="000000" w:themeColor="text1"/>
          <w:sz w:val="28"/>
          <w:szCs w:val="28"/>
          <w:lang w:val="kk-KZ"/>
        </w:rPr>
        <w:t xml:space="preserve"> бекітілген құжатқа сәйкес 5</w:t>
      </w:r>
      <w:r w:rsidR="00CB0FCD" w:rsidRPr="00104549">
        <w:rPr>
          <w:rFonts w:asciiTheme="majorBidi" w:eastAsia="Cambria" w:hAnsiTheme="majorBidi" w:cstheme="majorBidi"/>
          <w:color w:val="000000" w:themeColor="text1"/>
          <w:sz w:val="28"/>
          <w:szCs w:val="28"/>
          <w:lang w:val="ru-KZ"/>
        </w:rPr>
        <w:t xml:space="preserve"> </w:t>
      </w:r>
      <w:r w:rsidRPr="00104549">
        <w:rPr>
          <w:rFonts w:asciiTheme="majorBidi" w:eastAsia="Cambria" w:hAnsiTheme="majorBidi" w:cstheme="majorBidi"/>
          <w:color w:val="000000" w:themeColor="text1"/>
          <w:sz w:val="28"/>
          <w:szCs w:val="28"/>
          <w:lang w:val="kk-KZ"/>
        </w:rPr>
        <w:t>(6) – 10-сыныптар аралығында барлық пәндер бойынша қорытынды «5» бағасын алған және қорытынды аттестаттауда «5» алған оқушыларға</w:t>
      </w:r>
      <w:r w:rsidRPr="00104549">
        <w:rPr>
          <w:rFonts w:asciiTheme="majorBidi" w:hAnsiTheme="majorBidi" w:cstheme="majorBidi"/>
          <w:color w:val="000000" w:themeColor="text1"/>
          <w:sz w:val="28"/>
          <w:szCs w:val="28"/>
          <w:lang w:val="kk-KZ"/>
        </w:rPr>
        <w:t xml:space="preserve"> үздік аттестат беріледі.</w:t>
      </w:r>
    </w:p>
    <w:p w14:paraId="4D786C85" w14:textId="77777777" w:rsidR="00104549" w:rsidRDefault="007001E5" w:rsidP="00104549">
      <w:pPr>
        <w:pStyle w:val="a3"/>
        <w:numPr>
          <w:ilvl w:val="0"/>
          <w:numId w:val="4"/>
        </w:numPr>
        <w:spacing w:after="0" w:line="240" w:lineRule="auto"/>
        <w:ind w:left="0" w:firstLine="0"/>
        <w:jc w:val="both"/>
        <w:rPr>
          <w:rFonts w:ascii="Times New Roman" w:hAnsi="Times New Roman" w:cs="Times New Roman"/>
          <w:sz w:val="28"/>
          <w:szCs w:val="28"/>
          <w:lang w:val="kk-KZ"/>
        </w:rPr>
      </w:pPr>
      <w:r w:rsidRPr="00104549">
        <w:rPr>
          <w:rFonts w:ascii="Times New Roman" w:hAnsi="Times New Roman" w:cs="Times New Roman"/>
          <w:sz w:val="28"/>
          <w:szCs w:val="28"/>
          <w:lang w:val="kk-KZ"/>
        </w:rPr>
        <w:t>Жылдық бағасы «қанағаттанарлықсыз» деп бағаланған оқушылар қорытынды аттестаттауға жіберіледі.</w:t>
      </w:r>
    </w:p>
    <w:p w14:paraId="38DA9CAB" w14:textId="77777777" w:rsidR="00104549" w:rsidRDefault="007001E5" w:rsidP="00104549">
      <w:pPr>
        <w:pStyle w:val="a3"/>
        <w:numPr>
          <w:ilvl w:val="0"/>
          <w:numId w:val="4"/>
        </w:numPr>
        <w:spacing w:after="0" w:line="240" w:lineRule="auto"/>
        <w:ind w:left="0" w:firstLine="0"/>
        <w:jc w:val="both"/>
        <w:rPr>
          <w:rFonts w:ascii="Times New Roman" w:hAnsi="Times New Roman" w:cs="Times New Roman"/>
          <w:sz w:val="28"/>
          <w:szCs w:val="28"/>
          <w:lang w:val="kk-KZ"/>
        </w:rPr>
      </w:pPr>
      <w:r w:rsidRPr="00104549">
        <w:rPr>
          <w:rFonts w:ascii="Times New Roman" w:hAnsi="Times New Roman" w:cs="Times New Roman"/>
          <w:sz w:val="28"/>
          <w:szCs w:val="28"/>
          <w:lang w:val="kk-KZ"/>
        </w:rPr>
        <w:t>Емтихан жұмысы «қанағаттанарлықсыз» деп бағаланған оқушы басқа пәндер бойынша емтиханға жіберіледі.</w:t>
      </w:r>
    </w:p>
    <w:p w14:paraId="534F4119" w14:textId="77777777" w:rsidR="00104549" w:rsidRDefault="007001E5" w:rsidP="00104549">
      <w:pPr>
        <w:pStyle w:val="a3"/>
        <w:numPr>
          <w:ilvl w:val="0"/>
          <w:numId w:val="4"/>
        </w:numPr>
        <w:spacing w:after="0" w:line="240" w:lineRule="auto"/>
        <w:ind w:left="0" w:firstLine="0"/>
        <w:jc w:val="both"/>
        <w:rPr>
          <w:rFonts w:ascii="Times New Roman" w:hAnsi="Times New Roman" w:cs="Times New Roman"/>
          <w:sz w:val="28"/>
          <w:szCs w:val="28"/>
          <w:lang w:val="kk-KZ"/>
        </w:rPr>
      </w:pPr>
      <w:r w:rsidRPr="00104549">
        <w:rPr>
          <w:rFonts w:ascii="Times New Roman" w:hAnsi="Times New Roman" w:cs="Times New Roman"/>
          <w:sz w:val="28"/>
          <w:szCs w:val="28"/>
          <w:lang w:val="kk-KZ"/>
        </w:rPr>
        <w:t xml:space="preserve">Қорытынды аттестаттаудан өткен және пән(дер) бойынша «қанағаттанарлықсыз» қорытынды баға алған оқушылар ағымдағы жылдың 25 тамызынан кешіктірілмей, ДББҰ </w:t>
      </w:r>
      <w:r w:rsidR="00DA7CFF" w:rsidRPr="00104549">
        <w:rPr>
          <w:rFonts w:ascii="Times New Roman" w:hAnsi="Times New Roman" w:cs="Times New Roman"/>
          <w:sz w:val="28"/>
          <w:szCs w:val="28"/>
          <w:lang w:val="kk-KZ"/>
        </w:rPr>
        <w:t>Б</w:t>
      </w:r>
      <w:r w:rsidRPr="00104549">
        <w:rPr>
          <w:rFonts w:ascii="Times New Roman" w:hAnsi="Times New Roman" w:cs="Times New Roman"/>
          <w:sz w:val="28"/>
          <w:szCs w:val="28"/>
          <w:lang w:val="kk-KZ"/>
        </w:rPr>
        <w:t>асқарма төрағасының бұйрығымен бекітілген мерзімде тиісті пәндер бойынша қайта қорытынды аттестаттаудан өтуге жіберіледі.</w:t>
      </w:r>
    </w:p>
    <w:p w14:paraId="7487BDD2" w14:textId="47D862B3" w:rsidR="00104549" w:rsidRDefault="007001E5" w:rsidP="00104549">
      <w:pPr>
        <w:pStyle w:val="a3"/>
        <w:spacing w:after="0" w:line="240" w:lineRule="auto"/>
        <w:ind w:left="0" w:firstLine="709"/>
        <w:jc w:val="both"/>
        <w:rPr>
          <w:rFonts w:ascii="Times New Roman" w:hAnsi="Times New Roman" w:cs="Times New Roman"/>
          <w:sz w:val="28"/>
          <w:szCs w:val="28"/>
          <w:lang w:val="kk-KZ"/>
        </w:rPr>
      </w:pPr>
      <w:r w:rsidRPr="00104549">
        <w:rPr>
          <w:rFonts w:ascii="Times New Roman" w:hAnsi="Times New Roman" w:cs="Times New Roman"/>
          <w:sz w:val="28"/>
          <w:szCs w:val="28"/>
          <w:lang w:val="kk-KZ"/>
        </w:rPr>
        <w:t xml:space="preserve">Қайта қорытынды аттестаттаудан кейін пән(дер) бойынша «қанағаттанарлықсыз» қорытынды баға алған оқушыларға осы </w:t>
      </w:r>
      <w:r w:rsidR="00DA7CFF" w:rsidRPr="00104549">
        <w:rPr>
          <w:rFonts w:ascii="Times New Roman" w:hAnsi="Times New Roman" w:cs="Times New Roman"/>
          <w:sz w:val="28"/>
          <w:szCs w:val="28"/>
          <w:lang w:val="kk-KZ"/>
        </w:rPr>
        <w:t>Ереже</w:t>
      </w:r>
      <w:r w:rsidR="00104549">
        <w:rPr>
          <w:rFonts w:ascii="Times New Roman" w:hAnsi="Times New Roman" w:cs="Times New Roman"/>
          <w:sz w:val="28"/>
          <w:szCs w:val="28"/>
          <w:lang w:val="kk-KZ"/>
        </w:rPr>
        <w:t>н</w:t>
      </w:r>
      <w:r w:rsidR="008B313C" w:rsidRPr="00104549">
        <w:rPr>
          <w:rFonts w:ascii="Times New Roman" w:hAnsi="Times New Roman" w:cs="Times New Roman"/>
          <w:sz w:val="28"/>
          <w:szCs w:val="28"/>
          <w:lang w:val="kk-KZ"/>
        </w:rPr>
        <w:t>ің</w:t>
      </w:r>
      <w:r w:rsidRPr="00104549">
        <w:rPr>
          <w:rFonts w:ascii="Times New Roman" w:hAnsi="Times New Roman" w:cs="Times New Roman"/>
          <w:sz w:val="28"/>
          <w:szCs w:val="28"/>
          <w:lang w:val="kk-KZ"/>
        </w:rPr>
        <w:t xml:space="preserve"> 10-қосымша</w:t>
      </w:r>
      <w:r w:rsidR="008B313C" w:rsidRPr="00104549">
        <w:rPr>
          <w:rFonts w:ascii="Times New Roman" w:hAnsi="Times New Roman" w:cs="Times New Roman"/>
          <w:sz w:val="28"/>
          <w:szCs w:val="28"/>
          <w:lang w:val="kk-KZ"/>
        </w:rPr>
        <w:t>сына</w:t>
      </w:r>
      <w:r w:rsidRPr="00104549">
        <w:rPr>
          <w:rFonts w:ascii="Times New Roman" w:hAnsi="Times New Roman" w:cs="Times New Roman"/>
          <w:sz w:val="28"/>
          <w:szCs w:val="28"/>
          <w:lang w:val="kk-KZ"/>
        </w:rPr>
        <w:t xml:space="preserve"> сәйкес негізгі мектеп курсын аяқтамағаны туралы анықтама беріледі.</w:t>
      </w:r>
    </w:p>
    <w:p w14:paraId="757A9D1B" w14:textId="77777777" w:rsidR="00D11832" w:rsidRDefault="007001E5" w:rsidP="00D11832">
      <w:pPr>
        <w:pStyle w:val="a3"/>
        <w:numPr>
          <w:ilvl w:val="0"/>
          <w:numId w:val="4"/>
        </w:numPr>
        <w:spacing w:after="0" w:line="240" w:lineRule="auto"/>
        <w:ind w:left="0" w:firstLine="0"/>
        <w:jc w:val="both"/>
        <w:rPr>
          <w:rFonts w:ascii="Times New Roman" w:hAnsi="Times New Roman" w:cs="Times New Roman"/>
          <w:sz w:val="28"/>
          <w:szCs w:val="28"/>
          <w:lang w:val="kk-KZ"/>
        </w:rPr>
      </w:pPr>
      <w:r w:rsidRPr="00104549">
        <w:rPr>
          <w:rFonts w:ascii="Times New Roman" w:hAnsi="Times New Roman" w:cs="Times New Roman"/>
          <w:sz w:val="28"/>
          <w:szCs w:val="28"/>
          <w:lang w:val="kk-KZ"/>
        </w:rPr>
        <w:t>Еңсерілмейтін форс-мажорлық жағдайлар кезінде, яғни төтенше жағдайларда (</w:t>
      </w:r>
      <w:r w:rsidR="00DA7CFF" w:rsidRPr="00104549">
        <w:rPr>
          <w:rFonts w:ascii="Times New Roman" w:hAnsi="Times New Roman" w:cs="Times New Roman"/>
          <w:sz w:val="28"/>
          <w:szCs w:val="28"/>
          <w:lang w:val="kk-KZ"/>
        </w:rPr>
        <w:t>табиғи</w:t>
      </w:r>
      <w:r w:rsidRPr="00104549">
        <w:rPr>
          <w:rFonts w:ascii="Times New Roman" w:hAnsi="Times New Roman" w:cs="Times New Roman"/>
          <w:sz w:val="28"/>
          <w:szCs w:val="28"/>
          <w:lang w:val="kk-KZ"/>
        </w:rPr>
        <w:t xml:space="preserve"> құбылыстар, әскери іс-қимылдар және т.б.) тараптардың еркінен тыс, белгіленген мерзімде емтихан өткізу және та</w:t>
      </w:r>
      <w:r w:rsidR="00DA7CFF" w:rsidRPr="00104549">
        <w:rPr>
          <w:rFonts w:ascii="Times New Roman" w:hAnsi="Times New Roman" w:cs="Times New Roman"/>
          <w:sz w:val="28"/>
          <w:szCs w:val="28"/>
          <w:lang w:val="kk-KZ"/>
        </w:rPr>
        <w:t xml:space="preserve">псыру мүмкіндігі </w:t>
      </w:r>
      <w:r w:rsidR="00DA7CFF" w:rsidRPr="00104549">
        <w:rPr>
          <w:rFonts w:ascii="Times New Roman" w:hAnsi="Times New Roman" w:cs="Times New Roman"/>
          <w:sz w:val="28"/>
          <w:szCs w:val="28"/>
          <w:lang w:val="kk-KZ"/>
        </w:rPr>
        <w:lastRenderedPageBreak/>
        <w:t>болмаса, ДББҰ Б</w:t>
      </w:r>
      <w:r w:rsidRPr="00104549">
        <w:rPr>
          <w:rFonts w:ascii="Times New Roman" w:hAnsi="Times New Roman" w:cs="Times New Roman"/>
          <w:sz w:val="28"/>
          <w:szCs w:val="28"/>
          <w:lang w:val="kk-KZ"/>
        </w:rPr>
        <w:t>асқарма төрағасының бұйрығы негізінде қорытынды аттестаттауды тапсыру мерзімін өзгертуге жол беріледі.</w:t>
      </w:r>
    </w:p>
    <w:p w14:paraId="05E782F4" w14:textId="77777777" w:rsidR="00D11832" w:rsidRDefault="007001E5" w:rsidP="00D11832">
      <w:pPr>
        <w:pStyle w:val="a3"/>
        <w:numPr>
          <w:ilvl w:val="0"/>
          <w:numId w:val="4"/>
        </w:numPr>
        <w:spacing w:after="0" w:line="240" w:lineRule="auto"/>
        <w:ind w:left="0" w:firstLine="0"/>
        <w:jc w:val="both"/>
        <w:rPr>
          <w:rFonts w:ascii="Times New Roman" w:hAnsi="Times New Roman" w:cs="Times New Roman"/>
          <w:sz w:val="28"/>
          <w:szCs w:val="28"/>
          <w:lang w:val="kk-KZ"/>
        </w:rPr>
      </w:pPr>
      <w:r w:rsidRPr="00D11832">
        <w:rPr>
          <w:rFonts w:ascii="Times New Roman" w:hAnsi="Times New Roman" w:cs="Times New Roman"/>
          <w:sz w:val="28"/>
          <w:szCs w:val="28"/>
          <w:lang w:val="kk-KZ"/>
        </w:rPr>
        <w:t xml:space="preserve">Тиісті оқу жылының 20 наурызына дейін </w:t>
      </w:r>
      <w:r w:rsidR="00DA7CFF" w:rsidRPr="00D11832">
        <w:rPr>
          <w:rFonts w:ascii="Times New Roman" w:hAnsi="Times New Roman" w:cs="Times New Roman"/>
          <w:sz w:val="28"/>
          <w:szCs w:val="28"/>
          <w:lang w:val="kk-KZ"/>
        </w:rPr>
        <w:t>мектеп ДББҰ-ғ</w:t>
      </w:r>
      <w:r w:rsidRPr="00D11832">
        <w:rPr>
          <w:rFonts w:ascii="Times New Roman" w:hAnsi="Times New Roman" w:cs="Times New Roman"/>
          <w:sz w:val="28"/>
          <w:szCs w:val="28"/>
          <w:lang w:val="kk-KZ"/>
        </w:rPr>
        <w:t>а негізгі мектепті үздік аттестатпен бітіру мүмкіндігі бар үміткерлер (тегі, аты, әкесінің аты) туралы мәліметтерді ұсынады.</w:t>
      </w:r>
    </w:p>
    <w:p w14:paraId="7305FB0F" w14:textId="77777777" w:rsidR="00D11832" w:rsidRDefault="007001E5" w:rsidP="00D11832">
      <w:pPr>
        <w:pStyle w:val="a3"/>
        <w:numPr>
          <w:ilvl w:val="0"/>
          <w:numId w:val="4"/>
        </w:numPr>
        <w:spacing w:after="0" w:line="240" w:lineRule="auto"/>
        <w:ind w:left="0" w:firstLine="0"/>
        <w:jc w:val="both"/>
        <w:rPr>
          <w:rFonts w:ascii="Times New Roman" w:hAnsi="Times New Roman" w:cs="Times New Roman"/>
          <w:sz w:val="28"/>
          <w:szCs w:val="28"/>
          <w:lang w:val="kk-KZ"/>
        </w:rPr>
      </w:pPr>
      <w:r w:rsidRPr="00D11832">
        <w:rPr>
          <w:rFonts w:ascii="Times New Roman" w:hAnsi="Times New Roman" w:cs="Times New Roman"/>
          <w:sz w:val="28"/>
          <w:szCs w:val="28"/>
          <w:lang w:val="kk-KZ"/>
        </w:rPr>
        <w:t>Негізгі мектепті үздік бітіру туралы аттестат алуға үміткер оқушылардың тізімі педагогикалық кеңестің шешімі негізінде мектеп директорының бұйрығымен бекітіледі.</w:t>
      </w:r>
    </w:p>
    <w:p w14:paraId="2D34583D" w14:textId="0B0C2B47" w:rsidR="007001E5" w:rsidRDefault="007001E5" w:rsidP="00D11832">
      <w:pPr>
        <w:pStyle w:val="a3"/>
        <w:numPr>
          <w:ilvl w:val="0"/>
          <w:numId w:val="4"/>
        </w:numPr>
        <w:spacing w:after="0" w:line="240" w:lineRule="auto"/>
        <w:ind w:left="0" w:firstLine="0"/>
        <w:jc w:val="both"/>
        <w:rPr>
          <w:rFonts w:ascii="Times New Roman" w:hAnsi="Times New Roman" w:cs="Times New Roman"/>
          <w:sz w:val="28"/>
          <w:szCs w:val="28"/>
          <w:lang w:val="kk-KZ"/>
        </w:rPr>
      </w:pPr>
      <w:r w:rsidRPr="00D11832">
        <w:rPr>
          <w:rFonts w:ascii="Times New Roman" w:hAnsi="Times New Roman" w:cs="Times New Roman"/>
          <w:sz w:val="28"/>
          <w:szCs w:val="28"/>
          <w:lang w:val="kk-KZ"/>
        </w:rPr>
        <w:t>Мектеп жыл сайын 13 маусымға дейін ДББҰ-</w:t>
      </w:r>
      <w:r w:rsidR="00DA7CFF" w:rsidRPr="00D11832">
        <w:rPr>
          <w:rFonts w:ascii="Times New Roman" w:hAnsi="Times New Roman" w:cs="Times New Roman"/>
          <w:sz w:val="28"/>
          <w:szCs w:val="28"/>
          <w:lang w:val="kk-KZ"/>
        </w:rPr>
        <w:t>ғ</w:t>
      </w:r>
      <w:r w:rsidR="00FE104C" w:rsidRPr="00D11832">
        <w:rPr>
          <w:rFonts w:ascii="Times New Roman" w:hAnsi="Times New Roman" w:cs="Times New Roman"/>
          <w:sz w:val="28"/>
          <w:szCs w:val="28"/>
          <w:lang w:val="ru-KZ"/>
        </w:rPr>
        <w:t>а</w:t>
      </w:r>
      <w:r w:rsidRPr="00D11832">
        <w:rPr>
          <w:rFonts w:ascii="Times New Roman" w:hAnsi="Times New Roman" w:cs="Times New Roman"/>
          <w:sz w:val="28"/>
          <w:szCs w:val="28"/>
          <w:lang w:val="kk-KZ"/>
        </w:rPr>
        <w:t xml:space="preserve"> мектеп директорының бұйрығын және негізгі мектепті үздік бітіргені туралы куәлік алуға үміткер оқушылардың т</w:t>
      </w:r>
      <w:r w:rsidR="00DA7CFF" w:rsidRPr="00D11832">
        <w:rPr>
          <w:rFonts w:ascii="Times New Roman" w:hAnsi="Times New Roman" w:cs="Times New Roman"/>
          <w:sz w:val="28"/>
          <w:szCs w:val="28"/>
          <w:lang w:val="kk-KZ"/>
        </w:rPr>
        <w:t>ізімін бекіту туралы П</w:t>
      </w:r>
      <w:r w:rsidRPr="00D11832">
        <w:rPr>
          <w:rFonts w:ascii="Times New Roman" w:hAnsi="Times New Roman" w:cs="Times New Roman"/>
          <w:sz w:val="28"/>
          <w:szCs w:val="28"/>
          <w:lang w:val="kk-KZ"/>
        </w:rPr>
        <w:t>едагогикалық кеңестің шешімінен үзінді ұсынады.</w:t>
      </w:r>
    </w:p>
    <w:p w14:paraId="6CE4F12C" w14:textId="77777777" w:rsidR="00D11832" w:rsidRPr="00D11832" w:rsidRDefault="00D11832" w:rsidP="00D11832">
      <w:pPr>
        <w:pStyle w:val="a3"/>
        <w:spacing w:after="0" w:line="240" w:lineRule="auto"/>
        <w:ind w:left="0"/>
        <w:jc w:val="both"/>
        <w:rPr>
          <w:rFonts w:ascii="Times New Roman" w:hAnsi="Times New Roman" w:cs="Times New Roman"/>
          <w:sz w:val="28"/>
          <w:szCs w:val="28"/>
          <w:lang w:val="kk-KZ"/>
        </w:rPr>
      </w:pPr>
    </w:p>
    <w:p w14:paraId="775CFF26" w14:textId="73CA4938" w:rsidR="00D11832" w:rsidRPr="00D11832" w:rsidRDefault="007001E5" w:rsidP="00D11832">
      <w:pPr>
        <w:pStyle w:val="a3"/>
        <w:numPr>
          <w:ilvl w:val="0"/>
          <w:numId w:val="5"/>
        </w:numPr>
        <w:spacing w:after="0" w:line="240" w:lineRule="auto"/>
        <w:ind w:left="0" w:firstLine="0"/>
        <w:jc w:val="center"/>
        <w:rPr>
          <w:rFonts w:ascii="Times New Roman" w:hAnsi="Times New Roman" w:cs="Times New Roman"/>
          <w:b/>
          <w:sz w:val="28"/>
          <w:szCs w:val="28"/>
          <w:lang w:val="kk-KZ"/>
        </w:rPr>
      </w:pPr>
      <w:r w:rsidRPr="00D11832">
        <w:rPr>
          <w:rFonts w:ascii="Times New Roman" w:hAnsi="Times New Roman" w:cs="Times New Roman"/>
          <w:b/>
          <w:sz w:val="28"/>
          <w:szCs w:val="28"/>
          <w:lang w:val="kk-KZ"/>
        </w:rPr>
        <w:t>9-сынып оқушыларына мерзімінен бұрын қорытынды аттестаттауды ұйымдастыру және өткізу тәртібі</w:t>
      </w:r>
    </w:p>
    <w:p w14:paraId="2DAB64E7" w14:textId="77777777" w:rsidR="00D11832" w:rsidRPr="00D11832" w:rsidRDefault="00D11832" w:rsidP="00D11832">
      <w:pPr>
        <w:spacing w:after="0" w:line="240" w:lineRule="auto"/>
        <w:rPr>
          <w:rFonts w:ascii="Times New Roman" w:hAnsi="Times New Roman" w:cs="Times New Roman"/>
          <w:b/>
          <w:sz w:val="28"/>
          <w:szCs w:val="28"/>
          <w:lang w:val="kk-KZ"/>
        </w:rPr>
      </w:pPr>
    </w:p>
    <w:p w14:paraId="7FBDE5FF" w14:textId="77777777" w:rsidR="006E103E" w:rsidRPr="006E103E" w:rsidRDefault="007001E5" w:rsidP="006E103E">
      <w:pPr>
        <w:pStyle w:val="a3"/>
        <w:numPr>
          <w:ilvl w:val="0"/>
          <w:numId w:val="4"/>
        </w:numPr>
        <w:spacing w:after="0" w:line="240" w:lineRule="auto"/>
        <w:ind w:left="0" w:firstLine="0"/>
        <w:jc w:val="both"/>
        <w:rPr>
          <w:rFonts w:ascii="Times New Roman" w:hAnsi="Times New Roman" w:cs="Times New Roman"/>
          <w:sz w:val="28"/>
          <w:szCs w:val="28"/>
          <w:lang w:val="kk-KZ"/>
        </w:rPr>
      </w:pPr>
      <w:r w:rsidRPr="002E41D4">
        <w:rPr>
          <w:rFonts w:ascii="Times New Roman" w:hAnsi="Times New Roman" w:cs="Times New Roman"/>
          <w:sz w:val="28"/>
          <w:szCs w:val="28"/>
          <w:lang w:val="kk-KZ"/>
        </w:rPr>
        <w:t xml:space="preserve">Жалпы білім беру </w:t>
      </w:r>
      <w:r w:rsidR="001B7C32">
        <w:rPr>
          <w:rFonts w:ascii="Times New Roman" w:hAnsi="Times New Roman" w:cs="Times New Roman"/>
          <w:sz w:val="28"/>
          <w:szCs w:val="28"/>
          <w:lang w:val="ru-KZ"/>
        </w:rPr>
        <w:t>ұйымдарына</w:t>
      </w:r>
      <w:r w:rsidR="00D90E52" w:rsidRPr="00BD1D99">
        <w:rPr>
          <w:rFonts w:asciiTheme="majorBidi" w:eastAsia="Cambria" w:hAnsiTheme="majorBidi" w:cstheme="majorBidi"/>
          <w:color w:val="000000" w:themeColor="text1"/>
          <w:sz w:val="28"/>
          <w:szCs w:val="28"/>
          <w:lang w:val="kk-KZ"/>
        </w:rPr>
        <w:t xml:space="preserve"> ауысуға және колледждерге түс</w:t>
      </w:r>
      <w:r w:rsidR="00D90E52">
        <w:rPr>
          <w:rFonts w:asciiTheme="majorBidi" w:eastAsia="Cambria" w:hAnsiTheme="majorBidi" w:cstheme="majorBidi"/>
          <w:color w:val="000000" w:themeColor="text1"/>
          <w:sz w:val="28"/>
          <w:szCs w:val="28"/>
          <w:lang w:val="ru-KZ"/>
        </w:rPr>
        <w:t xml:space="preserve">уге </w:t>
      </w:r>
      <w:r w:rsidR="00D90E52" w:rsidRPr="00BD1D99">
        <w:rPr>
          <w:rFonts w:asciiTheme="majorBidi" w:eastAsia="Cambria" w:hAnsiTheme="majorBidi" w:cstheme="majorBidi"/>
          <w:color w:val="000000" w:themeColor="text1"/>
          <w:sz w:val="28"/>
          <w:szCs w:val="28"/>
          <w:lang w:val="kk-KZ"/>
        </w:rPr>
        <w:t>ниет білдірген 9-сынып оқушылары</w:t>
      </w:r>
      <w:r w:rsidR="00D90E52">
        <w:rPr>
          <w:rFonts w:asciiTheme="majorBidi" w:eastAsia="Cambria" w:hAnsiTheme="majorBidi" w:cstheme="majorBidi"/>
          <w:color w:val="000000" w:themeColor="text1"/>
          <w:sz w:val="28"/>
          <w:szCs w:val="28"/>
          <w:lang w:val="ru-KZ"/>
        </w:rPr>
        <w:t xml:space="preserve">, </w:t>
      </w:r>
      <w:r w:rsidR="00D90E52" w:rsidRPr="00BD1D99">
        <w:rPr>
          <w:rFonts w:asciiTheme="majorBidi" w:eastAsia="Cambria" w:hAnsiTheme="majorBidi" w:cstheme="majorBidi"/>
          <w:color w:val="000000" w:themeColor="text1"/>
          <w:sz w:val="28"/>
          <w:szCs w:val="28"/>
          <w:lang w:val="kk-KZ"/>
        </w:rPr>
        <w:t>ақылы оқитын оқушылар</w:t>
      </w:r>
      <w:r w:rsidR="00D90E52">
        <w:rPr>
          <w:rFonts w:asciiTheme="majorBidi" w:eastAsia="Cambria" w:hAnsiTheme="majorBidi" w:cstheme="majorBidi"/>
          <w:color w:val="000000" w:themeColor="text1"/>
          <w:sz w:val="28"/>
          <w:szCs w:val="28"/>
          <w:lang w:val="ru-KZ"/>
        </w:rPr>
        <w:t>дан басқалары,</w:t>
      </w:r>
      <w:r w:rsidR="00D90E52" w:rsidRPr="00BD1D99">
        <w:rPr>
          <w:rFonts w:asciiTheme="majorBidi" w:eastAsia="Cambria" w:hAnsiTheme="majorBidi" w:cstheme="majorBidi"/>
          <w:color w:val="000000" w:themeColor="text1"/>
          <w:sz w:val="28"/>
          <w:szCs w:val="28"/>
          <w:lang w:val="kk-KZ"/>
        </w:rPr>
        <w:t xml:space="preserve"> мерзімінен бұрын қорытынды аттестаттауға жіберіледі.</w:t>
      </w:r>
    </w:p>
    <w:p w14:paraId="09DAD166" w14:textId="77777777" w:rsidR="002A053C" w:rsidRDefault="007001E5" w:rsidP="002A053C">
      <w:pPr>
        <w:pStyle w:val="a3"/>
        <w:numPr>
          <w:ilvl w:val="0"/>
          <w:numId w:val="4"/>
        </w:numPr>
        <w:spacing w:after="0" w:line="240" w:lineRule="auto"/>
        <w:ind w:left="0" w:firstLine="0"/>
        <w:jc w:val="both"/>
        <w:rPr>
          <w:rFonts w:ascii="Times New Roman" w:hAnsi="Times New Roman" w:cs="Times New Roman"/>
          <w:sz w:val="28"/>
          <w:szCs w:val="28"/>
          <w:lang w:val="kk-KZ"/>
        </w:rPr>
      </w:pPr>
      <w:r w:rsidRPr="006E103E">
        <w:rPr>
          <w:rFonts w:ascii="Times New Roman" w:hAnsi="Times New Roman" w:cs="Times New Roman"/>
          <w:sz w:val="28"/>
          <w:szCs w:val="28"/>
          <w:lang w:val="kk-KZ"/>
        </w:rPr>
        <w:t>Оқушы немесе оның заңды өкілі жалпы білім беру ұйымына ауыс</w:t>
      </w:r>
      <w:r w:rsidR="00DA7CFF" w:rsidRPr="006E103E">
        <w:rPr>
          <w:rFonts w:ascii="Times New Roman" w:hAnsi="Times New Roman" w:cs="Times New Roman"/>
          <w:sz w:val="28"/>
          <w:szCs w:val="28"/>
          <w:lang w:val="kk-KZ"/>
        </w:rPr>
        <w:t xml:space="preserve">уы немесе колледжге қабылдануы </w:t>
      </w:r>
      <w:r w:rsidRPr="006E103E">
        <w:rPr>
          <w:rFonts w:ascii="Times New Roman" w:hAnsi="Times New Roman" w:cs="Times New Roman"/>
          <w:sz w:val="28"/>
          <w:szCs w:val="28"/>
          <w:lang w:val="kk-KZ"/>
        </w:rPr>
        <w:t>туралы өтінішті мектеп директорының атына ағымдағы жылдың 1 маусымынан кешіктірмей беруі керек.</w:t>
      </w:r>
    </w:p>
    <w:p w14:paraId="61E98602" w14:textId="77777777" w:rsidR="002A053C" w:rsidRPr="002A053C" w:rsidRDefault="007001E5" w:rsidP="002A053C">
      <w:pPr>
        <w:pStyle w:val="a3"/>
        <w:numPr>
          <w:ilvl w:val="0"/>
          <w:numId w:val="4"/>
        </w:numPr>
        <w:spacing w:after="0" w:line="240" w:lineRule="auto"/>
        <w:ind w:left="0" w:firstLine="0"/>
        <w:jc w:val="both"/>
        <w:rPr>
          <w:rFonts w:ascii="Times New Roman" w:hAnsi="Times New Roman" w:cs="Times New Roman"/>
          <w:sz w:val="28"/>
          <w:szCs w:val="28"/>
          <w:lang w:val="kk-KZ"/>
        </w:rPr>
      </w:pPr>
      <w:r w:rsidRPr="002A053C">
        <w:rPr>
          <w:rFonts w:ascii="Times New Roman" w:hAnsi="Times New Roman" w:cs="Times New Roman"/>
          <w:sz w:val="28"/>
          <w:szCs w:val="28"/>
          <w:lang w:val="kk-KZ"/>
        </w:rPr>
        <w:t xml:space="preserve">Оқушыдан немесе оның заңды өкілінен тиісті өтініш болған жағдайда мектептің педагогикалық кеңесі осы </w:t>
      </w:r>
      <w:r w:rsidR="00DA7CFF" w:rsidRPr="002A053C">
        <w:rPr>
          <w:rFonts w:ascii="Times New Roman" w:hAnsi="Times New Roman" w:cs="Times New Roman"/>
          <w:sz w:val="28"/>
          <w:szCs w:val="28"/>
          <w:lang w:val="kk-KZ"/>
        </w:rPr>
        <w:t>Ереже</w:t>
      </w:r>
      <w:r w:rsidR="002A053C">
        <w:rPr>
          <w:rFonts w:ascii="Times New Roman" w:hAnsi="Times New Roman" w:cs="Times New Roman"/>
          <w:sz w:val="28"/>
          <w:szCs w:val="28"/>
          <w:lang w:val="kk-KZ"/>
        </w:rPr>
        <w:t>н</w:t>
      </w:r>
      <w:r w:rsidR="00DA7CFF" w:rsidRPr="002A053C">
        <w:rPr>
          <w:rFonts w:ascii="Times New Roman" w:hAnsi="Times New Roman" w:cs="Times New Roman"/>
          <w:sz w:val="28"/>
          <w:szCs w:val="28"/>
          <w:lang w:val="kk-KZ"/>
        </w:rPr>
        <w:t>ің</w:t>
      </w:r>
      <w:r w:rsidRPr="002A053C">
        <w:rPr>
          <w:rFonts w:ascii="Times New Roman" w:hAnsi="Times New Roman" w:cs="Times New Roman"/>
          <w:sz w:val="28"/>
          <w:szCs w:val="28"/>
          <w:lang w:val="kk-KZ"/>
        </w:rPr>
        <w:t xml:space="preserve"> 4 және 5-тарауларына сәйкес негізгі мектепті бітіргені туралы аттестат, негізгі мектепті үздік бітіргені туралы аттестат беру үшін оқушыларға мерзімінен бұрын қорытынды аттестаттаудан өткізу туралы шешім қабылдайды.</w:t>
      </w:r>
    </w:p>
    <w:p w14:paraId="79F1F5B1" w14:textId="77777777" w:rsidR="002A053C" w:rsidRPr="002A053C" w:rsidRDefault="007001E5" w:rsidP="002A053C">
      <w:pPr>
        <w:pStyle w:val="a3"/>
        <w:numPr>
          <w:ilvl w:val="0"/>
          <w:numId w:val="4"/>
        </w:numPr>
        <w:spacing w:after="0" w:line="240" w:lineRule="auto"/>
        <w:ind w:left="0" w:firstLine="0"/>
        <w:jc w:val="both"/>
        <w:rPr>
          <w:rFonts w:ascii="Times New Roman" w:hAnsi="Times New Roman" w:cs="Times New Roman"/>
          <w:sz w:val="28"/>
          <w:szCs w:val="28"/>
          <w:lang w:val="kk-KZ"/>
        </w:rPr>
      </w:pPr>
      <w:r w:rsidRPr="002A053C">
        <w:rPr>
          <w:rFonts w:ascii="Times New Roman" w:hAnsi="Times New Roman" w:cs="Times New Roman"/>
          <w:sz w:val="28"/>
          <w:szCs w:val="28"/>
          <w:lang w:val="kk-KZ"/>
        </w:rPr>
        <w:t>Мектеп ағымдағы жылдың 25 тамызынан кешіктірмей мерзімінен бұрын қорытынды аттестаттаудан өткен оқушы</w:t>
      </w:r>
      <w:r w:rsidR="00DA7CFF" w:rsidRPr="002A053C">
        <w:rPr>
          <w:rFonts w:ascii="Times New Roman" w:hAnsi="Times New Roman" w:cs="Times New Roman"/>
          <w:sz w:val="28"/>
          <w:szCs w:val="28"/>
          <w:lang w:val="kk-KZ"/>
        </w:rPr>
        <w:t>лар саны туралы ақпаратты ДББҰ-ғ</w:t>
      </w:r>
      <w:r w:rsidRPr="002A053C">
        <w:rPr>
          <w:rFonts w:ascii="Times New Roman" w:hAnsi="Times New Roman" w:cs="Times New Roman"/>
          <w:sz w:val="28"/>
          <w:szCs w:val="28"/>
          <w:lang w:val="kk-KZ"/>
        </w:rPr>
        <w:t>а жібереді.</w:t>
      </w:r>
    </w:p>
    <w:p w14:paraId="0C217FCD" w14:textId="77777777" w:rsidR="002A053C" w:rsidRPr="002A053C" w:rsidRDefault="007001E5" w:rsidP="002A053C">
      <w:pPr>
        <w:pStyle w:val="a3"/>
        <w:numPr>
          <w:ilvl w:val="0"/>
          <w:numId w:val="4"/>
        </w:numPr>
        <w:spacing w:after="0" w:line="240" w:lineRule="auto"/>
        <w:ind w:left="0" w:firstLine="0"/>
        <w:jc w:val="both"/>
        <w:rPr>
          <w:rFonts w:ascii="Times New Roman" w:hAnsi="Times New Roman" w:cs="Times New Roman"/>
          <w:sz w:val="28"/>
          <w:szCs w:val="28"/>
          <w:lang w:val="kk-KZ"/>
        </w:rPr>
      </w:pPr>
      <w:r w:rsidRPr="002A053C">
        <w:rPr>
          <w:rFonts w:ascii="Times New Roman" w:hAnsi="Times New Roman" w:cs="Times New Roman"/>
          <w:sz w:val="28"/>
          <w:szCs w:val="28"/>
          <w:lang w:val="kk-KZ"/>
        </w:rPr>
        <w:t>Мектеп директоры уақытын көрсете отырып, мерзімінен бұрын қорытынды аттестаттауды ұйымдастыру және өткізу туралы бұйрық шығарады.</w:t>
      </w:r>
    </w:p>
    <w:p w14:paraId="0ED5ED5B" w14:textId="77777777" w:rsidR="002A053C" w:rsidRPr="002A053C" w:rsidRDefault="007001E5" w:rsidP="002A053C">
      <w:pPr>
        <w:pStyle w:val="a3"/>
        <w:numPr>
          <w:ilvl w:val="0"/>
          <w:numId w:val="4"/>
        </w:numPr>
        <w:spacing w:after="0" w:line="240" w:lineRule="auto"/>
        <w:ind w:left="0" w:firstLine="0"/>
        <w:jc w:val="both"/>
        <w:rPr>
          <w:rFonts w:ascii="Times New Roman" w:hAnsi="Times New Roman" w:cs="Times New Roman"/>
          <w:sz w:val="28"/>
          <w:szCs w:val="28"/>
          <w:lang w:val="kk-KZ"/>
        </w:rPr>
      </w:pPr>
      <w:r w:rsidRPr="002A053C">
        <w:rPr>
          <w:rFonts w:ascii="Times New Roman" w:hAnsi="Times New Roman" w:cs="Times New Roman"/>
          <w:sz w:val="28"/>
          <w:szCs w:val="28"/>
          <w:lang w:val="kk-KZ"/>
        </w:rPr>
        <w:t>Мерзімінен бұрын қорытынды аттестаттауды ұйымдастыру және өткізу үшін директордың бұйрығымен емтихан және аттеста</w:t>
      </w:r>
      <w:r w:rsidR="00E610D8" w:rsidRPr="002A053C">
        <w:rPr>
          <w:rFonts w:ascii="Times New Roman" w:hAnsi="Times New Roman" w:cs="Times New Roman"/>
          <w:sz w:val="28"/>
          <w:szCs w:val="28"/>
          <w:lang w:val="kk-KZ"/>
        </w:rPr>
        <w:t>ттау комиссиялары (бұдан әрі – К</w:t>
      </w:r>
      <w:r w:rsidRPr="002A053C">
        <w:rPr>
          <w:rFonts w:ascii="Times New Roman" w:hAnsi="Times New Roman" w:cs="Times New Roman"/>
          <w:sz w:val="28"/>
          <w:szCs w:val="28"/>
          <w:lang w:val="kk-KZ"/>
        </w:rPr>
        <w:t>омиссиялар)</w:t>
      </w:r>
      <w:r w:rsidRPr="002A053C">
        <w:rPr>
          <w:rFonts w:ascii="Times New Roman" w:hAnsi="Times New Roman" w:cs="Times New Roman"/>
          <w:color w:val="000000"/>
          <w:sz w:val="28"/>
          <w:szCs w:val="28"/>
          <w:lang w:val="kk-KZ"/>
        </w:rPr>
        <w:t xml:space="preserve"> құрылады. Комиссия төрағасы</w:t>
      </w:r>
      <w:r w:rsidR="00494B7A" w:rsidRPr="002A053C">
        <w:rPr>
          <w:rFonts w:ascii="Times New Roman" w:hAnsi="Times New Roman" w:cs="Times New Roman"/>
          <w:color w:val="000000"/>
          <w:sz w:val="28"/>
          <w:szCs w:val="28"/>
          <w:lang w:val="kk-KZ"/>
        </w:rPr>
        <w:t xml:space="preserve"> ретінде</w:t>
      </w:r>
      <w:r w:rsidRPr="002A053C">
        <w:rPr>
          <w:rFonts w:ascii="Times New Roman" w:hAnsi="Times New Roman" w:cs="Times New Roman"/>
          <w:color w:val="000000"/>
          <w:sz w:val="28"/>
          <w:szCs w:val="28"/>
          <w:lang w:val="kk-KZ"/>
        </w:rPr>
        <w:t xml:space="preserve"> мектеп директоры </w:t>
      </w:r>
      <w:r w:rsidR="00494B7A" w:rsidRPr="002A053C">
        <w:rPr>
          <w:rFonts w:ascii="Times New Roman" w:hAnsi="Times New Roman" w:cs="Times New Roman"/>
          <w:color w:val="000000"/>
          <w:sz w:val="28"/>
          <w:szCs w:val="28"/>
          <w:lang w:val="kk-KZ"/>
        </w:rPr>
        <w:t>тағайындалады.</w:t>
      </w:r>
      <w:r w:rsidRPr="002A053C">
        <w:rPr>
          <w:rFonts w:ascii="Times New Roman" w:hAnsi="Times New Roman" w:cs="Times New Roman"/>
          <w:color w:val="000000"/>
          <w:sz w:val="28"/>
          <w:szCs w:val="28"/>
          <w:lang w:val="kk-KZ"/>
        </w:rPr>
        <w:t xml:space="preserve"> Комиссия құрамы әр пән бойынша кемінде 3 адам</w:t>
      </w:r>
      <w:r w:rsidR="00494B7A" w:rsidRPr="002A053C">
        <w:rPr>
          <w:rFonts w:ascii="Times New Roman" w:hAnsi="Times New Roman" w:cs="Times New Roman"/>
          <w:color w:val="000000"/>
          <w:sz w:val="28"/>
          <w:szCs w:val="28"/>
          <w:lang w:val="kk-KZ"/>
        </w:rPr>
        <w:t>нан құралады</w:t>
      </w:r>
      <w:r w:rsidRPr="002A053C">
        <w:rPr>
          <w:rFonts w:ascii="Times New Roman" w:hAnsi="Times New Roman" w:cs="Times New Roman"/>
          <w:color w:val="000000"/>
          <w:sz w:val="28"/>
          <w:szCs w:val="28"/>
          <w:lang w:val="kk-KZ"/>
        </w:rPr>
        <w:t>.</w:t>
      </w:r>
    </w:p>
    <w:p w14:paraId="39B8127B" w14:textId="77777777" w:rsidR="002A053C" w:rsidRPr="002A053C" w:rsidRDefault="007001E5" w:rsidP="002A053C">
      <w:pPr>
        <w:pStyle w:val="a3"/>
        <w:numPr>
          <w:ilvl w:val="0"/>
          <w:numId w:val="4"/>
        </w:numPr>
        <w:spacing w:after="0" w:line="240" w:lineRule="auto"/>
        <w:ind w:left="0" w:firstLine="0"/>
        <w:jc w:val="both"/>
        <w:rPr>
          <w:rFonts w:ascii="Times New Roman" w:hAnsi="Times New Roman" w:cs="Times New Roman"/>
          <w:color w:val="000000"/>
          <w:sz w:val="28"/>
          <w:szCs w:val="28"/>
          <w:lang w:val="kk-KZ"/>
        </w:rPr>
      </w:pPr>
      <w:r w:rsidRPr="002A053C">
        <w:rPr>
          <w:rFonts w:ascii="Times New Roman" w:hAnsi="Times New Roman" w:cs="Times New Roman"/>
          <w:color w:val="000000"/>
          <w:sz w:val="28"/>
          <w:szCs w:val="28"/>
          <w:lang w:val="kk-KZ"/>
        </w:rPr>
        <w:t xml:space="preserve">Мерзімінен бұрын қорытынды аттестаттаудан өтетін 9-сынып оқушылары үшін емтихан материалдарын дайындауды ДББҰ-ның әдістемелік </w:t>
      </w:r>
      <w:r w:rsidRPr="002A053C">
        <w:rPr>
          <w:rFonts w:ascii="Times New Roman" w:hAnsi="Times New Roman" w:cs="Times New Roman"/>
          <w:color w:val="000000"/>
          <w:sz w:val="28"/>
          <w:szCs w:val="28"/>
          <w:lang w:val="kk-KZ"/>
        </w:rPr>
        <w:lastRenderedPageBreak/>
        <w:t>кеңесі ұсынатын және ПӨО директоры бекітетін тестілік ерекшеліктер негізінде ПӨО жүзеге асырады.</w:t>
      </w:r>
    </w:p>
    <w:p w14:paraId="087C71EF" w14:textId="77777777" w:rsidR="002A053C" w:rsidRPr="002A053C" w:rsidRDefault="007001E5" w:rsidP="002A053C">
      <w:pPr>
        <w:pStyle w:val="a3"/>
        <w:numPr>
          <w:ilvl w:val="0"/>
          <w:numId w:val="4"/>
        </w:numPr>
        <w:spacing w:after="0" w:line="240" w:lineRule="auto"/>
        <w:ind w:left="0" w:firstLine="0"/>
        <w:jc w:val="both"/>
        <w:rPr>
          <w:rFonts w:ascii="Times New Roman" w:hAnsi="Times New Roman" w:cs="Times New Roman"/>
          <w:color w:val="000000"/>
          <w:sz w:val="28"/>
          <w:szCs w:val="28"/>
          <w:lang w:val="kk-KZ"/>
        </w:rPr>
      </w:pPr>
      <w:r w:rsidRPr="002A053C">
        <w:rPr>
          <w:rFonts w:ascii="Times New Roman" w:hAnsi="Times New Roman" w:cs="Times New Roman"/>
          <w:color w:val="000000"/>
          <w:sz w:val="28"/>
          <w:szCs w:val="28"/>
          <w:lang w:val="kk-KZ"/>
        </w:rPr>
        <w:t>ПӨО мерзімінен бұрын қорытынды аттестаттау материалдарын мектепке емтиханнан 3 күн бұрын жібереді.</w:t>
      </w:r>
    </w:p>
    <w:p w14:paraId="4C7FB54A" w14:textId="77777777" w:rsidR="002A053C" w:rsidRPr="002A053C" w:rsidRDefault="007001E5" w:rsidP="002A053C">
      <w:pPr>
        <w:pStyle w:val="a3"/>
        <w:numPr>
          <w:ilvl w:val="0"/>
          <w:numId w:val="4"/>
        </w:numPr>
        <w:spacing w:after="0" w:line="240" w:lineRule="auto"/>
        <w:ind w:left="0" w:firstLine="0"/>
        <w:jc w:val="both"/>
        <w:rPr>
          <w:rFonts w:ascii="Times New Roman" w:hAnsi="Times New Roman" w:cs="Times New Roman"/>
          <w:color w:val="000000"/>
          <w:sz w:val="28"/>
          <w:szCs w:val="28"/>
          <w:lang w:val="kk-KZ"/>
        </w:rPr>
      </w:pPr>
      <w:r w:rsidRPr="002A053C">
        <w:rPr>
          <w:rFonts w:ascii="Times New Roman" w:hAnsi="Times New Roman" w:cs="Times New Roman"/>
          <w:color w:val="000000"/>
          <w:sz w:val="28"/>
          <w:szCs w:val="28"/>
          <w:lang w:val="kk-KZ"/>
        </w:rPr>
        <w:t>Емтихан аяқталғаннан кейін комиссия мүшелері мектеп ғимаратында оқушылардың жұмысын тексереді.</w:t>
      </w:r>
    </w:p>
    <w:p w14:paraId="6673795F" w14:textId="77777777" w:rsidR="002A053C" w:rsidRPr="002A053C" w:rsidRDefault="007001E5" w:rsidP="002A053C">
      <w:pPr>
        <w:pStyle w:val="a3"/>
        <w:numPr>
          <w:ilvl w:val="0"/>
          <w:numId w:val="4"/>
        </w:numPr>
        <w:spacing w:after="0" w:line="240" w:lineRule="auto"/>
        <w:ind w:left="0" w:firstLine="0"/>
        <w:jc w:val="both"/>
        <w:rPr>
          <w:rFonts w:ascii="Times New Roman" w:hAnsi="Times New Roman" w:cs="Times New Roman"/>
          <w:color w:val="000000"/>
          <w:sz w:val="28"/>
          <w:szCs w:val="28"/>
          <w:lang w:val="kk-KZ"/>
        </w:rPr>
      </w:pPr>
      <w:r w:rsidRPr="002A053C">
        <w:rPr>
          <w:rFonts w:ascii="Times New Roman" w:hAnsi="Times New Roman" w:cs="Times New Roman"/>
          <w:color w:val="000000"/>
          <w:sz w:val="28"/>
          <w:szCs w:val="28"/>
          <w:lang w:val="kk-KZ"/>
        </w:rPr>
        <w:t>Ауызша емтиханнан алынған бағалар емтихан аяқталғаннан кейін жарияланады. Жазбаша жұмыс үшін бағалау келесі күні сағат 13.00-ге дейін.</w:t>
      </w:r>
    </w:p>
    <w:p w14:paraId="79D9A180" w14:textId="77777777" w:rsidR="002A053C" w:rsidRPr="002A053C" w:rsidRDefault="007001E5" w:rsidP="002A053C">
      <w:pPr>
        <w:pStyle w:val="a3"/>
        <w:numPr>
          <w:ilvl w:val="0"/>
          <w:numId w:val="4"/>
        </w:numPr>
        <w:spacing w:after="0" w:line="240" w:lineRule="auto"/>
        <w:ind w:left="0" w:firstLine="0"/>
        <w:jc w:val="both"/>
        <w:rPr>
          <w:rFonts w:ascii="Times New Roman" w:hAnsi="Times New Roman" w:cs="Times New Roman"/>
          <w:color w:val="000000"/>
          <w:sz w:val="28"/>
          <w:szCs w:val="28"/>
          <w:lang w:val="kk-KZ"/>
        </w:rPr>
      </w:pPr>
      <w:r w:rsidRPr="002A053C">
        <w:rPr>
          <w:rFonts w:ascii="Times New Roman" w:hAnsi="Times New Roman" w:cs="Times New Roman"/>
          <w:color w:val="000000"/>
          <w:sz w:val="28"/>
          <w:szCs w:val="28"/>
          <w:lang w:val="kk-KZ"/>
        </w:rPr>
        <w:t>Мерзімінен бұрын қорытынды аттестаттау пәндері бойынша тексеру нәтижелері апелляцияға берілмейді</w:t>
      </w:r>
    </w:p>
    <w:p w14:paraId="5732DCD9" w14:textId="77777777" w:rsidR="002A053C" w:rsidRPr="002A053C" w:rsidRDefault="007001E5" w:rsidP="002A053C">
      <w:pPr>
        <w:pStyle w:val="a3"/>
        <w:numPr>
          <w:ilvl w:val="0"/>
          <w:numId w:val="4"/>
        </w:numPr>
        <w:spacing w:after="0" w:line="240" w:lineRule="auto"/>
        <w:ind w:left="0" w:firstLine="0"/>
        <w:jc w:val="both"/>
        <w:rPr>
          <w:rFonts w:ascii="Times New Roman" w:hAnsi="Times New Roman" w:cs="Times New Roman"/>
          <w:color w:val="000000"/>
          <w:sz w:val="28"/>
          <w:szCs w:val="28"/>
          <w:lang w:val="kk-KZ"/>
        </w:rPr>
      </w:pPr>
      <w:r w:rsidRPr="002A053C">
        <w:rPr>
          <w:rFonts w:ascii="Times New Roman" w:hAnsi="Times New Roman" w:cs="Times New Roman"/>
          <w:sz w:val="28"/>
          <w:szCs w:val="28"/>
          <w:lang w:val="kk-KZ"/>
        </w:rPr>
        <w:t xml:space="preserve">Қорытынды баға ХБ-ның 7 балдық </w:t>
      </w:r>
      <w:r w:rsidR="009127B4" w:rsidRPr="002A053C">
        <w:rPr>
          <w:rFonts w:ascii="Times New Roman" w:hAnsi="Times New Roman" w:cs="Times New Roman"/>
          <w:sz w:val="28"/>
          <w:szCs w:val="28"/>
          <w:lang w:val="kk-KZ"/>
        </w:rPr>
        <w:t>шкала</w:t>
      </w:r>
      <w:r w:rsidRPr="002A053C">
        <w:rPr>
          <w:rFonts w:ascii="Times New Roman" w:hAnsi="Times New Roman" w:cs="Times New Roman"/>
          <w:sz w:val="28"/>
          <w:szCs w:val="28"/>
          <w:lang w:val="kk-KZ"/>
        </w:rPr>
        <w:t xml:space="preserve"> бойынша емтихан бағасының 50% және жыл ішіндегі бағаның 50% негізінде есептеледі. Кейбір жағдайларда қорытынды баға емтихан бағасынан жоғары болуы мүмкін. Бағалаудың бөлшек бөлігі 0,5 және одан жоғары болған жағдайда (мысалы, 5,5 немесе 6,5), баға </w:t>
      </w:r>
      <w:r w:rsidR="00494B7A" w:rsidRPr="002A053C">
        <w:rPr>
          <w:rFonts w:ascii="Times New Roman" w:hAnsi="Times New Roman" w:cs="Times New Roman"/>
          <w:sz w:val="28"/>
          <w:szCs w:val="28"/>
          <w:lang w:val="kk-KZ"/>
        </w:rPr>
        <w:t>жоғары</w:t>
      </w:r>
      <w:r w:rsidRPr="002A053C">
        <w:rPr>
          <w:rFonts w:ascii="Times New Roman" w:hAnsi="Times New Roman" w:cs="Times New Roman"/>
          <w:sz w:val="28"/>
          <w:szCs w:val="28"/>
          <w:lang w:val="kk-KZ"/>
        </w:rPr>
        <w:t xml:space="preserve"> санның пайдасына </w:t>
      </w:r>
      <w:r w:rsidR="00494B7A" w:rsidRPr="002A053C">
        <w:rPr>
          <w:rFonts w:ascii="Times New Roman" w:hAnsi="Times New Roman" w:cs="Times New Roman"/>
          <w:sz w:val="28"/>
          <w:szCs w:val="28"/>
          <w:lang w:val="kk-KZ"/>
        </w:rPr>
        <w:t>қарай есептеледі.</w:t>
      </w:r>
      <w:r w:rsidRPr="002A053C">
        <w:rPr>
          <w:rFonts w:ascii="Times New Roman" w:hAnsi="Times New Roman" w:cs="Times New Roman"/>
          <w:sz w:val="28"/>
          <w:szCs w:val="28"/>
          <w:lang w:val="kk-KZ"/>
        </w:rPr>
        <w:t xml:space="preserve"> ХБ жүйесі бойынша бағалауды есептегеннен кейін ол осы </w:t>
      </w:r>
      <w:r w:rsidR="00494B7A" w:rsidRPr="002A053C">
        <w:rPr>
          <w:rFonts w:ascii="Times New Roman" w:hAnsi="Times New Roman" w:cs="Times New Roman"/>
          <w:sz w:val="28"/>
          <w:szCs w:val="28"/>
          <w:lang w:val="kk-KZ"/>
        </w:rPr>
        <w:t>Ережедегі</w:t>
      </w:r>
      <w:r w:rsidRPr="002A053C">
        <w:rPr>
          <w:rFonts w:ascii="Times New Roman" w:hAnsi="Times New Roman" w:cs="Times New Roman"/>
          <w:sz w:val="28"/>
          <w:szCs w:val="28"/>
          <w:lang w:val="kk-KZ"/>
        </w:rPr>
        <w:t xml:space="preserve"> 2-қосымшаға сәйкес ұлттық жүйе бойынша қайта есептеледі.</w:t>
      </w:r>
    </w:p>
    <w:p w14:paraId="0B77E3FF" w14:textId="77777777" w:rsidR="002A053C" w:rsidRPr="002A053C" w:rsidRDefault="007001E5" w:rsidP="002A053C">
      <w:pPr>
        <w:pStyle w:val="a3"/>
        <w:numPr>
          <w:ilvl w:val="0"/>
          <w:numId w:val="4"/>
        </w:numPr>
        <w:spacing w:after="0" w:line="240" w:lineRule="auto"/>
        <w:ind w:left="0" w:firstLine="0"/>
        <w:jc w:val="both"/>
        <w:rPr>
          <w:rFonts w:ascii="Times New Roman" w:hAnsi="Times New Roman" w:cs="Times New Roman"/>
          <w:color w:val="000000"/>
          <w:sz w:val="28"/>
          <w:szCs w:val="28"/>
          <w:lang w:val="kk-KZ"/>
        </w:rPr>
      </w:pPr>
      <w:r w:rsidRPr="002A053C">
        <w:rPr>
          <w:rFonts w:ascii="Times New Roman" w:hAnsi="Times New Roman" w:cs="Times New Roman"/>
          <w:sz w:val="28"/>
          <w:szCs w:val="28"/>
          <w:lang w:val="kk-KZ"/>
        </w:rPr>
        <w:t>Оқылатын пәндер бойынша қорытынды бағалар орта мектепті бітіру туралы аттестаттың қосымшасына енгізіл</w:t>
      </w:r>
      <w:r w:rsidR="00494B7A" w:rsidRPr="002A053C">
        <w:rPr>
          <w:rFonts w:ascii="Times New Roman" w:hAnsi="Times New Roman" w:cs="Times New Roman"/>
          <w:sz w:val="28"/>
          <w:szCs w:val="28"/>
          <w:lang w:val="kk-KZ"/>
        </w:rPr>
        <w:t>еді</w:t>
      </w:r>
      <w:r w:rsidRPr="002A053C">
        <w:rPr>
          <w:rFonts w:ascii="Times New Roman" w:hAnsi="Times New Roman" w:cs="Times New Roman"/>
          <w:sz w:val="28"/>
          <w:szCs w:val="28"/>
          <w:lang w:val="kk-KZ"/>
        </w:rPr>
        <w:t>. Семестрлік, жылдық және қорытынды бағаларды қайта қарауға жол берілмейді.</w:t>
      </w:r>
    </w:p>
    <w:p w14:paraId="2E0F6569" w14:textId="77777777" w:rsidR="002A053C" w:rsidRPr="002A053C" w:rsidRDefault="007001E5" w:rsidP="002A053C">
      <w:pPr>
        <w:pStyle w:val="a3"/>
        <w:numPr>
          <w:ilvl w:val="0"/>
          <w:numId w:val="4"/>
        </w:numPr>
        <w:spacing w:after="0" w:line="240" w:lineRule="auto"/>
        <w:ind w:left="0" w:firstLine="0"/>
        <w:jc w:val="both"/>
        <w:rPr>
          <w:rFonts w:ascii="Times New Roman" w:hAnsi="Times New Roman" w:cs="Times New Roman"/>
          <w:color w:val="000000"/>
          <w:sz w:val="28"/>
          <w:szCs w:val="28"/>
          <w:lang w:val="kk-KZ"/>
        </w:rPr>
      </w:pPr>
      <w:r w:rsidRPr="002A053C">
        <w:rPr>
          <w:rFonts w:ascii="Times New Roman" w:hAnsi="Times New Roman" w:cs="Times New Roman"/>
          <w:sz w:val="28"/>
          <w:szCs w:val="28"/>
          <w:lang w:val="kk-KZ"/>
        </w:rPr>
        <w:t xml:space="preserve">Мерзімінен бұрын қорытынды аттестаттауда пәндер бойынша </w:t>
      </w:r>
      <w:r w:rsidR="00494B7A" w:rsidRPr="002A053C">
        <w:rPr>
          <w:rFonts w:ascii="Times New Roman" w:hAnsi="Times New Roman" w:cs="Times New Roman"/>
          <w:sz w:val="28"/>
          <w:szCs w:val="28"/>
          <w:lang w:val="kk-KZ"/>
        </w:rPr>
        <w:t>«</w:t>
      </w:r>
      <w:r w:rsidRPr="002A053C">
        <w:rPr>
          <w:rFonts w:ascii="Times New Roman" w:hAnsi="Times New Roman" w:cs="Times New Roman"/>
          <w:sz w:val="28"/>
          <w:szCs w:val="28"/>
          <w:lang w:val="kk-KZ"/>
        </w:rPr>
        <w:t>қанағаттанарлықсыз</w:t>
      </w:r>
      <w:r w:rsidR="00494B7A" w:rsidRPr="002A053C">
        <w:rPr>
          <w:rFonts w:ascii="Times New Roman" w:hAnsi="Times New Roman" w:cs="Times New Roman"/>
          <w:sz w:val="28"/>
          <w:szCs w:val="28"/>
          <w:lang w:val="kk-KZ"/>
        </w:rPr>
        <w:t>»</w:t>
      </w:r>
      <w:r w:rsidRPr="002A053C">
        <w:rPr>
          <w:rFonts w:ascii="Times New Roman" w:hAnsi="Times New Roman" w:cs="Times New Roman"/>
          <w:sz w:val="28"/>
          <w:szCs w:val="28"/>
          <w:lang w:val="kk-KZ"/>
        </w:rPr>
        <w:t xml:space="preserve"> қорытынды баға алған оқушылар емтиханды қайта тапсыруға жіберіледі.</w:t>
      </w:r>
    </w:p>
    <w:p w14:paraId="249044BC" w14:textId="26F47E59" w:rsidR="002A053C" w:rsidRPr="002A053C" w:rsidRDefault="007001E5" w:rsidP="002A053C">
      <w:pPr>
        <w:pStyle w:val="a3"/>
        <w:numPr>
          <w:ilvl w:val="0"/>
          <w:numId w:val="4"/>
        </w:numPr>
        <w:spacing w:after="0" w:line="240" w:lineRule="auto"/>
        <w:ind w:left="0" w:firstLine="0"/>
        <w:jc w:val="both"/>
        <w:rPr>
          <w:rFonts w:ascii="Times New Roman" w:hAnsi="Times New Roman" w:cs="Times New Roman"/>
          <w:color w:val="000000"/>
          <w:sz w:val="28"/>
          <w:szCs w:val="28"/>
          <w:lang w:val="kk-KZ"/>
        </w:rPr>
      </w:pPr>
      <w:r w:rsidRPr="002A053C">
        <w:rPr>
          <w:rFonts w:ascii="Times New Roman" w:hAnsi="Times New Roman" w:cs="Times New Roman"/>
          <w:sz w:val="28"/>
          <w:szCs w:val="28"/>
          <w:lang w:val="kk-KZ"/>
        </w:rPr>
        <w:t xml:space="preserve">Қайта қорытынды аттестаттаудан кейін пән(дер) бойынша </w:t>
      </w:r>
      <w:r w:rsidR="00494B7A" w:rsidRPr="002A053C">
        <w:rPr>
          <w:rFonts w:ascii="Times New Roman" w:hAnsi="Times New Roman" w:cs="Times New Roman"/>
          <w:sz w:val="28"/>
          <w:szCs w:val="28"/>
          <w:lang w:val="kk-KZ"/>
        </w:rPr>
        <w:t>«</w:t>
      </w:r>
      <w:r w:rsidRPr="002A053C">
        <w:rPr>
          <w:rFonts w:ascii="Times New Roman" w:hAnsi="Times New Roman" w:cs="Times New Roman"/>
          <w:sz w:val="28"/>
          <w:szCs w:val="28"/>
          <w:lang w:val="kk-KZ"/>
        </w:rPr>
        <w:t>қанағаттанарлықсыз</w:t>
      </w:r>
      <w:r w:rsidR="00494B7A" w:rsidRPr="002A053C">
        <w:rPr>
          <w:rFonts w:ascii="Times New Roman" w:hAnsi="Times New Roman" w:cs="Times New Roman"/>
          <w:sz w:val="28"/>
          <w:szCs w:val="28"/>
          <w:lang w:val="kk-KZ"/>
        </w:rPr>
        <w:t>»</w:t>
      </w:r>
      <w:r w:rsidRPr="002A053C">
        <w:rPr>
          <w:rFonts w:ascii="Times New Roman" w:hAnsi="Times New Roman" w:cs="Times New Roman"/>
          <w:sz w:val="28"/>
          <w:szCs w:val="28"/>
          <w:lang w:val="kk-KZ"/>
        </w:rPr>
        <w:t xml:space="preserve"> қорытынды баға алған оқушыларға осы </w:t>
      </w:r>
      <w:r w:rsidR="00494B7A" w:rsidRPr="002A053C">
        <w:rPr>
          <w:rFonts w:ascii="Times New Roman" w:hAnsi="Times New Roman" w:cs="Times New Roman"/>
          <w:sz w:val="28"/>
          <w:szCs w:val="28"/>
          <w:lang w:val="kk-KZ"/>
        </w:rPr>
        <w:t>Ереже</w:t>
      </w:r>
      <w:r w:rsidR="00582640" w:rsidRPr="002A053C">
        <w:rPr>
          <w:rFonts w:ascii="Times New Roman" w:hAnsi="Times New Roman" w:cs="Times New Roman"/>
          <w:sz w:val="28"/>
          <w:szCs w:val="28"/>
          <w:lang w:val="ru-KZ"/>
        </w:rPr>
        <w:t>нің</w:t>
      </w:r>
      <w:r w:rsidR="00494B7A" w:rsidRPr="002A053C">
        <w:rPr>
          <w:rFonts w:ascii="Times New Roman" w:hAnsi="Times New Roman" w:cs="Times New Roman"/>
          <w:sz w:val="28"/>
          <w:szCs w:val="28"/>
          <w:lang w:val="kk-KZ"/>
        </w:rPr>
        <w:t xml:space="preserve"> </w:t>
      </w:r>
      <w:r w:rsidRPr="002A053C">
        <w:rPr>
          <w:rFonts w:ascii="Times New Roman" w:hAnsi="Times New Roman" w:cs="Times New Roman"/>
          <w:sz w:val="28"/>
          <w:szCs w:val="28"/>
          <w:lang w:val="kk-KZ"/>
        </w:rPr>
        <w:t>11-қосымша</w:t>
      </w:r>
      <w:r w:rsidR="00582640" w:rsidRPr="002A053C">
        <w:rPr>
          <w:rFonts w:ascii="Times New Roman" w:hAnsi="Times New Roman" w:cs="Times New Roman"/>
          <w:sz w:val="28"/>
          <w:szCs w:val="28"/>
          <w:lang w:val="ru-KZ"/>
        </w:rPr>
        <w:t>сына</w:t>
      </w:r>
      <w:r w:rsidRPr="002A053C">
        <w:rPr>
          <w:rFonts w:ascii="Times New Roman" w:hAnsi="Times New Roman" w:cs="Times New Roman"/>
          <w:sz w:val="28"/>
          <w:szCs w:val="28"/>
          <w:lang w:val="kk-KZ"/>
        </w:rPr>
        <w:t xml:space="preserve"> сәйкес негізгі мектеп курсын аяқтамағаны туралы анықтама беріледі.</w:t>
      </w:r>
    </w:p>
    <w:p w14:paraId="0C9FD9A0" w14:textId="77777777" w:rsidR="002A053C" w:rsidRPr="002A053C" w:rsidRDefault="002A053C" w:rsidP="002A053C">
      <w:pPr>
        <w:pStyle w:val="a3"/>
        <w:spacing w:after="0" w:line="240" w:lineRule="auto"/>
        <w:ind w:left="0"/>
        <w:jc w:val="both"/>
        <w:rPr>
          <w:rFonts w:ascii="Times New Roman" w:hAnsi="Times New Roman" w:cs="Times New Roman"/>
          <w:color w:val="000000"/>
          <w:sz w:val="28"/>
          <w:szCs w:val="28"/>
          <w:lang w:val="kk-KZ"/>
        </w:rPr>
      </w:pPr>
    </w:p>
    <w:p w14:paraId="2526F0E0" w14:textId="6B6C98ED" w:rsidR="002A053C" w:rsidRDefault="007001E5" w:rsidP="002A053C">
      <w:pPr>
        <w:pStyle w:val="a3"/>
        <w:numPr>
          <w:ilvl w:val="0"/>
          <w:numId w:val="5"/>
        </w:numPr>
        <w:spacing w:after="0" w:line="240" w:lineRule="auto"/>
        <w:ind w:left="0" w:firstLine="0"/>
        <w:jc w:val="center"/>
        <w:rPr>
          <w:rFonts w:ascii="Times New Roman" w:hAnsi="Times New Roman" w:cs="Times New Roman"/>
          <w:b/>
          <w:sz w:val="28"/>
          <w:szCs w:val="28"/>
          <w:lang w:val="kk-KZ"/>
        </w:rPr>
      </w:pPr>
      <w:r w:rsidRPr="002E41D4">
        <w:rPr>
          <w:rFonts w:ascii="Times New Roman" w:hAnsi="Times New Roman" w:cs="Times New Roman"/>
          <w:b/>
          <w:sz w:val="28"/>
          <w:szCs w:val="28"/>
          <w:lang w:val="kk-KZ"/>
        </w:rPr>
        <w:t>Жоғары мектепте бағалау жүргізу тәртібі (DP)</w:t>
      </w:r>
    </w:p>
    <w:p w14:paraId="4033B914" w14:textId="77777777" w:rsidR="002A053C" w:rsidRPr="002A053C" w:rsidRDefault="002A053C" w:rsidP="002A053C">
      <w:pPr>
        <w:pStyle w:val="a3"/>
        <w:spacing w:after="0" w:line="240" w:lineRule="auto"/>
        <w:ind w:left="0"/>
        <w:rPr>
          <w:rFonts w:ascii="Times New Roman" w:hAnsi="Times New Roman" w:cs="Times New Roman"/>
          <w:b/>
          <w:sz w:val="28"/>
          <w:szCs w:val="28"/>
          <w:lang w:val="kk-KZ"/>
        </w:rPr>
      </w:pPr>
    </w:p>
    <w:p w14:paraId="69F67031" w14:textId="147CE5AC" w:rsidR="002A053C" w:rsidRDefault="007001E5" w:rsidP="002A053C">
      <w:pPr>
        <w:pStyle w:val="a6"/>
        <w:numPr>
          <w:ilvl w:val="0"/>
          <w:numId w:val="4"/>
        </w:numPr>
        <w:shd w:val="clear" w:color="auto" w:fill="FFFFFF"/>
        <w:spacing w:before="0" w:beforeAutospacing="0" w:after="0" w:afterAutospacing="0"/>
        <w:ind w:left="0" w:firstLine="0"/>
        <w:jc w:val="both"/>
        <w:textAlignment w:val="baseline"/>
        <w:rPr>
          <w:sz w:val="28"/>
          <w:szCs w:val="28"/>
          <w:lang w:val="kk-KZ"/>
        </w:rPr>
      </w:pPr>
      <w:r w:rsidRPr="002E41D4">
        <w:rPr>
          <w:sz w:val="28"/>
          <w:szCs w:val="28"/>
          <w:lang w:val="kk-KZ"/>
        </w:rPr>
        <w:t xml:space="preserve">Жоғары мектептегі бағалау қалыптастырушы, </w:t>
      </w:r>
      <w:r w:rsidR="000F726E">
        <w:rPr>
          <w:sz w:val="28"/>
          <w:szCs w:val="28"/>
          <w:lang w:val="kk-KZ"/>
        </w:rPr>
        <w:t>қорытынды</w:t>
      </w:r>
      <w:r w:rsidRPr="002E41D4">
        <w:rPr>
          <w:sz w:val="28"/>
          <w:szCs w:val="28"/>
          <w:lang w:val="kk-KZ"/>
        </w:rPr>
        <w:t>, ішкі және сыртқы бағалауды қамтиды. Бағалау түрлі тәсілдер арқылы жүзеге асады: критерийлерге сәйкес, ХБ-да көрсетілген DP пәндік нұсқаулықтар</w:t>
      </w:r>
      <w:r w:rsidR="00E306A2">
        <w:rPr>
          <w:sz w:val="28"/>
          <w:szCs w:val="28"/>
          <w:lang w:val="ru-KZ"/>
        </w:rPr>
        <w:t>ға</w:t>
      </w:r>
      <w:r w:rsidRPr="002E41D4">
        <w:rPr>
          <w:sz w:val="28"/>
          <w:szCs w:val="28"/>
          <w:lang w:val="kk-KZ"/>
        </w:rPr>
        <w:t xml:space="preserve"> сәйкес </w:t>
      </w:r>
      <w:proofErr w:type="spellStart"/>
      <w:r w:rsidRPr="002E41D4">
        <w:rPr>
          <w:sz w:val="28"/>
          <w:szCs w:val="28"/>
          <w:lang w:val="kk-KZ"/>
        </w:rPr>
        <w:t>марксхемалар</w:t>
      </w:r>
      <w:proofErr w:type="spellEnd"/>
      <w:r w:rsidRPr="002E41D4">
        <w:rPr>
          <w:sz w:val="28"/>
          <w:szCs w:val="28"/>
          <w:lang w:val="kk-KZ"/>
        </w:rPr>
        <w:t xml:space="preserve"> мен пайыздарды қолдана отырып бағалау. </w:t>
      </w:r>
      <w:r w:rsidR="00494B7A">
        <w:rPr>
          <w:sz w:val="28"/>
          <w:szCs w:val="28"/>
          <w:lang w:val="kk-KZ"/>
        </w:rPr>
        <w:t>Барлық жұмыстар алынған бал</w:t>
      </w:r>
      <w:r w:rsidRPr="002E41D4">
        <w:rPr>
          <w:sz w:val="28"/>
          <w:szCs w:val="28"/>
          <w:lang w:val="kk-KZ"/>
        </w:rPr>
        <w:t>дың максималды балдың пайыздық қатынасына сәйкес бағаланады.</w:t>
      </w:r>
    </w:p>
    <w:p w14:paraId="28CE71F3" w14:textId="77777777" w:rsidR="002A053C" w:rsidRPr="002A053C" w:rsidRDefault="000F51A4" w:rsidP="002A053C">
      <w:pPr>
        <w:pStyle w:val="a6"/>
        <w:numPr>
          <w:ilvl w:val="0"/>
          <w:numId w:val="4"/>
        </w:numPr>
        <w:shd w:val="clear" w:color="auto" w:fill="FFFFFF"/>
        <w:spacing w:before="0" w:beforeAutospacing="0" w:after="0" w:afterAutospacing="0"/>
        <w:ind w:left="0" w:firstLine="0"/>
        <w:jc w:val="both"/>
        <w:textAlignment w:val="baseline"/>
        <w:rPr>
          <w:sz w:val="28"/>
          <w:szCs w:val="28"/>
          <w:lang w:val="kk-KZ"/>
        </w:rPr>
      </w:pPr>
      <w:r w:rsidRPr="002A053C">
        <w:rPr>
          <w:rFonts w:asciiTheme="majorBidi" w:eastAsia="Cambria" w:hAnsiTheme="majorBidi" w:cstheme="majorBidi"/>
          <w:color w:val="000000" w:themeColor="text1"/>
          <w:sz w:val="28"/>
          <w:szCs w:val="28"/>
          <w:lang w:val="kk-KZ"/>
        </w:rPr>
        <w:t xml:space="preserve">Қалыптастырушы бағалау оқу бағдарламасына және </w:t>
      </w:r>
      <w:proofErr w:type="spellStart"/>
      <w:r w:rsidRPr="002A053C">
        <w:rPr>
          <w:rFonts w:asciiTheme="majorBidi" w:eastAsia="Cambria" w:hAnsiTheme="majorBidi" w:cstheme="majorBidi"/>
          <w:color w:val="000000" w:themeColor="text1"/>
          <w:sz w:val="28"/>
          <w:szCs w:val="28"/>
          <w:lang w:val="kk-KZ"/>
        </w:rPr>
        <w:t>юнит</w:t>
      </w:r>
      <w:proofErr w:type="spellEnd"/>
      <w:r w:rsidRPr="002A053C">
        <w:rPr>
          <w:rFonts w:asciiTheme="majorBidi" w:eastAsia="Cambria" w:hAnsiTheme="majorBidi" w:cstheme="majorBidi"/>
          <w:color w:val="000000" w:themeColor="text1"/>
          <w:sz w:val="28"/>
          <w:szCs w:val="28"/>
          <w:lang w:val="kk-KZ"/>
        </w:rPr>
        <w:t xml:space="preserve"> мазмұнына сәйкес («Тіл мен әдебиет» және «Тіл меңгеру» топтарынан басқа) </w:t>
      </w:r>
      <w:r w:rsidR="009E57B7" w:rsidRPr="002A053C">
        <w:rPr>
          <w:rFonts w:asciiTheme="majorBidi" w:eastAsia="Cambria" w:hAnsiTheme="majorBidi" w:cstheme="majorBidi"/>
          <w:color w:val="000000" w:themeColor="text1"/>
          <w:sz w:val="28"/>
          <w:szCs w:val="28"/>
          <w:lang w:val="ru-KZ"/>
        </w:rPr>
        <w:t xml:space="preserve">екі </w:t>
      </w:r>
      <w:r w:rsidRPr="002A053C">
        <w:rPr>
          <w:rFonts w:asciiTheme="majorBidi" w:eastAsia="Cambria" w:hAnsiTheme="majorBidi" w:cstheme="majorBidi"/>
          <w:color w:val="000000" w:themeColor="text1"/>
          <w:sz w:val="28"/>
          <w:szCs w:val="28"/>
          <w:lang w:val="kk-KZ"/>
        </w:rPr>
        <w:t>апта</w:t>
      </w:r>
      <w:r w:rsidR="009E57B7" w:rsidRPr="002A053C">
        <w:rPr>
          <w:rFonts w:asciiTheme="majorBidi" w:eastAsia="Cambria" w:hAnsiTheme="majorBidi" w:cstheme="majorBidi"/>
          <w:color w:val="000000" w:themeColor="text1"/>
          <w:sz w:val="28"/>
          <w:szCs w:val="28"/>
          <w:lang w:val="ru-KZ"/>
        </w:rPr>
        <w:t>да</w:t>
      </w:r>
      <w:r w:rsidRPr="002A053C">
        <w:rPr>
          <w:rFonts w:asciiTheme="majorBidi" w:eastAsia="Cambria" w:hAnsiTheme="majorBidi" w:cstheme="majorBidi"/>
          <w:color w:val="000000" w:themeColor="text1"/>
          <w:sz w:val="28"/>
          <w:szCs w:val="28"/>
          <w:lang w:val="kk-KZ"/>
        </w:rPr>
        <w:t xml:space="preserve"> </w:t>
      </w:r>
      <w:r w:rsidR="002A053C" w:rsidRPr="002A053C">
        <w:rPr>
          <w:rFonts w:asciiTheme="majorBidi" w:eastAsia="Cambria" w:hAnsiTheme="majorBidi" w:cstheme="majorBidi"/>
          <w:color w:val="000000" w:themeColor="text1"/>
          <w:sz w:val="28"/>
          <w:szCs w:val="28"/>
          <w:lang w:val="kk-KZ"/>
        </w:rPr>
        <w:t>1</w:t>
      </w:r>
      <w:r w:rsidR="009E57B7" w:rsidRPr="002A053C">
        <w:rPr>
          <w:rFonts w:asciiTheme="majorBidi" w:eastAsia="Cambria" w:hAnsiTheme="majorBidi" w:cstheme="majorBidi"/>
          <w:color w:val="000000" w:themeColor="text1"/>
          <w:sz w:val="28"/>
          <w:szCs w:val="28"/>
          <w:lang w:val="ru-KZ"/>
        </w:rPr>
        <w:t xml:space="preserve"> </w:t>
      </w:r>
      <w:r w:rsidRPr="002A053C">
        <w:rPr>
          <w:rFonts w:asciiTheme="majorBidi" w:eastAsia="Cambria" w:hAnsiTheme="majorBidi" w:cstheme="majorBidi"/>
          <w:color w:val="000000" w:themeColor="text1"/>
          <w:sz w:val="28"/>
          <w:szCs w:val="28"/>
          <w:lang w:val="kk-KZ"/>
        </w:rPr>
        <w:t xml:space="preserve">реттен кем емес өткізіледі және мұғалім мен оқушыға оқу үдерісіндегі мәселелерді шешіп, түзетуге мүмкіндік береді. Қалыптастырушы бағалау </w:t>
      </w:r>
      <w:r w:rsidRPr="002A053C">
        <w:rPr>
          <w:rFonts w:asciiTheme="majorBidi" w:eastAsia="Cambria" w:hAnsiTheme="majorBidi" w:cstheme="majorBidi"/>
          <w:color w:val="000000" w:themeColor="text1"/>
          <w:sz w:val="28"/>
          <w:szCs w:val="28"/>
          <w:lang w:val="kk-KZ"/>
        </w:rPr>
        <w:lastRenderedPageBreak/>
        <w:t>барысында бағалау критерийлеріне сәйкес (өзін-өзі бағалау, өзара бағалау мен рефлексияны қоса алғанда) үнемі кері байланыс беріледі.</w:t>
      </w:r>
    </w:p>
    <w:p w14:paraId="0D1665F9" w14:textId="77777777" w:rsidR="00E71735" w:rsidRDefault="002A053C" w:rsidP="00E71735">
      <w:pPr>
        <w:pStyle w:val="a6"/>
        <w:numPr>
          <w:ilvl w:val="0"/>
          <w:numId w:val="4"/>
        </w:numPr>
        <w:shd w:val="clear" w:color="auto" w:fill="FFFFFF"/>
        <w:spacing w:before="0" w:beforeAutospacing="0" w:after="0" w:afterAutospacing="0"/>
        <w:ind w:left="0" w:firstLine="0"/>
        <w:jc w:val="both"/>
        <w:textAlignment w:val="baseline"/>
        <w:rPr>
          <w:sz w:val="28"/>
          <w:szCs w:val="28"/>
          <w:lang w:val="kk-KZ"/>
        </w:rPr>
      </w:pPr>
      <w:r>
        <w:rPr>
          <w:sz w:val="28"/>
          <w:szCs w:val="28"/>
          <w:lang w:val="kk-KZ"/>
        </w:rPr>
        <w:t>Қ</w:t>
      </w:r>
      <w:r w:rsidR="00F40ECA" w:rsidRPr="002A053C">
        <w:rPr>
          <w:sz w:val="28"/>
          <w:szCs w:val="28"/>
          <w:lang w:val="kk-KZ"/>
        </w:rPr>
        <w:t>орытынды</w:t>
      </w:r>
      <w:r w:rsidR="007001E5" w:rsidRPr="002A053C">
        <w:rPr>
          <w:sz w:val="28"/>
          <w:szCs w:val="28"/>
          <w:lang w:val="kk-KZ"/>
        </w:rPr>
        <w:t xml:space="preserve"> бағалау әрбір семестр бойы пән мен пәндік топқа байланысты оқушылардың алған білімдері мен қалыптасқан дағдыларының деңгейін анықтау үшін бірден беске дейінгі көлемде юнитті зерделеу кезінде және аяқталғаннан кейін жүргізіледі.</w:t>
      </w:r>
    </w:p>
    <w:p w14:paraId="4F3C8A5B" w14:textId="77777777" w:rsidR="00E71735" w:rsidRDefault="007001E5" w:rsidP="00E71735">
      <w:pPr>
        <w:pStyle w:val="a6"/>
        <w:numPr>
          <w:ilvl w:val="0"/>
          <w:numId w:val="4"/>
        </w:numPr>
        <w:shd w:val="clear" w:color="auto" w:fill="FFFFFF"/>
        <w:spacing w:before="0" w:beforeAutospacing="0" w:after="0" w:afterAutospacing="0"/>
        <w:ind w:left="0" w:firstLine="0"/>
        <w:jc w:val="both"/>
        <w:textAlignment w:val="baseline"/>
        <w:rPr>
          <w:sz w:val="28"/>
          <w:szCs w:val="28"/>
          <w:lang w:val="kk-KZ"/>
        </w:rPr>
      </w:pPr>
      <w:r w:rsidRPr="00E71735">
        <w:rPr>
          <w:sz w:val="28"/>
          <w:szCs w:val="28"/>
          <w:lang w:val="kk-KZ"/>
        </w:rPr>
        <w:t xml:space="preserve">Қалыптастырушы және </w:t>
      </w:r>
      <w:r w:rsidR="001D2E2B" w:rsidRPr="00E71735">
        <w:rPr>
          <w:sz w:val="28"/>
          <w:szCs w:val="28"/>
          <w:lang w:val="kk-KZ"/>
        </w:rPr>
        <w:t>қорытынды</w:t>
      </w:r>
      <w:r w:rsidRPr="00E71735">
        <w:rPr>
          <w:sz w:val="28"/>
          <w:szCs w:val="28"/>
          <w:lang w:val="kk-KZ"/>
        </w:rPr>
        <w:t xml:space="preserve"> жұмыстардың әртүрлі типтері бар (тесттер, ауызша жұмыстар, бақылау жұмыстары, жобалар, практикалық жұмыстар).</w:t>
      </w:r>
    </w:p>
    <w:p w14:paraId="399FA96F" w14:textId="77777777" w:rsidR="00E71735" w:rsidRDefault="007001E5" w:rsidP="00E71735">
      <w:pPr>
        <w:pStyle w:val="a6"/>
        <w:numPr>
          <w:ilvl w:val="0"/>
          <w:numId w:val="4"/>
        </w:numPr>
        <w:shd w:val="clear" w:color="auto" w:fill="FFFFFF"/>
        <w:spacing w:before="0" w:beforeAutospacing="0" w:after="0" w:afterAutospacing="0"/>
        <w:ind w:left="0" w:firstLine="0"/>
        <w:jc w:val="both"/>
        <w:textAlignment w:val="baseline"/>
        <w:rPr>
          <w:sz w:val="28"/>
          <w:szCs w:val="28"/>
          <w:lang w:val="kk-KZ"/>
        </w:rPr>
      </w:pPr>
      <w:r w:rsidRPr="00E71735">
        <w:rPr>
          <w:sz w:val="28"/>
          <w:szCs w:val="28"/>
          <w:lang w:val="kk-KZ"/>
        </w:rPr>
        <w:t xml:space="preserve">Қалыптастырушы және </w:t>
      </w:r>
      <w:r w:rsidR="00F40ECA" w:rsidRPr="00E71735">
        <w:rPr>
          <w:sz w:val="28"/>
          <w:szCs w:val="28"/>
          <w:lang w:val="kk-KZ"/>
        </w:rPr>
        <w:t>қорытынды</w:t>
      </w:r>
      <w:r w:rsidRPr="00E71735">
        <w:rPr>
          <w:sz w:val="28"/>
          <w:szCs w:val="28"/>
          <w:lang w:val="kk-KZ"/>
        </w:rPr>
        <w:t xml:space="preserve"> бағала</w:t>
      </w:r>
      <w:r w:rsidR="00F40ECA" w:rsidRPr="00E71735">
        <w:rPr>
          <w:sz w:val="28"/>
          <w:szCs w:val="28"/>
          <w:lang w:val="kk-KZ"/>
        </w:rPr>
        <w:t>у жұмыстарының нәтижелері МАЖ</w:t>
      </w:r>
      <w:r w:rsidR="00322AC1" w:rsidRPr="00E71735">
        <w:rPr>
          <w:sz w:val="28"/>
          <w:szCs w:val="28"/>
          <w:lang w:val="kk-KZ"/>
        </w:rPr>
        <w:t>-</w:t>
      </w:r>
      <w:r w:rsidR="00322AC1" w:rsidRPr="00E71735">
        <w:rPr>
          <w:sz w:val="28"/>
          <w:szCs w:val="28"/>
          <w:lang w:val="ru-KZ"/>
        </w:rPr>
        <w:t>ға</w:t>
      </w:r>
      <w:r w:rsidR="00F40ECA" w:rsidRPr="00E71735">
        <w:rPr>
          <w:sz w:val="28"/>
          <w:szCs w:val="28"/>
          <w:lang w:val="kk-KZ"/>
        </w:rPr>
        <w:t xml:space="preserve"> </w:t>
      </w:r>
      <w:r w:rsidRPr="00E71735">
        <w:rPr>
          <w:sz w:val="28"/>
          <w:szCs w:val="28"/>
          <w:lang w:val="kk-KZ"/>
        </w:rPr>
        <w:t>тіркеледі.</w:t>
      </w:r>
    </w:p>
    <w:p w14:paraId="3A978C1C" w14:textId="77777777" w:rsidR="00E71735" w:rsidRDefault="007001E5" w:rsidP="00E71735">
      <w:pPr>
        <w:pStyle w:val="a6"/>
        <w:numPr>
          <w:ilvl w:val="0"/>
          <w:numId w:val="4"/>
        </w:numPr>
        <w:shd w:val="clear" w:color="auto" w:fill="FFFFFF"/>
        <w:spacing w:before="0" w:beforeAutospacing="0" w:after="0" w:afterAutospacing="0"/>
        <w:ind w:left="0" w:firstLine="0"/>
        <w:jc w:val="both"/>
        <w:textAlignment w:val="baseline"/>
        <w:rPr>
          <w:sz w:val="28"/>
          <w:szCs w:val="28"/>
          <w:lang w:val="kk-KZ"/>
        </w:rPr>
      </w:pPr>
      <w:r w:rsidRPr="00E71735">
        <w:rPr>
          <w:sz w:val="28"/>
          <w:szCs w:val="28"/>
          <w:lang w:val="kk-KZ"/>
        </w:rPr>
        <w:t xml:space="preserve">Үлгерім табеліне 5 балдық бағалау </w:t>
      </w:r>
      <w:r w:rsidR="009127B4" w:rsidRPr="00E71735">
        <w:rPr>
          <w:sz w:val="28"/>
          <w:szCs w:val="28"/>
          <w:lang w:val="kk-KZ"/>
        </w:rPr>
        <w:t>шкала</w:t>
      </w:r>
      <w:r w:rsidR="00E71735">
        <w:rPr>
          <w:sz w:val="28"/>
          <w:szCs w:val="28"/>
          <w:lang w:val="kk-KZ"/>
        </w:rPr>
        <w:t>сы</w:t>
      </w:r>
      <w:r w:rsidR="00F40ECA" w:rsidRPr="00E71735">
        <w:rPr>
          <w:sz w:val="28"/>
          <w:szCs w:val="28"/>
          <w:lang w:val="kk-KZ"/>
        </w:rPr>
        <w:t xml:space="preserve"> </w:t>
      </w:r>
      <w:r w:rsidRPr="00E71735">
        <w:rPr>
          <w:sz w:val="28"/>
          <w:szCs w:val="28"/>
          <w:lang w:val="kk-KZ"/>
        </w:rPr>
        <w:t xml:space="preserve">бойынша баға осы </w:t>
      </w:r>
      <w:r w:rsidR="00F40ECA" w:rsidRPr="00E71735">
        <w:rPr>
          <w:sz w:val="28"/>
          <w:szCs w:val="28"/>
          <w:lang w:val="kk-KZ"/>
        </w:rPr>
        <w:t>Ереже</w:t>
      </w:r>
      <w:r w:rsidR="00322AC1" w:rsidRPr="00E71735">
        <w:rPr>
          <w:sz w:val="28"/>
          <w:szCs w:val="28"/>
          <w:lang w:val="ru-KZ"/>
        </w:rPr>
        <w:t>нің</w:t>
      </w:r>
      <w:r w:rsidRPr="00E71735">
        <w:rPr>
          <w:sz w:val="28"/>
          <w:szCs w:val="28"/>
          <w:lang w:val="kk-KZ"/>
        </w:rPr>
        <w:t xml:space="preserve"> 2-қосымша</w:t>
      </w:r>
      <w:r w:rsidR="00322AC1" w:rsidRPr="00E71735">
        <w:rPr>
          <w:sz w:val="28"/>
          <w:szCs w:val="28"/>
          <w:lang w:val="ru-KZ"/>
        </w:rPr>
        <w:t>сын</w:t>
      </w:r>
      <w:r w:rsidRPr="00E71735">
        <w:rPr>
          <w:sz w:val="28"/>
          <w:szCs w:val="28"/>
          <w:lang w:val="kk-KZ"/>
        </w:rPr>
        <w:t>а сәйкес</w:t>
      </w:r>
      <w:r w:rsidR="00E71735">
        <w:rPr>
          <w:sz w:val="28"/>
          <w:szCs w:val="28"/>
          <w:lang w:val="kk-KZ"/>
        </w:rPr>
        <w:t xml:space="preserve"> </w:t>
      </w:r>
      <w:r w:rsidR="00E71735" w:rsidRPr="00E71735">
        <w:rPr>
          <w:sz w:val="28"/>
          <w:szCs w:val="28"/>
          <w:lang w:val="kk-KZ"/>
        </w:rPr>
        <w:t>қойылады</w:t>
      </w:r>
      <w:r w:rsidRPr="00E71735">
        <w:rPr>
          <w:sz w:val="28"/>
          <w:szCs w:val="28"/>
          <w:lang w:val="kk-KZ"/>
        </w:rPr>
        <w:t>.</w:t>
      </w:r>
    </w:p>
    <w:p w14:paraId="78F5F7F1" w14:textId="77777777" w:rsidR="00E71735" w:rsidRDefault="00CF0AE1" w:rsidP="00E71735">
      <w:pPr>
        <w:pStyle w:val="a6"/>
        <w:numPr>
          <w:ilvl w:val="0"/>
          <w:numId w:val="4"/>
        </w:numPr>
        <w:shd w:val="clear" w:color="auto" w:fill="FFFFFF"/>
        <w:spacing w:before="0" w:beforeAutospacing="0" w:after="0" w:afterAutospacing="0"/>
        <w:ind w:left="0" w:firstLine="0"/>
        <w:jc w:val="both"/>
        <w:textAlignment w:val="baseline"/>
        <w:rPr>
          <w:sz w:val="28"/>
          <w:szCs w:val="28"/>
          <w:lang w:val="kk-KZ"/>
        </w:rPr>
      </w:pPr>
      <w:r w:rsidRPr="00E71735">
        <w:rPr>
          <w:sz w:val="28"/>
          <w:szCs w:val="28"/>
          <w:lang w:val="kk-KZ"/>
        </w:rPr>
        <w:t>Қ</w:t>
      </w:r>
      <w:r w:rsidR="007001E5" w:rsidRPr="00E71735">
        <w:rPr>
          <w:sz w:val="28"/>
          <w:szCs w:val="28"/>
          <w:lang w:val="kk-KZ"/>
        </w:rPr>
        <w:t>алыптастырушы бағалау жұмыстарын</w:t>
      </w:r>
      <w:r w:rsidRPr="00E71735">
        <w:rPr>
          <w:sz w:val="28"/>
          <w:szCs w:val="28"/>
          <w:lang w:val="kk-KZ"/>
        </w:rPr>
        <w:t>ың</w:t>
      </w:r>
      <w:r w:rsidR="007001E5" w:rsidRPr="00E71735">
        <w:rPr>
          <w:sz w:val="28"/>
          <w:szCs w:val="28"/>
          <w:lang w:val="kk-KZ"/>
        </w:rPr>
        <w:t xml:space="preserve"> орындалу пайызы</w:t>
      </w:r>
      <w:r w:rsidRPr="00E71735">
        <w:rPr>
          <w:sz w:val="28"/>
          <w:szCs w:val="28"/>
          <w:lang w:val="kk-KZ"/>
        </w:rPr>
        <w:t xml:space="preserve"> ретінде осы Ереже</w:t>
      </w:r>
      <w:r w:rsidR="00E90AC5" w:rsidRPr="00E71735">
        <w:rPr>
          <w:sz w:val="28"/>
          <w:szCs w:val="28"/>
          <w:lang w:val="ru-KZ"/>
        </w:rPr>
        <w:t>нің</w:t>
      </w:r>
      <w:r w:rsidRPr="00E71735">
        <w:rPr>
          <w:sz w:val="28"/>
          <w:szCs w:val="28"/>
          <w:lang w:val="kk-KZ"/>
        </w:rPr>
        <w:t xml:space="preserve"> 1-қосымша</w:t>
      </w:r>
      <w:r w:rsidR="00E90AC5" w:rsidRPr="00E71735">
        <w:rPr>
          <w:sz w:val="28"/>
          <w:szCs w:val="28"/>
          <w:lang w:val="ru-KZ"/>
        </w:rPr>
        <w:t>сын</w:t>
      </w:r>
      <w:r w:rsidRPr="00E71735">
        <w:rPr>
          <w:sz w:val="28"/>
          <w:szCs w:val="28"/>
          <w:lang w:val="kk-KZ"/>
        </w:rPr>
        <w:t xml:space="preserve">а сәйкес, семестр нәтижелері бойынша оқушының орындаған барлық қалыптастырушы жұмыстарының ең жоғары көрсеткішіне қатысты есептеледі. </w:t>
      </w:r>
      <w:r w:rsidR="007001E5" w:rsidRPr="00E71735">
        <w:rPr>
          <w:sz w:val="28"/>
          <w:szCs w:val="28"/>
          <w:lang w:val="kk-KZ"/>
        </w:rPr>
        <w:t>Осындай процесс қ</w:t>
      </w:r>
      <w:r w:rsidRPr="00E71735">
        <w:rPr>
          <w:sz w:val="28"/>
          <w:szCs w:val="28"/>
          <w:lang w:val="kk-KZ"/>
        </w:rPr>
        <w:t>орытынды</w:t>
      </w:r>
      <w:r w:rsidR="007001E5" w:rsidRPr="00E71735">
        <w:rPr>
          <w:sz w:val="28"/>
          <w:szCs w:val="28"/>
          <w:lang w:val="kk-KZ"/>
        </w:rPr>
        <w:t xml:space="preserve"> бағалау жұмыстарының орындалу пайызын есептеу үшін де қолданылады.</w:t>
      </w:r>
    </w:p>
    <w:p w14:paraId="75EF12D8" w14:textId="77777777" w:rsidR="00E71735" w:rsidRDefault="00013A4D" w:rsidP="00E71735">
      <w:pPr>
        <w:pStyle w:val="a6"/>
        <w:numPr>
          <w:ilvl w:val="0"/>
          <w:numId w:val="4"/>
        </w:numPr>
        <w:shd w:val="clear" w:color="auto" w:fill="FFFFFF"/>
        <w:spacing w:before="0" w:beforeAutospacing="0" w:after="0" w:afterAutospacing="0"/>
        <w:ind w:left="0" w:firstLine="0"/>
        <w:jc w:val="both"/>
        <w:textAlignment w:val="baseline"/>
        <w:rPr>
          <w:sz w:val="28"/>
          <w:szCs w:val="28"/>
          <w:lang w:val="kk-KZ"/>
        </w:rPr>
      </w:pPr>
      <w:r w:rsidRPr="00E71735">
        <w:rPr>
          <w:rFonts w:asciiTheme="majorBidi" w:eastAsia="Cambria" w:hAnsiTheme="majorBidi" w:cstheme="majorBidi"/>
          <w:color w:val="000000" w:themeColor="text1"/>
          <w:sz w:val="28"/>
          <w:szCs w:val="28"/>
          <w:lang w:val="kk-KZ"/>
        </w:rPr>
        <w:t>Халықаралық Бакалавриаттың 7 балдық семестрлік бағасы осы Ереженің 3-қосымшасына сәйкес (АӘД - алғашқы әскери дайындық пәнінен басқа) қалыптастырушы бағалаудың 50 %-нан, қорытынды бағалаудың 50 %-нан құралады. 7 балдық семестр бағасы осы Ереженің 2-қосымшасына сәйкес 5 балдық жүйеге көшіріледі. АӘД пәнінен қалыптастырушы бағалау негізінде «сынақ</w:t>
      </w:r>
      <w:r w:rsidR="00E71735">
        <w:rPr>
          <w:rFonts w:asciiTheme="majorBidi" w:eastAsia="Cambria" w:hAnsiTheme="majorBidi" w:cstheme="majorBidi"/>
          <w:color w:val="000000" w:themeColor="text1"/>
          <w:sz w:val="28"/>
          <w:szCs w:val="28"/>
          <w:lang w:val="kk-KZ"/>
        </w:rPr>
        <w:t>/</w:t>
      </w:r>
      <w:r w:rsidRPr="00E71735">
        <w:rPr>
          <w:rFonts w:asciiTheme="majorBidi" w:eastAsia="Cambria" w:hAnsiTheme="majorBidi" w:cstheme="majorBidi"/>
          <w:color w:val="000000" w:themeColor="text1"/>
          <w:sz w:val="28"/>
          <w:szCs w:val="28"/>
          <w:lang w:val="kk-KZ"/>
        </w:rPr>
        <w:t>сынақ емес» деген баға қойылады.</w:t>
      </w:r>
    </w:p>
    <w:p w14:paraId="1A774008" w14:textId="77777777" w:rsidR="00E71735" w:rsidRDefault="007001E5" w:rsidP="00E71735">
      <w:pPr>
        <w:pStyle w:val="a6"/>
        <w:numPr>
          <w:ilvl w:val="0"/>
          <w:numId w:val="4"/>
        </w:numPr>
        <w:shd w:val="clear" w:color="auto" w:fill="FFFFFF"/>
        <w:spacing w:before="0" w:beforeAutospacing="0" w:after="0" w:afterAutospacing="0"/>
        <w:ind w:left="0" w:firstLine="0"/>
        <w:jc w:val="both"/>
        <w:textAlignment w:val="baseline"/>
        <w:rPr>
          <w:sz w:val="28"/>
          <w:szCs w:val="28"/>
          <w:lang w:val="kk-KZ"/>
        </w:rPr>
      </w:pPr>
      <w:r w:rsidRPr="00E71735">
        <w:rPr>
          <w:sz w:val="28"/>
          <w:szCs w:val="28"/>
          <w:lang w:val="kk-KZ"/>
        </w:rPr>
        <w:t xml:space="preserve">Егер </w:t>
      </w:r>
      <w:r w:rsidR="001D2E2B" w:rsidRPr="00E71735">
        <w:rPr>
          <w:sz w:val="28"/>
          <w:szCs w:val="28"/>
          <w:lang w:val="kk-KZ"/>
        </w:rPr>
        <w:t>қорытынды</w:t>
      </w:r>
      <w:r w:rsidRPr="00E71735">
        <w:rPr>
          <w:sz w:val="28"/>
          <w:szCs w:val="28"/>
          <w:lang w:val="kk-KZ"/>
        </w:rPr>
        <w:t xml:space="preserve"> бағалау жұмыстарын оқушылар сем</w:t>
      </w:r>
      <w:r w:rsidR="00CF0AE1" w:rsidRPr="00E71735">
        <w:rPr>
          <w:sz w:val="28"/>
          <w:szCs w:val="28"/>
          <w:lang w:val="kk-KZ"/>
        </w:rPr>
        <w:t>естрлік есептерді толтыру</w:t>
      </w:r>
      <w:r w:rsidRPr="00E71735">
        <w:rPr>
          <w:sz w:val="28"/>
          <w:szCs w:val="28"/>
          <w:lang w:val="kk-KZ"/>
        </w:rPr>
        <w:t xml:space="preserve"> басталғаннан кейін, яғни бірінші семестрдің соңында орындаса, </w:t>
      </w:r>
      <w:r w:rsidR="001D2E2B" w:rsidRPr="00E71735">
        <w:rPr>
          <w:sz w:val="28"/>
          <w:szCs w:val="28"/>
          <w:lang w:val="kk-KZ"/>
        </w:rPr>
        <w:t>қорытынды</w:t>
      </w:r>
      <w:r w:rsidRPr="00E71735">
        <w:rPr>
          <w:sz w:val="28"/>
          <w:szCs w:val="28"/>
          <w:lang w:val="kk-KZ"/>
        </w:rPr>
        <w:t xml:space="preserve"> бағалау жұмысының нәтижелері екінші семестрге ауыстырылуы мүмкін.</w:t>
      </w:r>
    </w:p>
    <w:p w14:paraId="4D7B2734" w14:textId="77777777" w:rsidR="00E71735" w:rsidRDefault="007001E5" w:rsidP="00E71735">
      <w:pPr>
        <w:pStyle w:val="a6"/>
        <w:numPr>
          <w:ilvl w:val="0"/>
          <w:numId w:val="4"/>
        </w:numPr>
        <w:shd w:val="clear" w:color="auto" w:fill="FFFFFF"/>
        <w:spacing w:before="0" w:beforeAutospacing="0" w:after="0" w:afterAutospacing="0"/>
        <w:ind w:left="0" w:firstLine="0"/>
        <w:jc w:val="both"/>
        <w:textAlignment w:val="baseline"/>
        <w:rPr>
          <w:sz w:val="28"/>
          <w:szCs w:val="28"/>
          <w:lang w:val="kk-KZ"/>
        </w:rPr>
      </w:pPr>
      <w:r w:rsidRPr="00E71735">
        <w:rPr>
          <w:sz w:val="28"/>
          <w:szCs w:val="28"/>
          <w:lang w:val="kk-KZ"/>
        </w:rPr>
        <w:t>Жыл</w:t>
      </w:r>
      <w:r w:rsidR="00E71735">
        <w:rPr>
          <w:sz w:val="28"/>
          <w:szCs w:val="28"/>
          <w:lang w:val="kk-KZ"/>
        </w:rPr>
        <w:t xml:space="preserve">дық </w:t>
      </w:r>
      <w:r w:rsidRPr="00E71735">
        <w:rPr>
          <w:sz w:val="28"/>
          <w:szCs w:val="28"/>
          <w:lang w:val="kk-KZ"/>
        </w:rPr>
        <w:t xml:space="preserve">баға 7 балдық жүйе бойынша ХБ бағалары негізінде I семестрдегі бағаның 40% және II семестрдегі бағаның 60% арақатынасында есептеледі. Бағалаудың бөлшек бөлігі 0,5 және одан жоғары болған жағдайда (мысалы, 5,5 немесе 6,5), баға </w:t>
      </w:r>
      <w:r w:rsidR="00CF0AE1" w:rsidRPr="00E71735">
        <w:rPr>
          <w:sz w:val="28"/>
          <w:szCs w:val="28"/>
          <w:lang w:val="kk-KZ"/>
        </w:rPr>
        <w:t>жоғары</w:t>
      </w:r>
      <w:r w:rsidRPr="00E71735">
        <w:rPr>
          <w:sz w:val="28"/>
          <w:szCs w:val="28"/>
          <w:lang w:val="kk-KZ"/>
        </w:rPr>
        <w:t xml:space="preserve"> санның пайдасына </w:t>
      </w:r>
      <w:r w:rsidR="00CF0AE1" w:rsidRPr="00E71735">
        <w:rPr>
          <w:sz w:val="28"/>
          <w:szCs w:val="28"/>
          <w:lang w:val="kk-KZ"/>
        </w:rPr>
        <w:t>есептеледі</w:t>
      </w:r>
      <w:r w:rsidRPr="00E71735">
        <w:rPr>
          <w:sz w:val="28"/>
          <w:szCs w:val="28"/>
          <w:lang w:val="kk-KZ"/>
        </w:rPr>
        <w:t>.</w:t>
      </w:r>
    </w:p>
    <w:p w14:paraId="0E498D63" w14:textId="77777777" w:rsidR="00E71735" w:rsidRPr="00E71735" w:rsidRDefault="00105F6A" w:rsidP="00E71735">
      <w:pPr>
        <w:pStyle w:val="a6"/>
        <w:numPr>
          <w:ilvl w:val="0"/>
          <w:numId w:val="4"/>
        </w:numPr>
        <w:shd w:val="clear" w:color="auto" w:fill="FFFFFF"/>
        <w:spacing w:before="0" w:beforeAutospacing="0" w:after="0" w:afterAutospacing="0"/>
        <w:ind w:left="0" w:firstLine="0"/>
        <w:jc w:val="both"/>
        <w:textAlignment w:val="baseline"/>
        <w:rPr>
          <w:sz w:val="28"/>
          <w:szCs w:val="28"/>
          <w:lang w:val="kk-KZ"/>
        </w:rPr>
      </w:pPr>
      <w:r w:rsidRPr="00E71735">
        <w:rPr>
          <w:rFonts w:asciiTheme="majorBidi" w:eastAsia="Cambria" w:hAnsiTheme="majorBidi" w:cstheme="majorBidi"/>
          <w:color w:val="000000" w:themeColor="text1"/>
          <w:sz w:val="28"/>
          <w:szCs w:val="28"/>
          <w:lang w:val="kk-KZ"/>
        </w:rPr>
        <w:t xml:space="preserve">Екі немесе одан да көп </w:t>
      </w:r>
      <w:r w:rsidRPr="00E71735">
        <w:rPr>
          <w:rFonts w:asciiTheme="majorBidi" w:eastAsia="Cambria" w:hAnsiTheme="majorBidi" w:cstheme="majorBidi"/>
          <w:color w:val="000000" w:themeColor="text1"/>
          <w:sz w:val="28"/>
          <w:szCs w:val="28"/>
          <w:lang w:val="ru-KZ"/>
        </w:rPr>
        <w:t xml:space="preserve">пәннен </w:t>
      </w:r>
      <w:r w:rsidRPr="00E71735">
        <w:rPr>
          <w:rFonts w:asciiTheme="majorBidi" w:eastAsia="Cambria" w:hAnsiTheme="majorBidi" w:cstheme="majorBidi"/>
          <w:color w:val="000000" w:themeColor="text1"/>
          <w:sz w:val="28"/>
          <w:szCs w:val="28"/>
          <w:lang w:val="kk-KZ"/>
        </w:rPr>
        <w:t>5</w:t>
      </w:r>
      <w:r w:rsidRPr="00E71735">
        <w:rPr>
          <w:rFonts w:asciiTheme="majorBidi" w:eastAsia="Cambria" w:hAnsiTheme="majorBidi" w:cstheme="majorBidi"/>
          <w:color w:val="000000" w:themeColor="text1"/>
          <w:sz w:val="28"/>
          <w:szCs w:val="28"/>
          <w:lang w:val="ru-KZ"/>
        </w:rPr>
        <w:t xml:space="preserve"> балдық </w:t>
      </w:r>
      <w:r w:rsidR="009127B4" w:rsidRPr="00E71735">
        <w:rPr>
          <w:rFonts w:asciiTheme="majorBidi" w:eastAsia="Cambria" w:hAnsiTheme="majorBidi" w:cstheme="majorBidi"/>
          <w:color w:val="000000" w:themeColor="text1"/>
          <w:sz w:val="28"/>
          <w:szCs w:val="28"/>
          <w:lang w:val="ru-KZ"/>
        </w:rPr>
        <w:t>шкала</w:t>
      </w:r>
      <w:r w:rsidRPr="00E71735">
        <w:rPr>
          <w:rFonts w:asciiTheme="majorBidi" w:eastAsia="Cambria" w:hAnsiTheme="majorBidi" w:cstheme="majorBidi"/>
          <w:color w:val="000000" w:themeColor="text1"/>
          <w:sz w:val="28"/>
          <w:szCs w:val="28"/>
          <w:lang w:val="ru-KZ"/>
        </w:rPr>
        <w:t xml:space="preserve"> бойынша </w:t>
      </w:r>
      <w:r w:rsidRPr="00E71735">
        <w:rPr>
          <w:rFonts w:asciiTheme="majorBidi" w:eastAsia="Cambria" w:hAnsiTheme="majorBidi" w:cstheme="majorBidi"/>
          <w:color w:val="000000" w:themeColor="text1"/>
          <w:sz w:val="28"/>
          <w:szCs w:val="28"/>
          <w:lang w:val="kk-KZ"/>
        </w:rPr>
        <w:t>3</w:t>
      </w:r>
      <w:r w:rsidRPr="00E71735">
        <w:rPr>
          <w:rFonts w:asciiTheme="majorBidi" w:eastAsia="Cambria" w:hAnsiTheme="majorBidi" w:cstheme="majorBidi"/>
          <w:color w:val="000000" w:themeColor="text1"/>
          <w:sz w:val="28"/>
          <w:szCs w:val="28"/>
          <w:lang w:val="ru-KZ"/>
        </w:rPr>
        <w:t xml:space="preserve"> (қанағаттанарлық) немесе </w:t>
      </w:r>
      <w:r w:rsidRPr="00E71735">
        <w:rPr>
          <w:rFonts w:asciiTheme="majorBidi" w:eastAsia="Cambria" w:hAnsiTheme="majorBidi" w:cstheme="majorBidi"/>
          <w:color w:val="000000" w:themeColor="text1"/>
          <w:sz w:val="28"/>
          <w:szCs w:val="28"/>
          <w:lang w:val="kk-KZ"/>
        </w:rPr>
        <w:t>2</w:t>
      </w:r>
      <w:r w:rsidRPr="00E71735">
        <w:rPr>
          <w:rFonts w:asciiTheme="majorBidi" w:eastAsia="Cambria" w:hAnsiTheme="majorBidi" w:cstheme="majorBidi"/>
          <w:color w:val="000000" w:themeColor="text1"/>
          <w:sz w:val="28"/>
          <w:szCs w:val="28"/>
          <w:lang w:val="ru-KZ"/>
        </w:rPr>
        <w:t xml:space="preserve"> (қанағаттанарлықсыз)</w:t>
      </w:r>
      <w:r w:rsidRPr="00E71735">
        <w:rPr>
          <w:rFonts w:asciiTheme="majorBidi" w:eastAsia="Cambria" w:hAnsiTheme="majorBidi" w:cstheme="majorBidi"/>
          <w:color w:val="000000" w:themeColor="text1"/>
          <w:sz w:val="28"/>
          <w:szCs w:val="28"/>
          <w:lang w:val="kk-KZ"/>
        </w:rPr>
        <w:t xml:space="preserve"> бағасын алу қаупі </w:t>
      </w:r>
      <w:r w:rsidRPr="00E71735">
        <w:rPr>
          <w:rFonts w:asciiTheme="majorBidi" w:eastAsia="Cambria" w:hAnsiTheme="majorBidi" w:cstheme="majorBidi"/>
          <w:color w:val="000000" w:themeColor="text1"/>
          <w:sz w:val="28"/>
          <w:szCs w:val="28"/>
          <w:lang w:val="ru-KZ"/>
        </w:rPr>
        <w:t>б</w:t>
      </w:r>
      <w:r w:rsidRPr="00E71735">
        <w:rPr>
          <w:rFonts w:asciiTheme="majorBidi" w:eastAsia="Cambria" w:hAnsiTheme="majorBidi" w:cstheme="majorBidi"/>
          <w:color w:val="000000" w:themeColor="text1"/>
          <w:sz w:val="28"/>
          <w:szCs w:val="28"/>
          <w:lang w:val="kk-KZ"/>
        </w:rPr>
        <w:t>а</w:t>
      </w:r>
      <w:r w:rsidRPr="00E71735">
        <w:rPr>
          <w:rFonts w:asciiTheme="majorBidi" w:eastAsia="Cambria" w:hAnsiTheme="majorBidi" w:cstheme="majorBidi"/>
          <w:color w:val="000000" w:themeColor="text1"/>
          <w:sz w:val="28"/>
          <w:szCs w:val="28"/>
          <w:lang w:val="ru-KZ"/>
        </w:rPr>
        <w:t>р</w:t>
      </w:r>
      <w:r w:rsidRPr="00E71735">
        <w:rPr>
          <w:rFonts w:asciiTheme="majorBidi" w:eastAsia="Cambria" w:hAnsiTheme="majorBidi" w:cstheme="majorBidi"/>
          <w:color w:val="000000" w:themeColor="text1"/>
          <w:sz w:val="28"/>
          <w:szCs w:val="28"/>
          <w:lang w:val="kk-KZ"/>
        </w:rPr>
        <w:t xml:space="preserve"> оқушылар семестр соңында </w:t>
      </w:r>
      <w:r w:rsidRPr="00E71735">
        <w:rPr>
          <w:rFonts w:asciiTheme="majorBidi" w:eastAsia="Cambria" w:hAnsiTheme="majorBidi" w:cstheme="majorBidi"/>
          <w:color w:val="000000" w:themeColor="text1"/>
          <w:sz w:val="28"/>
          <w:szCs w:val="28"/>
          <w:lang w:val="ru-KZ"/>
        </w:rPr>
        <w:t xml:space="preserve">сол кездегі нәтиже негізінде </w:t>
      </w:r>
      <w:r w:rsidRPr="00E71735">
        <w:rPr>
          <w:rFonts w:asciiTheme="majorBidi" w:eastAsia="Cambria" w:hAnsiTheme="majorBidi" w:cstheme="majorBidi"/>
          <w:color w:val="000000" w:themeColor="text1"/>
          <w:sz w:val="28"/>
          <w:szCs w:val="28"/>
          <w:lang w:val="kk-KZ"/>
        </w:rPr>
        <w:t>осы Ереженің 3-қосымшасына сәйкес статус есеп алады.</w:t>
      </w:r>
    </w:p>
    <w:p w14:paraId="72C80B95" w14:textId="77777777" w:rsidR="00E71735" w:rsidRDefault="001473C6" w:rsidP="00E71735">
      <w:pPr>
        <w:pStyle w:val="a6"/>
        <w:numPr>
          <w:ilvl w:val="0"/>
          <w:numId w:val="4"/>
        </w:numPr>
        <w:shd w:val="clear" w:color="auto" w:fill="FFFFFF"/>
        <w:spacing w:before="0" w:beforeAutospacing="0" w:after="0" w:afterAutospacing="0"/>
        <w:ind w:left="0" w:firstLine="0"/>
        <w:jc w:val="both"/>
        <w:textAlignment w:val="baseline"/>
        <w:rPr>
          <w:sz w:val="28"/>
          <w:szCs w:val="28"/>
          <w:lang w:val="kk-KZ"/>
        </w:rPr>
      </w:pPr>
      <w:r w:rsidRPr="00E71735">
        <w:rPr>
          <w:rFonts w:asciiTheme="majorBidi" w:eastAsia="Cambria" w:hAnsiTheme="majorBidi" w:cstheme="majorBidi"/>
          <w:color w:val="000000" w:themeColor="text1"/>
          <w:sz w:val="28"/>
          <w:szCs w:val="28"/>
          <w:lang w:val="kk-KZ"/>
        </w:rPr>
        <w:t>DP-</w:t>
      </w:r>
      <w:r w:rsidRPr="00E71735">
        <w:rPr>
          <w:rFonts w:asciiTheme="majorBidi" w:eastAsia="Cambria" w:hAnsiTheme="majorBidi" w:cstheme="majorBidi"/>
          <w:color w:val="000000" w:themeColor="text1"/>
          <w:sz w:val="28"/>
          <w:szCs w:val="28"/>
          <w:lang w:val="ru-KZ"/>
        </w:rPr>
        <w:t>де</w:t>
      </w:r>
      <w:r w:rsidRPr="00E71735">
        <w:rPr>
          <w:rFonts w:asciiTheme="majorBidi" w:eastAsia="Cambria" w:hAnsiTheme="majorBidi" w:cstheme="majorBidi"/>
          <w:color w:val="000000" w:themeColor="text1"/>
          <w:sz w:val="28"/>
          <w:szCs w:val="28"/>
          <w:lang w:val="kk-KZ"/>
        </w:rPr>
        <w:t xml:space="preserve"> HL және SL деңгейінде оқытылған пәндер мектеп бітіру туралы </w:t>
      </w:r>
      <w:r w:rsidRPr="00E71735">
        <w:rPr>
          <w:rFonts w:asciiTheme="majorBidi" w:eastAsia="Cambria" w:hAnsiTheme="majorBidi" w:cstheme="majorBidi"/>
          <w:color w:val="000000" w:themeColor="text1"/>
          <w:sz w:val="28"/>
          <w:szCs w:val="28"/>
          <w:lang w:val="ru-KZ"/>
        </w:rPr>
        <w:t>аттестатқа</w:t>
      </w:r>
      <w:r w:rsidRPr="00E71735">
        <w:rPr>
          <w:rFonts w:asciiTheme="majorBidi" w:eastAsia="Cambria" w:hAnsiTheme="majorBidi" w:cstheme="majorBidi"/>
          <w:color w:val="000000" w:themeColor="text1"/>
          <w:sz w:val="28"/>
          <w:szCs w:val="28"/>
          <w:lang w:val="kk-KZ"/>
        </w:rPr>
        <w:t xml:space="preserve"> қойыларда жылдық бағаның 80% және ХБ DP </w:t>
      </w:r>
      <w:proofErr w:type="spellStart"/>
      <w:r w:rsidRPr="00E71735">
        <w:rPr>
          <w:rFonts w:asciiTheme="majorBidi" w:eastAsia="Cambria" w:hAnsiTheme="majorBidi" w:cstheme="majorBidi"/>
          <w:color w:val="000000" w:themeColor="text1"/>
          <w:sz w:val="28"/>
          <w:szCs w:val="28"/>
          <w:lang w:val="kk-KZ"/>
        </w:rPr>
        <w:t>cыртқы</w:t>
      </w:r>
      <w:proofErr w:type="spellEnd"/>
      <w:r w:rsidRPr="00E71735">
        <w:rPr>
          <w:rFonts w:asciiTheme="majorBidi" w:eastAsia="Cambria" w:hAnsiTheme="majorBidi" w:cstheme="majorBidi"/>
          <w:color w:val="000000" w:themeColor="text1"/>
          <w:sz w:val="28"/>
          <w:szCs w:val="28"/>
          <w:lang w:val="kk-KZ"/>
        </w:rPr>
        <w:t xml:space="preserve"> бағалауынан 20% құралады. Бағалар осы Ереженің 2-қосымшасына сәйкес 5 балдық жүйеге көшіріледі.</w:t>
      </w:r>
    </w:p>
    <w:p w14:paraId="0B747404" w14:textId="77777777" w:rsidR="00E71735" w:rsidRDefault="00631732" w:rsidP="00E71735">
      <w:pPr>
        <w:pStyle w:val="a6"/>
        <w:numPr>
          <w:ilvl w:val="0"/>
          <w:numId w:val="4"/>
        </w:numPr>
        <w:shd w:val="clear" w:color="auto" w:fill="FFFFFF"/>
        <w:spacing w:before="0" w:beforeAutospacing="0" w:after="0" w:afterAutospacing="0"/>
        <w:ind w:left="0" w:firstLine="0"/>
        <w:jc w:val="both"/>
        <w:textAlignment w:val="baseline"/>
        <w:rPr>
          <w:sz w:val="28"/>
          <w:szCs w:val="28"/>
          <w:lang w:val="kk-KZ"/>
        </w:rPr>
      </w:pPr>
      <w:r w:rsidRPr="00E71735">
        <w:rPr>
          <w:sz w:val="28"/>
          <w:szCs w:val="28"/>
          <w:lang w:val="kk-KZ"/>
        </w:rPr>
        <w:lastRenderedPageBreak/>
        <w:t>Оқушылардың жетістік нәтижелері ата-аналар мен оқушыларға МАЖ арқылы беріледі.</w:t>
      </w:r>
    </w:p>
    <w:p w14:paraId="133E6FA3" w14:textId="77777777" w:rsidR="00E71735" w:rsidRPr="00E71735" w:rsidRDefault="00D554FC" w:rsidP="00E71735">
      <w:pPr>
        <w:pStyle w:val="a6"/>
        <w:numPr>
          <w:ilvl w:val="0"/>
          <w:numId w:val="4"/>
        </w:numPr>
        <w:shd w:val="clear" w:color="auto" w:fill="FFFFFF"/>
        <w:spacing w:before="0" w:beforeAutospacing="0" w:after="0" w:afterAutospacing="0"/>
        <w:ind w:left="0" w:firstLine="0"/>
        <w:jc w:val="both"/>
        <w:textAlignment w:val="baseline"/>
        <w:rPr>
          <w:sz w:val="28"/>
          <w:szCs w:val="28"/>
          <w:lang w:val="kk-KZ"/>
        </w:rPr>
      </w:pPr>
      <w:r w:rsidRPr="00E71735">
        <w:rPr>
          <w:sz w:val="28"/>
          <w:lang w:val="ru-KZ"/>
        </w:rPr>
        <w:t>Оқушы</w:t>
      </w:r>
      <w:r w:rsidRPr="00E71735">
        <w:rPr>
          <w:sz w:val="28"/>
          <w:lang w:val="kk-KZ"/>
        </w:rPr>
        <w:t xml:space="preserve"> дәлелді себептермен (медициналық анықтама немесе директордың бұйрығы болған жағдайда) қорытынды</w:t>
      </w:r>
      <w:r w:rsidR="00A8751D" w:rsidRPr="00E71735">
        <w:rPr>
          <w:sz w:val="28"/>
          <w:lang w:val="ru-KZ"/>
        </w:rPr>
        <w:t xml:space="preserve"> не\немесе қалыптастырушы жұмыстарды</w:t>
      </w:r>
      <w:r w:rsidRPr="00E71735">
        <w:rPr>
          <w:sz w:val="28"/>
          <w:lang w:val="kk-KZ"/>
        </w:rPr>
        <w:t xml:space="preserve"> өткізу кезінде сабақ</w:t>
      </w:r>
      <w:r w:rsidRPr="00E71735">
        <w:rPr>
          <w:sz w:val="28"/>
          <w:lang w:val="ru-KZ"/>
        </w:rPr>
        <w:t>ты босатса</w:t>
      </w:r>
      <w:r w:rsidRPr="00E71735">
        <w:rPr>
          <w:sz w:val="28"/>
          <w:lang w:val="kk-KZ"/>
        </w:rPr>
        <w:t>,</w:t>
      </w:r>
      <w:r w:rsidRPr="00E71735">
        <w:rPr>
          <w:sz w:val="28"/>
          <w:lang w:val="ru-KZ"/>
        </w:rPr>
        <w:t xml:space="preserve"> </w:t>
      </w:r>
      <w:r w:rsidRPr="00E71735">
        <w:rPr>
          <w:sz w:val="28"/>
          <w:lang w:val="kk-KZ"/>
        </w:rPr>
        <w:t>мектепке оралғаннан кейін</w:t>
      </w:r>
      <w:r w:rsidR="005D00D0" w:rsidRPr="00E71735">
        <w:rPr>
          <w:sz w:val="28"/>
          <w:lang w:val="ru-KZ"/>
        </w:rPr>
        <w:t xml:space="preserve">, </w:t>
      </w:r>
      <w:r w:rsidR="005A43CA" w:rsidRPr="00E71735">
        <w:rPr>
          <w:sz w:val="28"/>
          <w:lang w:val="ru-KZ"/>
        </w:rPr>
        <w:t>пән мұғалімдері</w:t>
      </w:r>
      <w:r w:rsidR="005A43CA" w:rsidRPr="00E71735">
        <w:rPr>
          <w:sz w:val="28"/>
          <w:lang w:val="kk-KZ"/>
        </w:rPr>
        <w:t xml:space="preserve"> </w:t>
      </w:r>
      <w:r w:rsidR="005A43CA" w:rsidRPr="00E71735">
        <w:rPr>
          <w:sz w:val="28"/>
          <w:lang w:val="ru-KZ"/>
        </w:rPr>
        <w:t>мен</w:t>
      </w:r>
      <w:r w:rsidR="005A43CA" w:rsidRPr="00E71735">
        <w:rPr>
          <w:sz w:val="28"/>
          <w:lang w:val="kk-KZ"/>
        </w:rPr>
        <w:t xml:space="preserve"> </w:t>
      </w:r>
      <w:r w:rsidR="005A43CA" w:rsidRPr="00E71735">
        <w:rPr>
          <w:sz w:val="28"/>
          <w:lang w:val="ru-KZ"/>
        </w:rPr>
        <w:t>оқушының келісімі бойынша</w:t>
      </w:r>
      <w:r w:rsidR="005A43CA" w:rsidRPr="00E71735">
        <w:rPr>
          <w:sz w:val="28"/>
          <w:lang w:val="kk-KZ"/>
        </w:rPr>
        <w:t xml:space="preserve"> куратор құрастырған </w:t>
      </w:r>
      <w:r w:rsidR="0030613D" w:rsidRPr="00E71735">
        <w:rPr>
          <w:sz w:val="28"/>
          <w:lang w:val="kk-KZ"/>
        </w:rPr>
        <w:t>(жеке кесте бойынша)</w:t>
      </w:r>
      <w:r w:rsidR="0030613D" w:rsidRPr="00E71735">
        <w:rPr>
          <w:sz w:val="28"/>
          <w:lang w:val="ru-KZ"/>
        </w:rPr>
        <w:t xml:space="preserve"> </w:t>
      </w:r>
      <w:r w:rsidR="005A43CA" w:rsidRPr="00E71735">
        <w:rPr>
          <w:sz w:val="28"/>
          <w:lang w:val="kk-KZ"/>
        </w:rPr>
        <w:t>консультация сабақтарына</w:t>
      </w:r>
      <w:r w:rsidRPr="00E71735">
        <w:rPr>
          <w:sz w:val="28"/>
          <w:lang w:val="kk-KZ"/>
        </w:rPr>
        <w:t xml:space="preserve"> қатыс</w:t>
      </w:r>
      <w:r w:rsidRPr="00E71735">
        <w:rPr>
          <w:sz w:val="28"/>
          <w:lang w:val="ru-KZ"/>
        </w:rPr>
        <w:t xml:space="preserve">ып, </w:t>
      </w:r>
      <w:r w:rsidRPr="00E71735">
        <w:rPr>
          <w:sz w:val="28"/>
          <w:lang w:val="kk-KZ"/>
        </w:rPr>
        <w:t>орында</w:t>
      </w:r>
      <w:r w:rsidRPr="00E71735">
        <w:rPr>
          <w:sz w:val="28"/>
          <w:lang w:val="ru-KZ"/>
        </w:rPr>
        <w:t>л</w:t>
      </w:r>
      <w:r w:rsidRPr="00E71735">
        <w:rPr>
          <w:sz w:val="28"/>
          <w:lang w:val="kk-KZ"/>
        </w:rPr>
        <w:t>маған қорытынды</w:t>
      </w:r>
      <w:r w:rsidR="00B15F1D" w:rsidRPr="00E71735">
        <w:rPr>
          <w:sz w:val="28"/>
          <w:lang w:val="ru-KZ"/>
        </w:rPr>
        <w:t xml:space="preserve"> не\немесе қалыптастырушы жұмыстарды</w:t>
      </w:r>
      <w:r w:rsidRPr="00E71735">
        <w:rPr>
          <w:sz w:val="28"/>
          <w:lang w:val="kk-KZ"/>
        </w:rPr>
        <w:t xml:space="preserve"> </w:t>
      </w:r>
      <w:r w:rsidR="008F6D26" w:rsidRPr="00E71735">
        <w:rPr>
          <w:sz w:val="28"/>
          <w:lang w:val="ru-KZ"/>
        </w:rPr>
        <w:t>жеке кестеге</w:t>
      </w:r>
      <w:r w:rsidR="002409AB" w:rsidRPr="00E71735">
        <w:rPr>
          <w:sz w:val="28"/>
          <w:lang w:val="ru-KZ"/>
        </w:rPr>
        <w:t xml:space="preserve"> сай</w:t>
      </w:r>
      <w:r w:rsidRPr="00E71735">
        <w:rPr>
          <w:sz w:val="28"/>
          <w:lang w:val="ru-KZ"/>
        </w:rPr>
        <w:t xml:space="preserve"> </w:t>
      </w:r>
      <w:r w:rsidRPr="00E71735">
        <w:rPr>
          <w:sz w:val="28"/>
          <w:lang w:val="kk-KZ"/>
        </w:rPr>
        <w:t>белгіленген мерзімде орындайды.</w:t>
      </w:r>
    </w:p>
    <w:p w14:paraId="149D820A" w14:textId="01E397AD" w:rsidR="00E71735" w:rsidRDefault="00D554FC" w:rsidP="00E71735">
      <w:pPr>
        <w:pStyle w:val="a6"/>
        <w:shd w:val="clear" w:color="auto" w:fill="FFFFFF"/>
        <w:spacing w:before="0" w:beforeAutospacing="0" w:after="0" w:afterAutospacing="0"/>
        <w:ind w:firstLine="709"/>
        <w:jc w:val="both"/>
        <w:textAlignment w:val="baseline"/>
        <w:rPr>
          <w:sz w:val="28"/>
          <w:szCs w:val="28"/>
          <w:lang w:val="kk-KZ"/>
        </w:rPr>
      </w:pPr>
      <w:r w:rsidRPr="00E71735">
        <w:rPr>
          <w:sz w:val="28"/>
          <w:lang w:val="kk-KZ"/>
        </w:rPr>
        <w:t>Бұл ретте алынатын жұмыстың күрделілік деңгейі тапсырмаған қорытынды бақылау жұмыстарының күрделілік деңгейіне сәйкес келуі тиіс</w:t>
      </w:r>
      <w:r w:rsidR="00631732" w:rsidRPr="00E71735">
        <w:rPr>
          <w:sz w:val="28"/>
          <w:szCs w:val="28"/>
          <w:lang w:val="kk-KZ"/>
        </w:rPr>
        <w:t>.</w:t>
      </w:r>
    </w:p>
    <w:p w14:paraId="0F592864" w14:textId="77777777" w:rsidR="00617CEE" w:rsidRDefault="00054933" w:rsidP="00617CEE">
      <w:pPr>
        <w:pStyle w:val="a6"/>
        <w:numPr>
          <w:ilvl w:val="0"/>
          <w:numId w:val="4"/>
        </w:numPr>
        <w:shd w:val="clear" w:color="auto" w:fill="FFFFFF"/>
        <w:spacing w:before="0" w:beforeAutospacing="0" w:after="0" w:afterAutospacing="0"/>
        <w:ind w:left="0" w:firstLine="0"/>
        <w:jc w:val="both"/>
        <w:textAlignment w:val="baseline"/>
        <w:rPr>
          <w:sz w:val="28"/>
          <w:szCs w:val="28"/>
          <w:lang w:val="kk-KZ"/>
        </w:rPr>
      </w:pPr>
      <w:r w:rsidRPr="00E71735">
        <w:rPr>
          <w:sz w:val="28"/>
          <w:szCs w:val="28"/>
          <w:lang w:val="kk-KZ"/>
        </w:rPr>
        <w:t>Оқушы қорытынды бағалауды орындау немесе жұмыстарды тапсыру кезінде дәлелсіз себептермен (медициналық анықтаманы, директордың бұйрығы</w:t>
      </w:r>
      <w:r w:rsidR="00CE3E81" w:rsidRPr="00E71735">
        <w:rPr>
          <w:sz w:val="28"/>
          <w:szCs w:val="28"/>
          <w:lang w:val="ru-KZ"/>
        </w:rPr>
        <w:t xml:space="preserve">, </w:t>
      </w:r>
      <w:r w:rsidRPr="00E71735">
        <w:rPr>
          <w:sz w:val="28"/>
          <w:szCs w:val="28"/>
          <w:lang w:val="kk-KZ"/>
        </w:rPr>
        <w:t>олимпиада, конференция және басқа да жарыстарға қатысқанын растайтын құжаттары</w:t>
      </w:r>
      <w:r w:rsidR="00CE3E81" w:rsidRPr="00E71735">
        <w:rPr>
          <w:sz w:val="28"/>
          <w:szCs w:val="28"/>
          <w:lang w:val="ru-KZ"/>
        </w:rPr>
        <w:t xml:space="preserve"> болмаған</w:t>
      </w:r>
      <w:r w:rsidR="00286516" w:rsidRPr="00E71735">
        <w:rPr>
          <w:sz w:val="28"/>
          <w:szCs w:val="28"/>
          <w:lang w:val="ru-KZ"/>
        </w:rPr>
        <w:t xml:space="preserve"> жағдайда</w:t>
      </w:r>
      <w:r w:rsidRPr="00E71735">
        <w:rPr>
          <w:sz w:val="28"/>
          <w:szCs w:val="28"/>
          <w:lang w:val="kk-KZ"/>
        </w:rPr>
        <w:t xml:space="preserve">) </w:t>
      </w:r>
      <w:r w:rsidR="00286516" w:rsidRPr="00E71735">
        <w:rPr>
          <w:sz w:val="28"/>
          <w:szCs w:val="28"/>
          <w:lang w:val="ru-KZ"/>
        </w:rPr>
        <w:t>сабақты босатса,</w:t>
      </w:r>
      <w:r w:rsidRPr="00E71735">
        <w:rPr>
          <w:sz w:val="28"/>
          <w:szCs w:val="28"/>
          <w:lang w:val="kk-KZ"/>
        </w:rPr>
        <w:t xml:space="preserve"> мұғалім бұл факт туралы </w:t>
      </w:r>
      <w:r w:rsidR="00654B0F" w:rsidRPr="00E71735">
        <w:rPr>
          <w:sz w:val="28"/>
          <w:szCs w:val="28"/>
          <w:lang w:val="ru-KZ"/>
        </w:rPr>
        <w:t xml:space="preserve">куратор мен </w:t>
      </w:r>
      <w:r w:rsidR="00DB0A7C" w:rsidRPr="00E71735">
        <w:rPr>
          <w:sz w:val="28"/>
          <w:szCs w:val="28"/>
          <w:lang w:val="ru-KZ"/>
        </w:rPr>
        <w:t xml:space="preserve">бағдарлама координаторын </w:t>
      </w:r>
      <w:r w:rsidRPr="00E71735">
        <w:rPr>
          <w:sz w:val="28"/>
          <w:szCs w:val="28"/>
          <w:lang w:val="kk-KZ"/>
        </w:rPr>
        <w:t xml:space="preserve">хабардар етуі тиіс. </w:t>
      </w:r>
      <w:r w:rsidR="00A817FC" w:rsidRPr="00E71735">
        <w:rPr>
          <w:sz w:val="28"/>
          <w:szCs w:val="28"/>
          <w:lang w:val="ru-KZ"/>
        </w:rPr>
        <w:t>Д</w:t>
      </w:r>
      <w:proofErr w:type="spellStart"/>
      <w:r w:rsidR="00A817FC" w:rsidRPr="00E71735">
        <w:rPr>
          <w:sz w:val="28"/>
          <w:szCs w:val="28"/>
          <w:lang w:val="kk-KZ"/>
        </w:rPr>
        <w:t>әлелсіз</w:t>
      </w:r>
      <w:proofErr w:type="spellEnd"/>
      <w:r w:rsidR="00A817FC" w:rsidRPr="00E71735">
        <w:rPr>
          <w:sz w:val="28"/>
          <w:szCs w:val="28"/>
          <w:lang w:val="kk-KZ"/>
        </w:rPr>
        <w:t xml:space="preserve"> себептермен белгіленген мерзімде орындалмаған </w:t>
      </w:r>
      <w:r w:rsidR="00A817FC" w:rsidRPr="00E71735">
        <w:rPr>
          <w:sz w:val="28"/>
          <w:szCs w:val="28"/>
          <w:lang w:val="ru-KZ"/>
        </w:rPr>
        <w:t>қ</w:t>
      </w:r>
      <w:proofErr w:type="spellStart"/>
      <w:r w:rsidRPr="00E71735">
        <w:rPr>
          <w:sz w:val="28"/>
          <w:szCs w:val="28"/>
          <w:lang w:val="kk-KZ"/>
        </w:rPr>
        <w:t>алыптастырушы</w:t>
      </w:r>
      <w:proofErr w:type="spellEnd"/>
      <w:r w:rsidRPr="00E71735">
        <w:rPr>
          <w:sz w:val="28"/>
          <w:szCs w:val="28"/>
          <w:lang w:val="kk-KZ"/>
        </w:rPr>
        <w:t>, қорытынды бағалаудың жұмыстары үшін МАЖ-де «0» қойылады, бұл семестрлік бағалау</w:t>
      </w:r>
      <w:r w:rsidR="00AB38A9" w:rsidRPr="00E71735">
        <w:rPr>
          <w:sz w:val="28"/>
          <w:szCs w:val="28"/>
          <w:lang w:val="kk-KZ"/>
        </w:rPr>
        <w:t xml:space="preserve"> кезінде есепке алынып, бағаға</w:t>
      </w:r>
      <w:r w:rsidRPr="00E71735">
        <w:rPr>
          <w:sz w:val="28"/>
          <w:szCs w:val="28"/>
          <w:lang w:val="kk-KZ"/>
        </w:rPr>
        <w:t xml:space="preserve"> әсер етеді</w:t>
      </w:r>
      <w:r w:rsidR="00AB38A9" w:rsidRPr="00E71735">
        <w:rPr>
          <w:sz w:val="28"/>
          <w:szCs w:val="28"/>
          <w:lang w:val="kk-KZ"/>
        </w:rPr>
        <w:t>.</w:t>
      </w:r>
    </w:p>
    <w:p w14:paraId="3A840B94" w14:textId="77777777" w:rsidR="00617CEE" w:rsidRDefault="00AB38A9" w:rsidP="00617CEE">
      <w:pPr>
        <w:pStyle w:val="a6"/>
        <w:numPr>
          <w:ilvl w:val="0"/>
          <w:numId w:val="4"/>
        </w:numPr>
        <w:shd w:val="clear" w:color="auto" w:fill="FFFFFF"/>
        <w:spacing w:before="0" w:beforeAutospacing="0" w:after="0" w:afterAutospacing="0"/>
        <w:ind w:left="0" w:firstLine="0"/>
        <w:jc w:val="both"/>
        <w:textAlignment w:val="baseline"/>
        <w:rPr>
          <w:sz w:val="28"/>
          <w:szCs w:val="28"/>
          <w:lang w:val="kk-KZ"/>
        </w:rPr>
      </w:pPr>
      <w:r w:rsidRPr="00617CEE">
        <w:rPr>
          <w:sz w:val="28"/>
          <w:szCs w:val="28"/>
          <w:lang w:val="kk-KZ"/>
        </w:rPr>
        <w:t>Қалыптастырушы, қорытынды бағалау жұмыстары</w:t>
      </w:r>
      <w:r w:rsidR="00A911C5" w:rsidRPr="00617CEE">
        <w:rPr>
          <w:sz w:val="28"/>
          <w:szCs w:val="28"/>
          <w:lang w:val="ru-KZ"/>
        </w:rPr>
        <w:t xml:space="preserve"> мен </w:t>
      </w:r>
      <w:r w:rsidR="00F77353" w:rsidRPr="00617CEE">
        <w:rPr>
          <w:sz w:val="28"/>
          <w:szCs w:val="28"/>
          <w:lang w:val="ru-KZ"/>
        </w:rPr>
        <w:t>ішкі және сыртқы бағалау</w:t>
      </w:r>
      <w:r w:rsidRPr="00617CEE">
        <w:rPr>
          <w:sz w:val="28"/>
          <w:szCs w:val="28"/>
          <w:lang w:val="kk-KZ"/>
        </w:rPr>
        <w:t xml:space="preserve"> кезінде Академиялық адалдық ережелерінің бұзылғаны анықталған жағдайда оқушыларға Академиялық адалдық саясаты және Назарбаев Зияткерлік мектептері</w:t>
      </w:r>
      <w:r w:rsidR="00CA60DD" w:rsidRPr="00617CEE">
        <w:rPr>
          <w:sz w:val="28"/>
          <w:szCs w:val="28"/>
          <w:lang w:val="ru-KZ"/>
        </w:rPr>
        <w:t xml:space="preserve"> </w:t>
      </w:r>
      <w:r w:rsidRPr="00617CEE">
        <w:rPr>
          <w:sz w:val="28"/>
          <w:szCs w:val="28"/>
          <w:lang w:val="kk-KZ"/>
        </w:rPr>
        <w:t>оқушылары</w:t>
      </w:r>
      <w:r w:rsidR="004440A5" w:rsidRPr="00617CEE">
        <w:rPr>
          <w:sz w:val="28"/>
          <w:szCs w:val="28"/>
          <w:lang w:val="ru-KZ"/>
        </w:rPr>
        <w:t>на арналған</w:t>
      </w:r>
      <w:r w:rsidRPr="00617CEE">
        <w:rPr>
          <w:sz w:val="28"/>
          <w:szCs w:val="28"/>
          <w:lang w:val="kk-KZ"/>
        </w:rPr>
        <w:t xml:space="preserve"> Ішкі тәртіп саясатында </w:t>
      </w:r>
      <w:r w:rsidR="00617CEE">
        <w:rPr>
          <w:sz w:val="28"/>
          <w:szCs w:val="28"/>
          <w:lang w:val="kk-KZ"/>
        </w:rPr>
        <w:t>және</w:t>
      </w:r>
      <w:r w:rsidR="00617CEE" w:rsidRPr="00617CEE">
        <w:rPr>
          <w:sz w:val="28"/>
          <w:szCs w:val="28"/>
          <w:lang w:val="ru-KZ"/>
        </w:rPr>
        <w:t xml:space="preserve"> ХБ </w:t>
      </w:r>
      <w:r w:rsidRPr="00617CEE">
        <w:rPr>
          <w:sz w:val="28"/>
          <w:szCs w:val="28"/>
          <w:lang w:val="kk-KZ"/>
        </w:rPr>
        <w:t>көзделген жауапкершілік шаралары қолданылады.</w:t>
      </w:r>
    </w:p>
    <w:p w14:paraId="735B8237" w14:textId="77777777" w:rsidR="00617CEE" w:rsidRDefault="00AB38A9" w:rsidP="00617CEE">
      <w:pPr>
        <w:pStyle w:val="a6"/>
        <w:numPr>
          <w:ilvl w:val="0"/>
          <w:numId w:val="4"/>
        </w:numPr>
        <w:shd w:val="clear" w:color="auto" w:fill="FFFFFF"/>
        <w:spacing w:before="0" w:beforeAutospacing="0" w:after="0" w:afterAutospacing="0"/>
        <w:ind w:left="0" w:firstLine="0"/>
        <w:jc w:val="both"/>
        <w:textAlignment w:val="baseline"/>
        <w:rPr>
          <w:sz w:val="28"/>
          <w:szCs w:val="28"/>
          <w:lang w:val="kk-KZ"/>
        </w:rPr>
      </w:pPr>
      <w:r w:rsidRPr="00617CEE">
        <w:rPr>
          <w:sz w:val="28"/>
          <w:szCs w:val="28"/>
          <w:lang w:val="kk-KZ"/>
        </w:rPr>
        <w:t>Қалыптастырушы және қорытынды бағалау жұмыстарын қайта орындауға (қайта жазуға) жол берілмейді.</w:t>
      </w:r>
    </w:p>
    <w:p w14:paraId="11815743" w14:textId="77777777" w:rsidR="00617CEE" w:rsidRDefault="00AB38A9" w:rsidP="00617CEE">
      <w:pPr>
        <w:pStyle w:val="a6"/>
        <w:numPr>
          <w:ilvl w:val="0"/>
          <w:numId w:val="4"/>
        </w:numPr>
        <w:shd w:val="clear" w:color="auto" w:fill="FFFFFF"/>
        <w:spacing w:before="0" w:beforeAutospacing="0" w:after="0" w:afterAutospacing="0"/>
        <w:ind w:left="0" w:firstLine="0"/>
        <w:jc w:val="both"/>
        <w:textAlignment w:val="baseline"/>
        <w:rPr>
          <w:sz w:val="28"/>
          <w:szCs w:val="28"/>
          <w:lang w:val="kk-KZ"/>
        </w:rPr>
      </w:pPr>
      <w:r w:rsidRPr="00617CEE">
        <w:rPr>
          <w:sz w:val="28"/>
          <w:szCs w:val="28"/>
          <w:lang w:val="kk-KZ"/>
        </w:rPr>
        <w:t>Ерекше қажеттіліктері бар оқушылар үшін бағалау жүргізу кезеңінде растайтын құжаттары (дәрігерлік-консультациялық комиссияның (бұдан әрі – ДКК) қорытындысы, тұратын жері бойынша медициналық-әлеуметтік сараптаманың (бұдан әрі – МӘС) қорытындысы немесе мамандандырылған медициналық ұйымдардың анықтамасы болған кезде осы Ереже</w:t>
      </w:r>
      <w:r w:rsidR="00617CEE">
        <w:rPr>
          <w:sz w:val="28"/>
          <w:szCs w:val="28"/>
          <w:lang w:val="kk-KZ"/>
        </w:rPr>
        <w:t>н</w:t>
      </w:r>
      <w:r w:rsidRPr="00617CEE">
        <w:rPr>
          <w:sz w:val="28"/>
          <w:szCs w:val="28"/>
          <w:lang w:val="kk-KZ"/>
        </w:rPr>
        <w:t xml:space="preserve">ің </w:t>
      </w:r>
      <w:r w:rsidR="004F02D2" w:rsidRPr="00617CEE">
        <w:rPr>
          <w:sz w:val="28"/>
          <w:szCs w:val="28"/>
          <w:lang w:val="ru-KZ"/>
        </w:rPr>
        <w:t>5</w:t>
      </w:r>
      <w:r w:rsidRPr="00617CEE">
        <w:rPr>
          <w:sz w:val="28"/>
          <w:szCs w:val="28"/>
          <w:lang w:val="kk-KZ"/>
        </w:rPr>
        <w:t>-қосымшасына сәйкес ерекше жағдайлардың бірнеше түрі ұсынылады.</w:t>
      </w:r>
    </w:p>
    <w:p w14:paraId="00A913C5" w14:textId="77777777" w:rsidR="00617CEE" w:rsidRDefault="00FC2E8D" w:rsidP="00617CEE">
      <w:pPr>
        <w:pStyle w:val="a6"/>
        <w:numPr>
          <w:ilvl w:val="0"/>
          <w:numId w:val="4"/>
        </w:numPr>
        <w:shd w:val="clear" w:color="auto" w:fill="FFFFFF"/>
        <w:spacing w:before="0" w:beforeAutospacing="0" w:after="0" w:afterAutospacing="0"/>
        <w:ind w:left="0" w:firstLine="0"/>
        <w:jc w:val="both"/>
        <w:textAlignment w:val="baseline"/>
        <w:rPr>
          <w:sz w:val="28"/>
          <w:szCs w:val="28"/>
          <w:lang w:val="kk-KZ"/>
        </w:rPr>
      </w:pPr>
      <w:r w:rsidRPr="00617CEE">
        <w:rPr>
          <w:rFonts w:asciiTheme="majorBidi" w:eastAsia="Cambria" w:hAnsiTheme="majorBidi" w:cstheme="majorBidi"/>
          <w:color w:val="000000" w:themeColor="text1"/>
          <w:sz w:val="28"/>
          <w:szCs w:val="28"/>
          <w:lang w:val="kk-KZ"/>
        </w:rPr>
        <w:t>Ерекше қажеттіліктері бар оқушыларға түрлі ерекше жағдайлар мен мүмкіндіктер ұсыну Х</w:t>
      </w:r>
      <w:r w:rsidR="00C06DAF" w:rsidRPr="00617CEE">
        <w:rPr>
          <w:rFonts w:asciiTheme="majorBidi" w:eastAsia="Cambria" w:hAnsiTheme="majorBidi" w:cstheme="majorBidi"/>
          <w:color w:val="000000" w:themeColor="text1"/>
          <w:sz w:val="28"/>
          <w:szCs w:val="28"/>
          <w:lang w:val="ru-KZ"/>
        </w:rPr>
        <w:t xml:space="preserve">алықаралық </w:t>
      </w:r>
      <w:r w:rsidRPr="00617CEE">
        <w:rPr>
          <w:rFonts w:asciiTheme="majorBidi" w:eastAsia="Cambria" w:hAnsiTheme="majorBidi" w:cstheme="majorBidi"/>
          <w:color w:val="000000" w:themeColor="text1"/>
          <w:sz w:val="28"/>
          <w:szCs w:val="28"/>
          <w:lang w:val="kk-KZ"/>
        </w:rPr>
        <w:t>Б</w:t>
      </w:r>
      <w:r w:rsidR="00C06DAF" w:rsidRPr="00617CEE">
        <w:rPr>
          <w:rFonts w:asciiTheme="majorBidi" w:eastAsia="Cambria" w:hAnsiTheme="majorBidi" w:cstheme="majorBidi"/>
          <w:color w:val="000000" w:themeColor="text1"/>
          <w:sz w:val="28"/>
          <w:szCs w:val="28"/>
          <w:lang w:val="ru-KZ"/>
        </w:rPr>
        <w:t>акалавриатпен</w:t>
      </w:r>
      <w:r w:rsidRPr="00617CEE">
        <w:rPr>
          <w:rFonts w:asciiTheme="majorBidi" w:eastAsia="Cambria" w:hAnsiTheme="majorBidi" w:cstheme="majorBidi"/>
          <w:color w:val="000000" w:themeColor="text1"/>
          <w:sz w:val="28"/>
          <w:szCs w:val="28"/>
          <w:lang w:val="kk-KZ"/>
        </w:rPr>
        <w:t xml:space="preserve"> келісіледі және </w:t>
      </w:r>
      <w:r w:rsidR="00F86802" w:rsidRPr="00617CEE">
        <w:rPr>
          <w:rFonts w:asciiTheme="majorBidi" w:eastAsia="Cambria" w:hAnsiTheme="majorBidi" w:cstheme="majorBidi"/>
          <w:color w:val="000000" w:themeColor="text1"/>
          <w:sz w:val="28"/>
          <w:szCs w:val="28"/>
          <w:lang w:val="ru-KZ"/>
        </w:rPr>
        <w:t>М</w:t>
      </w:r>
      <w:proofErr w:type="spellStart"/>
      <w:r w:rsidRPr="00617CEE">
        <w:rPr>
          <w:rFonts w:asciiTheme="majorBidi" w:eastAsia="Cambria" w:hAnsiTheme="majorBidi" w:cstheme="majorBidi"/>
          <w:color w:val="000000" w:themeColor="text1"/>
          <w:sz w:val="28"/>
          <w:szCs w:val="28"/>
          <w:lang w:val="kk-KZ"/>
        </w:rPr>
        <w:t>ектеп</w:t>
      </w:r>
      <w:proofErr w:type="spellEnd"/>
      <w:r w:rsidRPr="00617CEE">
        <w:rPr>
          <w:rFonts w:asciiTheme="majorBidi" w:eastAsia="Cambria" w:hAnsiTheme="majorBidi" w:cstheme="majorBidi"/>
          <w:color w:val="000000" w:themeColor="text1"/>
          <w:sz w:val="28"/>
          <w:szCs w:val="28"/>
          <w:lang w:val="kk-KZ"/>
        </w:rPr>
        <w:t xml:space="preserve"> директорымен бекітіледі</w:t>
      </w:r>
      <w:r w:rsidR="00AB38A9" w:rsidRPr="00617CEE">
        <w:rPr>
          <w:sz w:val="28"/>
          <w:szCs w:val="28"/>
          <w:lang w:val="kk-KZ"/>
        </w:rPr>
        <w:t>.</w:t>
      </w:r>
    </w:p>
    <w:p w14:paraId="23567FFB" w14:textId="77777777" w:rsidR="00617CEE" w:rsidRDefault="00AB38A9" w:rsidP="00617CEE">
      <w:pPr>
        <w:pStyle w:val="a6"/>
        <w:numPr>
          <w:ilvl w:val="0"/>
          <w:numId w:val="4"/>
        </w:numPr>
        <w:shd w:val="clear" w:color="auto" w:fill="FFFFFF"/>
        <w:spacing w:before="0" w:beforeAutospacing="0" w:after="0" w:afterAutospacing="0"/>
        <w:ind w:left="0" w:firstLine="0"/>
        <w:jc w:val="both"/>
        <w:textAlignment w:val="baseline"/>
        <w:rPr>
          <w:sz w:val="28"/>
          <w:szCs w:val="28"/>
          <w:lang w:val="kk-KZ"/>
        </w:rPr>
      </w:pPr>
      <w:r w:rsidRPr="00617CEE">
        <w:rPr>
          <w:sz w:val="28"/>
          <w:szCs w:val="28"/>
          <w:lang w:val="kk-KZ"/>
        </w:rPr>
        <w:t>Ерекше қажеттіліктері бар оқушылар осы Ережелерге сәйкес бағаланады.</w:t>
      </w:r>
    </w:p>
    <w:p w14:paraId="2D345864" w14:textId="487878C1" w:rsidR="00AB38A9" w:rsidRDefault="00AB38A9" w:rsidP="00617CEE">
      <w:pPr>
        <w:pStyle w:val="a6"/>
        <w:numPr>
          <w:ilvl w:val="0"/>
          <w:numId w:val="4"/>
        </w:numPr>
        <w:shd w:val="clear" w:color="auto" w:fill="FFFFFF"/>
        <w:spacing w:before="0" w:beforeAutospacing="0" w:after="0" w:afterAutospacing="0"/>
        <w:ind w:left="0" w:firstLine="0"/>
        <w:jc w:val="both"/>
        <w:textAlignment w:val="baseline"/>
        <w:rPr>
          <w:sz w:val="28"/>
          <w:szCs w:val="28"/>
          <w:lang w:val="kk-KZ"/>
        </w:rPr>
      </w:pPr>
      <w:r w:rsidRPr="00617CEE">
        <w:rPr>
          <w:sz w:val="28"/>
          <w:szCs w:val="28"/>
          <w:lang w:val="kk-KZ"/>
        </w:rPr>
        <w:t>Ерекше қажеттіліктері бар оқушыларға ерекше жағдай жасау оларға басқа оқушылардан негізсіз артықшылық бермеуі тиіс.</w:t>
      </w:r>
    </w:p>
    <w:p w14:paraId="50BD6346" w14:textId="77777777" w:rsidR="00617CEE" w:rsidRPr="00617CEE" w:rsidRDefault="00617CEE" w:rsidP="00617CEE">
      <w:pPr>
        <w:pStyle w:val="a6"/>
        <w:shd w:val="clear" w:color="auto" w:fill="FFFFFF"/>
        <w:spacing w:before="0" w:beforeAutospacing="0" w:after="0" w:afterAutospacing="0"/>
        <w:jc w:val="both"/>
        <w:textAlignment w:val="baseline"/>
        <w:rPr>
          <w:sz w:val="28"/>
          <w:szCs w:val="28"/>
          <w:lang w:val="kk-KZ"/>
        </w:rPr>
      </w:pPr>
    </w:p>
    <w:p w14:paraId="4E699E6A" w14:textId="77777777" w:rsidR="00590F25" w:rsidRDefault="0081035E" w:rsidP="00590F25">
      <w:pPr>
        <w:pStyle w:val="a3"/>
        <w:numPr>
          <w:ilvl w:val="0"/>
          <w:numId w:val="5"/>
        </w:numPr>
        <w:pBdr>
          <w:top w:val="nil"/>
          <w:left w:val="nil"/>
          <w:bottom w:val="nil"/>
          <w:right w:val="nil"/>
          <w:between w:val="nil"/>
        </w:pBdr>
        <w:spacing w:after="0" w:line="240" w:lineRule="auto"/>
        <w:jc w:val="center"/>
        <w:rPr>
          <w:rFonts w:ascii="Times New Roman" w:eastAsia="Cambria" w:hAnsi="Times New Roman" w:cs="Times New Roman"/>
          <w:b/>
          <w:color w:val="000000"/>
          <w:sz w:val="28"/>
          <w:szCs w:val="28"/>
          <w:lang w:val="kk-KZ"/>
        </w:rPr>
      </w:pPr>
      <w:r w:rsidRPr="00617CEE">
        <w:rPr>
          <w:rFonts w:ascii="Times New Roman" w:eastAsia="Cambria" w:hAnsi="Times New Roman" w:cs="Times New Roman"/>
          <w:b/>
          <w:color w:val="000000"/>
          <w:sz w:val="28"/>
          <w:szCs w:val="28"/>
          <w:lang w:val="kk-KZ"/>
        </w:rPr>
        <w:t>12-сынып оқушыларының сыртқы бағалауын өткізу тәртібі</w:t>
      </w:r>
    </w:p>
    <w:p w14:paraId="268FFE8C" w14:textId="77777777" w:rsidR="00590F25" w:rsidRPr="00590F25" w:rsidRDefault="00590F25" w:rsidP="00590F25">
      <w:pPr>
        <w:pStyle w:val="a3"/>
        <w:pBdr>
          <w:top w:val="nil"/>
          <w:left w:val="nil"/>
          <w:bottom w:val="nil"/>
          <w:right w:val="nil"/>
          <w:between w:val="nil"/>
        </w:pBdr>
        <w:spacing w:after="0" w:line="240" w:lineRule="auto"/>
        <w:ind w:left="800"/>
        <w:rPr>
          <w:rFonts w:ascii="Times New Roman" w:eastAsia="Cambria" w:hAnsi="Times New Roman" w:cs="Times New Roman"/>
          <w:b/>
          <w:color w:val="000000"/>
          <w:sz w:val="28"/>
          <w:szCs w:val="28"/>
          <w:lang w:val="kk-KZ"/>
        </w:rPr>
      </w:pPr>
    </w:p>
    <w:p w14:paraId="0E8B2343" w14:textId="77777777" w:rsidR="003D1D9F" w:rsidRPr="003D1D9F" w:rsidRDefault="0081035E" w:rsidP="003D1D9F">
      <w:pPr>
        <w:pStyle w:val="a3"/>
        <w:numPr>
          <w:ilvl w:val="0"/>
          <w:numId w:val="4"/>
        </w:numPr>
        <w:pBdr>
          <w:top w:val="nil"/>
          <w:left w:val="nil"/>
          <w:bottom w:val="nil"/>
          <w:right w:val="nil"/>
          <w:between w:val="nil"/>
        </w:pBdr>
        <w:spacing w:after="0" w:line="240" w:lineRule="auto"/>
        <w:ind w:left="0" w:firstLine="0"/>
        <w:jc w:val="both"/>
        <w:rPr>
          <w:rFonts w:ascii="Times New Roman" w:eastAsia="Cambria" w:hAnsi="Times New Roman" w:cs="Times New Roman"/>
          <w:b/>
          <w:color w:val="000000"/>
          <w:sz w:val="28"/>
          <w:szCs w:val="28"/>
          <w:lang w:val="kk-KZ"/>
        </w:rPr>
      </w:pPr>
      <w:r w:rsidRPr="00590F25">
        <w:rPr>
          <w:rFonts w:ascii="Times New Roman" w:eastAsia="Cambria" w:hAnsi="Times New Roman" w:cs="Times New Roman"/>
          <w:sz w:val="28"/>
          <w:szCs w:val="28"/>
          <w:lang w:val="kk-KZ"/>
        </w:rPr>
        <w:t>Ішкі бағалау ХБ пән</w:t>
      </w:r>
      <w:r w:rsidR="008B2F02" w:rsidRPr="00590F25">
        <w:rPr>
          <w:rFonts w:ascii="Times New Roman" w:eastAsia="Cambria" w:hAnsi="Times New Roman" w:cs="Times New Roman"/>
          <w:sz w:val="28"/>
          <w:szCs w:val="28"/>
          <w:lang w:val="ru-KZ"/>
        </w:rPr>
        <w:t>дік</w:t>
      </w:r>
      <w:r w:rsidRPr="00590F25">
        <w:rPr>
          <w:rFonts w:ascii="Times New Roman" w:eastAsia="Cambria" w:hAnsi="Times New Roman" w:cs="Times New Roman"/>
          <w:sz w:val="28"/>
          <w:szCs w:val="28"/>
          <w:lang w:val="kk-KZ"/>
        </w:rPr>
        <w:t xml:space="preserve"> нұсқаулықтарына сәйкес әр түрлі форматта (жазба жұмысы, эссе, </w:t>
      </w:r>
      <w:proofErr w:type="spellStart"/>
      <w:r w:rsidRPr="00590F25">
        <w:rPr>
          <w:rFonts w:ascii="Times New Roman" w:eastAsia="Cambria" w:hAnsi="Times New Roman" w:cs="Times New Roman"/>
          <w:sz w:val="28"/>
          <w:szCs w:val="28"/>
          <w:lang w:val="kk-KZ"/>
        </w:rPr>
        <w:t>шимайқағаздар</w:t>
      </w:r>
      <w:proofErr w:type="spellEnd"/>
      <w:r w:rsidRPr="00590F25">
        <w:rPr>
          <w:rFonts w:ascii="Times New Roman" w:eastAsia="Cambria" w:hAnsi="Times New Roman" w:cs="Times New Roman"/>
          <w:sz w:val="28"/>
          <w:szCs w:val="28"/>
          <w:lang w:val="kk-KZ"/>
        </w:rPr>
        <w:t>, т.б.) өткізіледі.</w:t>
      </w:r>
    </w:p>
    <w:p w14:paraId="113CEE53" w14:textId="77777777" w:rsidR="003D1D9F" w:rsidRPr="003D1D9F" w:rsidRDefault="0081035E" w:rsidP="003D1D9F">
      <w:pPr>
        <w:pStyle w:val="a3"/>
        <w:numPr>
          <w:ilvl w:val="0"/>
          <w:numId w:val="4"/>
        </w:numPr>
        <w:pBdr>
          <w:top w:val="nil"/>
          <w:left w:val="nil"/>
          <w:bottom w:val="nil"/>
          <w:right w:val="nil"/>
          <w:between w:val="nil"/>
        </w:pBdr>
        <w:spacing w:after="0" w:line="240" w:lineRule="auto"/>
        <w:ind w:left="0" w:firstLine="0"/>
        <w:jc w:val="both"/>
        <w:rPr>
          <w:rFonts w:ascii="Times New Roman" w:eastAsia="Cambria" w:hAnsi="Times New Roman" w:cs="Times New Roman"/>
          <w:b/>
          <w:color w:val="000000"/>
          <w:sz w:val="28"/>
          <w:szCs w:val="28"/>
          <w:lang w:val="kk-KZ"/>
        </w:rPr>
      </w:pPr>
      <w:r w:rsidRPr="003D1D9F">
        <w:rPr>
          <w:rFonts w:ascii="Times New Roman" w:eastAsia="Cambria" w:hAnsi="Times New Roman" w:cs="Times New Roman"/>
          <w:sz w:val="28"/>
          <w:szCs w:val="28"/>
          <w:lang w:val="kk-KZ"/>
        </w:rPr>
        <w:t>Ішкі бағалау балдары ХБ тарапынан бақыланады және ХБ пән</w:t>
      </w:r>
      <w:r w:rsidR="00B23F18" w:rsidRPr="003D1D9F">
        <w:rPr>
          <w:rFonts w:ascii="Times New Roman" w:eastAsia="Cambria" w:hAnsi="Times New Roman" w:cs="Times New Roman"/>
          <w:sz w:val="28"/>
          <w:szCs w:val="28"/>
          <w:lang w:val="ru-KZ"/>
        </w:rPr>
        <w:t>дік</w:t>
      </w:r>
      <w:r w:rsidRPr="003D1D9F">
        <w:rPr>
          <w:rFonts w:ascii="Times New Roman" w:eastAsia="Cambria" w:hAnsi="Times New Roman" w:cs="Times New Roman"/>
          <w:sz w:val="28"/>
          <w:szCs w:val="28"/>
          <w:lang w:val="kk-KZ"/>
        </w:rPr>
        <w:t xml:space="preserve"> нұсқаулықтарына сәйкес DP дипломын алу үшін қорытынды баға шығарылуда ескеріледі.</w:t>
      </w:r>
    </w:p>
    <w:p w14:paraId="0DBF287E" w14:textId="77777777" w:rsidR="003D1D9F" w:rsidRPr="003D1D9F" w:rsidRDefault="0081035E" w:rsidP="003D1D9F">
      <w:pPr>
        <w:pStyle w:val="a3"/>
        <w:numPr>
          <w:ilvl w:val="0"/>
          <w:numId w:val="4"/>
        </w:numPr>
        <w:pBdr>
          <w:top w:val="nil"/>
          <w:left w:val="nil"/>
          <w:bottom w:val="nil"/>
          <w:right w:val="nil"/>
          <w:between w:val="nil"/>
        </w:pBdr>
        <w:spacing w:after="0" w:line="240" w:lineRule="auto"/>
        <w:ind w:left="0" w:firstLine="0"/>
        <w:jc w:val="both"/>
        <w:rPr>
          <w:rFonts w:ascii="Times New Roman" w:eastAsia="Cambria" w:hAnsi="Times New Roman" w:cs="Times New Roman"/>
          <w:b/>
          <w:color w:val="000000"/>
          <w:sz w:val="28"/>
          <w:szCs w:val="28"/>
          <w:lang w:val="kk-KZ"/>
        </w:rPr>
      </w:pPr>
      <w:r w:rsidRPr="003D1D9F">
        <w:rPr>
          <w:rFonts w:ascii="Times New Roman" w:eastAsia="Cambria" w:hAnsi="Times New Roman" w:cs="Times New Roman"/>
          <w:sz w:val="28"/>
          <w:szCs w:val="28"/>
          <w:lang w:val="kk-KZ"/>
        </w:rPr>
        <w:t>12-сынып оқушылары ХБ пән нұсқаулықтарына сәйкес белгіленген мерзімде міндетті түрде сыртқы бағалаудан өтеді. Сыртқы бағалауды уақытылы өтпеу DP бағаларының төмендеуіне әсер етеді.</w:t>
      </w:r>
    </w:p>
    <w:p w14:paraId="3DCF32D5" w14:textId="77777777" w:rsidR="003D1D9F" w:rsidRPr="003D1D9F" w:rsidRDefault="009F6470" w:rsidP="003D1D9F">
      <w:pPr>
        <w:pStyle w:val="a3"/>
        <w:numPr>
          <w:ilvl w:val="0"/>
          <w:numId w:val="4"/>
        </w:numPr>
        <w:pBdr>
          <w:top w:val="nil"/>
          <w:left w:val="nil"/>
          <w:bottom w:val="nil"/>
          <w:right w:val="nil"/>
          <w:between w:val="nil"/>
        </w:pBdr>
        <w:spacing w:after="0" w:line="240" w:lineRule="auto"/>
        <w:ind w:left="0" w:firstLine="0"/>
        <w:jc w:val="both"/>
        <w:rPr>
          <w:rFonts w:ascii="Times New Roman" w:eastAsia="Cambria" w:hAnsi="Times New Roman" w:cs="Times New Roman"/>
          <w:b/>
          <w:color w:val="000000"/>
          <w:sz w:val="28"/>
          <w:szCs w:val="28"/>
          <w:lang w:val="kk-KZ"/>
        </w:rPr>
      </w:pPr>
      <w:r w:rsidRPr="003D1D9F">
        <w:rPr>
          <w:rFonts w:ascii="Times New Roman" w:eastAsia="Cambria" w:hAnsi="Times New Roman" w:cs="Times New Roman"/>
          <w:sz w:val="28"/>
          <w:szCs w:val="28"/>
          <w:lang w:val="kk-KZ"/>
        </w:rPr>
        <w:t xml:space="preserve">Мектеп мұғалімдері ішкі бағалау жұмысын тексеріп, ХБ белгілеген критерийлері бойынша бағалайды. Бағаланған оқушы жұмысы сыртқы модерацияға ХБ-ға жіберіледі. Баға туралы деректер </w:t>
      </w:r>
      <w:r w:rsidR="003B7D5E" w:rsidRPr="003D1D9F">
        <w:rPr>
          <w:rFonts w:ascii="Times New Roman" w:eastAsia="Cambria" w:hAnsi="Times New Roman" w:cs="Times New Roman"/>
          <w:sz w:val="28"/>
          <w:szCs w:val="28"/>
          <w:lang w:val="kk-KZ"/>
        </w:rPr>
        <w:t>оқушылар</w:t>
      </w:r>
      <w:r w:rsidR="003D1D9F">
        <w:rPr>
          <w:rFonts w:ascii="Times New Roman" w:eastAsia="Cambria" w:hAnsi="Times New Roman" w:cs="Times New Roman"/>
          <w:sz w:val="28"/>
          <w:szCs w:val="28"/>
          <w:lang w:val="kk-KZ"/>
        </w:rPr>
        <w:t>ға</w:t>
      </w:r>
      <w:r w:rsidRPr="003D1D9F">
        <w:rPr>
          <w:rFonts w:ascii="Times New Roman" w:eastAsia="Cambria" w:hAnsi="Times New Roman" w:cs="Times New Roman"/>
          <w:sz w:val="28"/>
          <w:szCs w:val="28"/>
          <w:lang w:val="kk-KZ"/>
        </w:rPr>
        <w:t xml:space="preserve"> жарияланбайды</w:t>
      </w:r>
      <w:r w:rsidR="00274373" w:rsidRPr="003D1D9F">
        <w:rPr>
          <w:rFonts w:ascii="Times New Roman" w:eastAsia="Cambria" w:hAnsi="Times New Roman" w:cs="Times New Roman"/>
          <w:sz w:val="28"/>
          <w:szCs w:val="28"/>
          <w:lang w:val="ru-KZ"/>
        </w:rPr>
        <w:t>.</w:t>
      </w:r>
    </w:p>
    <w:p w14:paraId="2D34586D" w14:textId="67FF077D" w:rsidR="0081035E" w:rsidRPr="003D1D9F" w:rsidRDefault="0081035E" w:rsidP="003D1D9F">
      <w:pPr>
        <w:pStyle w:val="a3"/>
        <w:numPr>
          <w:ilvl w:val="0"/>
          <w:numId w:val="4"/>
        </w:numPr>
        <w:pBdr>
          <w:top w:val="nil"/>
          <w:left w:val="nil"/>
          <w:bottom w:val="nil"/>
          <w:right w:val="nil"/>
          <w:between w:val="nil"/>
        </w:pBdr>
        <w:spacing w:after="0" w:line="240" w:lineRule="auto"/>
        <w:ind w:left="0" w:firstLine="0"/>
        <w:jc w:val="both"/>
        <w:rPr>
          <w:rFonts w:ascii="Times New Roman" w:eastAsia="Cambria" w:hAnsi="Times New Roman" w:cs="Times New Roman"/>
          <w:b/>
          <w:color w:val="000000"/>
          <w:sz w:val="28"/>
          <w:szCs w:val="28"/>
          <w:lang w:val="kk-KZ"/>
        </w:rPr>
      </w:pPr>
      <w:r w:rsidRPr="003D1D9F">
        <w:rPr>
          <w:rFonts w:ascii="Times New Roman" w:eastAsia="Cambria" w:hAnsi="Times New Roman" w:cs="Times New Roman"/>
          <w:sz w:val="28"/>
          <w:szCs w:val="28"/>
          <w:lang w:val="kk-KZ"/>
        </w:rPr>
        <w:t xml:space="preserve">Сыртқы </w:t>
      </w:r>
      <w:proofErr w:type="spellStart"/>
      <w:r w:rsidRPr="003D1D9F">
        <w:rPr>
          <w:rFonts w:ascii="Times New Roman" w:eastAsia="Cambria" w:hAnsi="Times New Roman" w:cs="Times New Roman"/>
          <w:sz w:val="28"/>
          <w:szCs w:val="28"/>
          <w:lang w:val="kk-KZ"/>
        </w:rPr>
        <w:t>модерациядан</w:t>
      </w:r>
      <w:proofErr w:type="spellEnd"/>
      <w:r w:rsidRPr="003D1D9F">
        <w:rPr>
          <w:rFonts w:ascii="Times New Roman" w:eastAsia="Cambria" w:hAnsi="Times New Roman" w:cs="Times New Roman"/>
          <w:sz w:val="28"/>
          <w:szCs w:val="28"/>
          <w:lang w:val="kk-KZ"/>
        </w:rPr>
        <w:t xml:space="preserve"> кейін ХБ сыртқы бағалау бағасын қалдыруға, төмендетуге, көтеруге құқылы. </w:t>
      </w:r>
    </w:p>
    <w:p w14:paraId="2D34586E" w14:textId="77777777" w:rsidR="0081035E" w:rsidRPr="002E41D4" w:rsidRDefault="0081035E" w:rsidP="0081035E">
      <w:pPr>
        <w:pBdr>
          <w:top w:val="nil"/>
          <w:left w:val="nil"/>
          <w:bottom w:val="nil"/>
          <w:right w:val="nil"/>
          <w:between w:val="nil"/>
        </w:pBdr>
        <w:shd w:val="clear" w:color="auto" w:fill="FFFFFF"/>
        <w:tabs>
          <w:tab w:val="left" w:pos="993"/>
          <w:tab w:val="left" w:pos="1134"/>
        </w:tabs>
        <w:spacing w:after="0" w:line="240" w:lineRule="auto"/>
        <w:ind w:left="567"/>
        <w:jc w:val="both"/>
        <w:rPr>
          <w:rFonts w:ascii="Times New Roman" w:eastAsia="Cambria" w:hAnsi="Times New Roman" w:cs="Times New Roman"/>
          <w:color w:val="000000"/>
          <w:sz w:val="28"/>
          <w:szCs w:val="28"/>
          <w:lang w:val="kk-KZ"/>
        </w:rPr>
      </w:pPr>
    </w:p>
    <w:p w14:paraId="0EE17989" w14:textId="77777777" w:rsidR="003D1D9F" w:rsidRDefault="0081035E" w:rsidP="003D1D9F">
      <w:pPr>
        <w:pStyle w:val="a3"/>
        <w:numPr>
          <w:ilvl w:val="0"/>
          <w:numId w:val="6"/>
        </w:numPr>
        <w:pBdr>
          <w:top w:val="nil"/>
          <w:left w:val="nil"/>
          <w:bottom w:val="nil"/>
          <w:right w:val="nil"/>
          <w:between w:val="nil"/>
        </w:pBdr>
        <w:spacing w:after="0" w:line="240" w:lineRule="auto"/>
        <w:ind w:left="0" w:firstLine="0"/>
        <w:jc w:val="center"/>
        <w:rPr>
          <w:rFonts w:ascii="Times New Roman" w:eastAsia="Cambria" w:hAnsi="Times New Roman" w:cs="Times New Roman"/>
          <w:b/>
          <w:color w:val="000000"/>
          <w:sz w:val="28"/>
          <w:szCs w:val="28"/>
          <w:lang w:val="kk-KZ"/>
        </w:rPr>
      </w:pPr>
      <w:r w:rsidRPr="002E41D4">
        <w:rPr>
          <w:rFonts w:ascii="Times New Roman" w:eastAsia="Cambria" w:hAnsi="Times New Roman" w:cs="Times New Roman"/>
          <w:b/>
          <w:color w:val="000000"/>
          <w:sz w:val="28"/>
          <w:szCs w:val="28"/>
          <w:lang w:val="kk-KZ"/>
        </w:rPr>
        <w:t xml:space="preserve"> ХБ дипломын алу үшін сыртқы бағалауды өткізу тәртібі</w:t>
      </w:r>
    </w:p>
    <w:p w14:paraId="54ABCB80" w14:textId="77777777" w:rsidR="003D1D9F" w:rsidRDefault="003D1D9F" w:rsidP="003D1D9F">
      <w:pPr>
        <w:pStyle w:val="a3"/>
        <w:pBdr>
          <w:top w:val="nil"/>
          <w:left w:val="nil"/>
          <w:bottom w:val="nil"/>
          <w:right w:val="nil"/>
          <w:between w:val="nil"/>
        </w:pBdr>
        <w:spacing w:after="0" w:line="240" w:lineRule="auto"/>
        <w:ind w:left="0"/>
        <w:rPr>
          <w:rFonts w:ascii="Times New Roman" w:eastAsia="Cambria" w:hAnsi="Times New Roman" w:cs="Times New Roman"/>
          <w:b/>
          <w:color w:val="000000"/>
          <w:sz w:val="28"/>
          <w:szCs w:val="28"/>
          <w:lang w:val="kk-KZ"/>
        </w:rPr>
      </w:pPr>
    </w:p>
    <w:p w14:paraId="15540B26" w14:textId="77777777" w:rsidR="003D1D9F" w:rsidRPr="003D1D9F" w:rsidRDefault="0081035E" w:rsidP="003D1D9F">
      <w:pPr>
        <w:pStyle w:val="a3"/>
        <w:numPr>
          <w:ilvl w:val="0"/>
          <w:numId w:val="4"/>
        </w:numPr>
        <w:pBdr>
          <w:top w:val="nil"/>
          <w:left w:val="nil"/>
          <w:bottom w:val="nil"/>
          <w:right w:val="nil"/>
          <w:between w:val="nil"/>
        </w:pBdr>
        <w:spacing w:after="0" w:line="240" w:lineRule="auto"/>
        <w:ind w:left="0" w:firstLine="0"/>
        <w:jc w:val="both"/>
        <w:rPr>
          <w:rFonts w:ascii="Times New Roman" w:eastAsia="Cambria" w:hAnsi="Times New Roman" w:cs="Times New Roman"/>
          <w:b/>
          <w:color w:val="000000"/>
          <w:sz w:val="28"/>
          <w:szCs w:val="28"/>
          <w:lang w:val="kk-KZ"/>
        </w:rPr>
      </w:pPr>
      <w:r w:rsidRPr="003D1D9F">
        <w:rPr>
          <w:rFonts w:ascii="Times New Roman" w:eastAsia="Cambria" w:hAnsi="Times New Roman" w:cs="Times New Roman"/>
          <w:color w:val="000000"/>
          <w:sz w:val="28"/>
          <w:szCs w:val="28"/>
          <w:lang w:val="kk-KZ"/>
        </w:rPr>
        <w:t xml:space="preserve">Ағымдағы оқу жылының қыркүйек айында DP үйлестірушісі оқушыларды </w:t>
      </w:r>
      <w:r w:rsidRPr="003D1D9F">
        <w:rPr>
          <w:rFonts w:ascii="Times New Roman" w:eastAsia="Cambria" w:hAnsi="Times New Roman" w:cs="Times New Roman"/>
          <w:sz w:val="28"/>
          <w:szCs w:val="28"/>
          <w:lang w:val="kk-KZ"/>
        </w:rPr>
        <w:t xml:space="preserve">оқып жүрген </w:t>
      </w:r>
      <w:r w:rsidRPr="003D1D9F">
        <w:rPr>
          <w:rFonts w:ascii="Times New Roman" w:eastAsia="Cambria" w:hAnsi="Times New Roman" w:cs="Times New Roman"/>
          <w:color w:val="000000"/>
          <w:sz w:val="28"/>
          <w:szCs w:val="28"/>
          <w:lang w:val="kk-KZ"/>
        </w:rPr>
        <w:t>6 пәні бойынша сыртқы бағалау емтихандарын тапсыру үшін ХБИЖ-не тіркейді.</w:t>
      </w:r>
    </w:p>
    <w:p w14:paraId="0A6AB5C7" w14:textId="77777777" w:rsidR="003D1D9F" w:rsidRPr="003D1D9F" w:rsidRDefault="00235D9F" w:rsidP="003D1D9F">
      <w:pPr>
        <w:pStyle w:val="a3"/>
        <w:numPr>
          <w:ilvl w:val="0"/>
          <w:numId w:val="4"/>
        </w:numPr>
        <w:pBdr>
          <w:top w:val="nil"/>
          <w:left w:val="nil"/>
          <w:bottom w:val="nil"/>
          <w:right w:val="nil"/>
          <w:between w:val="nil"/>
        </w:pBdr>
        <w:spacing w:after="0" w:line="240" w:lineRule="auto"/>
        <w:ind w:left="0" w:firstLine="0"/>
        <w:jc w:val="both"/>
        <w:rPr>
          <w:rFonts w:ascii="Times New Roman" w:eastAsia="Cambria" w:hAnsi="Times New Roman" w:cs="Times New Roman"/>
          <w:b/>
          <w:color w:val="000000"/>
          <w:sz w:val="28"/>
          <w:szCs w:val="28"/>
          <w:lang w:val="kk-KZ"/>
        </w:rPr>
      </w:pPr>
      <w:r w:rsidRPr="003D1D9F">
        <w:rPr>
          <w:rFonts w:ascii="Times New Roman" w:eastAsia="Cambria" w:hAnsi="Times New Roman" w:cs="Times New Roman"/>
          <w:sz w:val="28"/>
          <w:szCs w:val="28"/>
          <w:lang w:val="kk-KZ"/>
        </w:rPr>
        <w:t>Сырт</w:t>
      </w:r>
      <w:r w:rsidRPr="003D1D9F">
        <w:rPr>
          <w:rFonts w:ascii="Times New Roman" w:eastAsia="Cambria" w:hAnsi="Times New Roman" w:cs="Times New Roman"/>
          <w:sz w:val="28"/>
          <w:szCs w:val="28"/>
          <w:lang w:val="ru-KZ"/>
        </w:rPr>
        <w:t>қы</w:t>
      </w:r>
      <w:r w:rsidRPr="003D1D9F">
        <w:rPr>
          <w:rFonts w:ascii="Times New Roman" w:eastAsia="Cambria" w:hAnsi="Times New Roman" w:cs="Times New Roman"/>
          <w:sz w:val="28"/>
          <w:szCs w:val="28"/>
          <w:lang w:val="kk-KZ"/>
        </w:rPr>
        <w:t xml:space="preserve"> бағалау барлық пәндер бойынша HL </w:t>
      </w:r>
      <w:r w:rsidRPr="003D1D9F">
        <w:rPr>
          <w:rFonts w:ascii="Times New Roman" w:eastAsia="Cambria" w:hAnsi="Times New Roman" w:cs="Times New Roman"/>
          <w:sz w:val="28"/>
          <w:szCs w:val="28"/>
          <w:lang w:val="ru-KZ"/>
        </w:rPr>
        <w:t>ж</w:t>
      </w:r>
      <w:r w:rsidRPr="003D1D9F">
        <w:rPr>
          <w:rFonts w:ascii="Times New Roman" w:eastAsia="Cambria" w:hAnsi="Times New Roman" w:cs="Times New Roman"/>
          <w:sz w:val="28"/>
          <w:szCs w:val="28"/>
          <w:lang w:val="kk-KZ"/>
        </w:rPr>
        <w:t>әне SL деңгейде жазбаша емтихан түрінде өтеді.</w:t>
      </w:r>
    </w:p>
    <w:p w14:paraId="17BAC290" w14:textId="77777777" w:rsidR="003D1D9F" w:rsidRPr="003D1D9F" w:rsidRDefault="0081035E" w:rsidP="003D1D9F">
      <w:pPr>
        <w:pStyle w:val="a3"/>
        <w:numPr>
          <w:ilvl w:val="0"/>
          <w:numId w:val="4"/>
        </w:numPr>
        <w:pBdr>
          <w:top w:val="nil"/>
          <w:left w:val="nil"/>
          <w:bottom w:val="nil"/>
          <w:right w:val="nil"/>
          <w:between w:val="nil"/>
        </w:pBdr>
        <w:spacing w:after="0" w:line="240" w:lineRule="auto"/>
        <w:ind w:left="0" w:firstLine="0"/>
        <w:jc w:val="both"/>
        <w:rPr>
          <w:rFonts w:ascii="Times New Roman" w:eastAsia="Cambria" w:hAnsi="Times New Roman" w:cs="Times New Roman"/>
          <w:b/>
          <w:color w:val="000000"/>
          <w:sz w:val="28"/>
          <w:szCs w:val="28"/>
          <w:lang w:val="kk-KZ"/>
        </w:rPr>
      </w:pPr>
      <w:r w:rsidRPr="003D1D9F">
        <w:rPr>
          <w:rFonts w:ascii="Times New Roman" w:eastAsia="Cambria" w:hAnsi="Times New Roman" w:cs="Times New Roman"/>
          <w:color w:val="000000"/>
          <w:sz w:val="28"/>
          <w:szCs w:val="28"/>
          <w:lang w:val="kk-KZ"/>
        </w:rPr>
        <w:t>ХБ Мектепке емтихан кестесін және нұсқаулықтарын жібереді.</w:t>
      </w:r>
    </w:p>
    <w:p w14:paraId="381905DC" w14:textId="77777777" w:rsidR="003D1D9F" w:rsidRPr="003D1D9F" w:rsidRDefault="0081035E" w:rsidP="003D1D9F">
      <w:pPr>
        <w:pStyle w:val="a3"/>
        <w:numPr>
          <w:ilvl w:val="0"/>
          <w:numId w:val="4"/>
        </w:numPr>
        <w:pBdr>
          <w:top w:val="nil"/>
          <w:left w:val="nil"/>
          <w:bottom w:val="nil"/>
          <w:right w:val="nil"/>
          <w:between w:val="nil"/>
        </w:pBdr>
        <w:spacing w:after="0" w:line="240" w:lineRule="auto"/>
        <w:ind w:left="0" w:firstLine="0"/>
        <w:jc w:val="both"/>
        <w:rPr>
          <w:rFonts w:ascii="Times New Roman" w:eastAsia="Cambria" w:hAnsi="Times New Roman" w:cs="Times New Roman"/>
          <w:b/>
          <w:color w:val="000000"/>
          <w:sz w:val="28"/>
          <w:szCs w:val="28"/>
          <w:lang w:val="kk-KZ"/>
        </w:rPr>
      </w:pPr>
      <w:r w:rsidRPr="003D1D9F">
        <w:rPr>
          <w:rFonts w:ascii="Times New Roman" w:eastAsia="Cambria" w:hAnsi="Times New Roman" w:cs="Times New Roman"/>
          <w:color w:val="000000"/>
          <w:sz w:val="28"/>
          <w:szCs w:val="28"/>
          <w:lang w:val="kk-KZ"/>
        </w:rPr>
        <w:t>Сыртқы бағалау материалдары Мектепке емтиханнан екі апта бұрын жіберіледі. «Diploma Programme assessment procedure» нұсқаулығына сәйкес DP үйлестірушісі материалдардың сақталуы және қауіпсіздігі үшін жауап береді.</w:t>
      </w:r>
    </w:p>
    <w:p w14:paraId="5A5048A1" w14:textId="77777777" w:rsidR="003D1D9F" w:rsidRPr="003D1D9F" w:rsidRDefault="0081035E" w:rsidP="003D1D9F">
      <w:pPr>
        <w:pStyle w:val="a3"/>
        <w:numPr>
          <w:ilvl w:val="0"/>
          <w:numId w:val="4"/>
        </w:numPr>
        <w:pBdr>
          <w:top w:val="nil"/>
          <w:left w:val="nil"/>
          <w:bottom w:val="nil"/>
          <w:right w:val="nil"/>
          <w:between w:val="nil"/>
        </w:pBdr>
        <w:spacing w:after="0" w:line="240" w:lineRule="auto"/>
        <w:ind w:left="0" w:firstLine="0"/>
        <w:jc w:val="both"/>
        <w:rPr>
          <w:rFonts w:ascii="Times New Roman" w:eastAsia="Cambria" w:hAnsi="Times New Roman" w:cs="Times New Roman"/>
          <w:b/>
          <w:color w:val="000000"/>
          <w:sz w:val="28"/>
          <w:szCs w:val="28"/>
          <w:lang w:val="kk-KZ"/>
        </w:rPr>
      </w:pPr>
      <w:r w:rsidRPr="003D1D9F">
        <w:rPr>
          <w:rFonts w:ascii="Times New Roman" w:eastAsia="Cambria" w:hAnsi="Times New Roman" w:cs="Times New Roman"/>
          <w:color w:val="000000"/>
          <w:sz w:val="28"/>
          <w:szCs w:val="28"/>
          <w:lang w:val="kk-KZ"/>
        </w:rPr>
        <w:t>Әр емтихан аяқталғаннан кейін барлық материалдар қапталып, пошта қызметі арқылы ХБ-қа жіберіледі.</w:t>
      </w:r>
    </w:p>
    <w:p w14:paraId="2D345876" w14:textId="5CCBCB8E" w:rsidR="0081035E" w:rsidRPr="003D1D9F" w:rsidRDefault="0081035E" w:rsidP="003D1D9F">
      <w:pPr>
        <w:pStyle w:val="a3"/>
        <w:numPr>
          <w:ilvl w:val="0"/>
          <w:numId w:val="4"/>
        </w:numPr>
        <w:pBdr>
          <w:top w:val="nil"/>
          <w:left w:val="nil"/>
          <w:bottom w:val="nil"/>
          <w:right w:val="nil"/>
          <w:between w:val="nil"/>
        </w:pBdr>
        <w:spacing w:after="0" w:line="240" w:lineRule="auto"/>
        <w:ind w:left="0" w:firstLine="0"/>
        <w:jc w:val="both"/>
        <w:rPr>
          <w:rFonts w:ascii="Times New Roman" w:eastAsia="Cambria" w:hAnsi="Times New Roman" w:cs="Times New Roman"/>
          <w:b/>
          <w:color w:val="000000"/>
          <w:sz w:val="28"/>
          <w:szCs w:val="28"/>
          <w:lang w:val="kk-KZ"/>
        </w:rPr>
      </w:pPr>
      <w:r w:rsidRPr="003D1D9F">
        <w:rPr>
          <w:rFonts w:ascii="Times New Roman" w:eastAsia="Cambria" w:hAnsi="Times New Roman" w:cs="Times New Roman"/>
          <w:color w:val="000000"/>
          <w:sz w:val="28"/>
          <w:szCs w:val="28"/>
          <w:lang w:val="kk-KZ"/>
        </w:rPr>
        <w:t>Сыртқы бағалау қорытындылары ХБИЖ арқылы ағымдағы оқу жылының 6 шілдесіне дейін мектепке ұсынылады. Ағымдағы оқу жылының қыркүйек айында Мектеп ресми түрде ХБ дипломдары мен сертификаттарын алады.</w:t>
      </w:r>
    </w:p>
    <w:p w14:paraId="2D345877" w14:textId="77777777" w:rsidR="0081035E" w:rsidRPr="002E41D4" w:rsidRDefault="0081035E" w:rsidP="0081035E">
      <w:pPr>
        <w:pBdr>
          <w:top w:val="nil"/>
          <w:left w:val="nil"/>
          <w:bottom w:val="nil"/>
          <w:right w:val="nil"/>
          <w:between w:val="nil"/>
        </w:pBdr>
        <w:shd w:val="clear" w:color="auto" w:fill="FFFFFF"/>
        <w:tabs>
          <w:tab w:val="left" w:pos="993"/>
        </w:tabs>
        <w:spacing w:after="0" w:line="240" w:lineRule="auto"/>
        <w:ind w:firstLine="567"/>
        <w:jc w:val="both"/>
        <w:rPr>
          <w:rFonts w:ascii="Times New Roman" w:eastAsia="Cambria" w:hAnsi="Times New Roman" w:cs="Times New Roman"/>
          <w:color w:val="000000"/>
          <w:sz w:val="28"/>
          <w:szCs w:val="28"/>
          <w:lang w:val="kk-KZ"/>
        </w:rPr>
      </w:pPr>
    </w:p>
    <w:p w14:paraId="1D26EB59" w14:textId="77777777" w:rsidR="003D1D9F" w:rsidRDefault="0081035E" w:rsidP="003D1D9F">
      <w:pPr>
        <w:pStyle w:val="a3"/>
        <w:numPr>
          <w:ilvl w:val="0"/>
          <w:numId w:val="7"/>
        </w:numPr>
        <w:pBdr>
          <w:top w:val="nil"/>
          <w:left w:val="nil"/>
          <w:bottom w:val="nil"/>
          <w:right w:val="nil"/>
          <w:between w:val="nil"/>
        </w:pBdr>
        <w:spacing w:after="0" w:line="240" w:lineRule="auto"/>
        <w:ind w:left="0" w:firstLine="0"/>
        <w:jc w:val="center"/>
        <w:rPr>
          <w:rFonts w:ascii="Times New Roman" w:eastAsia="Cambria" w:hAnsi="Times New Roman" w:cs="Times New Roman"/>
          <w:b/>
          <w:color w:val="000000"/>
          <w:sz w:val="28"/>
          <w:szCs w:val="28"/>
          <w:lang w:val="kk-KZ"/>
        </w:rPr>
      </w:pPr>
      <w:r w:rsidRPr="002E41D4">
        <w:rPr>
          <w:rFonts w:ascii="Times New Roman" w:eastAsia="Cambria" w:hAnsi="Times New Roman" w:cs="Times New Roman"/>
          <w:b/>
          <w:color w:val="000000"/>
          <w:sz w:val="28"/>
          <w:szCs w:val="28"/>
          <w:lang w:val="kk-KZ"/>
        </w:rPr>
        <w:t>Жоғары мектеп бағдарламасында ішкі және сыртқы бағалау нәтижелері бойынша сұраныс беру тәртібі</w:t>
      </w:r>
    </w:p>
    <w:p w14:paraId="46383108" w14:textId="77777777" w:rsidR="003D1D9F" w:rsidRDefault="003D1D9F" w:rsidP="003D1D9F">
      <w:pPr>
        <w:pStyle w:val="a3"/>
        <w:pBdr>
          <w:top w:val="nil"/>
          <w:left w:val="nil"/>
          <w:bottom w:val="nil"/>
          <w:right w:val="nil"/>
          <w:between w:val="nil"/>
        </w:pBdr>
        <w:spacing w:after="0" w:line="240" w:lineRule="auto"/>
        <w:ind w:left="0"/>
        <w:rPr>
          <w:rFonts w:ascii="Times New Roman" w:eastAsia="Cambria" w:hAnsi="Times New Roman" w:cs="Times New Roman"/>
          <w:b/>
          <w:color w:val="000000"/>
          <w:sz w:val="28"/>
          <w:szCs w:val="28"/>
          <w:lang w:val="kk-KZ"/>
        </w:rPr>
      </w:pPr>
    </w:p>
    <w:p w14:paraId="6782C10E" w14:textId="77777777" w:rsidR="004C388B" w:rsidRPr="004C388B" w:rsidRDefault="0081035E" w:rsidP="004C388B">
      <w:pPr>
        <w:pStyle w:val="a3"/>
        <w:numPr>
          <w:ilvl w:val="0"/>
          <w:numId w:val="4"/>
        </w:numPr>
        <w:pBdr>
          <w:top w:val="nil"/>
          <w:left w:val="nil"/>
          <w:bottom w:val="nil"/>
          <w:right w:val="nil"/>
          <w:between w:val="nil"/>
        </w:pBdr>
        <w:spacing w:after="0" w:line="240" w:lineRule="auto"/>
        <w:ind w:left="0" w:firstLine="0"/>
        <w:jc w:val="both"/>
        <w:rPr>
          <w:rFonts w:ascii="Times New Roman" w:eastAsia="Cambria" w:hAnsi="Times New Roman" w:cs="Times New Roman"/>
          <w:b/>
          <w:color w:val="000000"/>
          <w:sz w:val="28"/>
          <w:szCs w:val="28"/>
          <w:lang w:val="kk-KZ"/>
        </w:rPr>
      </w:pPr>
      <w:r w:rsidRPr="003D1D9F">
        <w:rPr>
          <w:rFonts w:ascii="Times New Roman" w:eastAsia="Cambria" w:hAnsi="Times New Roman" w:cs="Times New Roman"/>
          <w:color w:val="000000"/>
          <w:sz w:val="28"/>
          <w:szCs w:val="28"/>
          <w:lang w:val="kk-KZ"/>
        </w:rPr>
        <w:t xml:space="preserve">Оқушы ішкі және сыртқы бағалау нәтижесімен келіспеген жағдайда ХБ бағалау орталығы оқушыға белгіленген ақыға сыртқы бағалауды қайта тапсыруға немесе қайта модерациялауға сұраныс беруге мүмкіндік береді.  </w:t>
      </w:r>
      <w:r w:rsidRPr="003D1D9F">
        <w:rPr>
          <w:rFonts w:ascii="Times New Roman" w:eastAsia="Cambria" w:hAnsi="Times New Roman" w:cs="Times New Roman"/>
          <w:color w:val="000000"/>
          <w:sz w:val="28"/>
          <w:szCs w:val="28"/>
          <w:lang w:val="kk-KZ"/>
        </w:rPr>
        <w:lastRenderedPageBreak/>
        <w:t>Сұраныс беруге негіз ретінде оқушы мен заңды өкілдерінің өтініштері алынады.</w:t>
      </w:r>
    </w:p>
    <w:p w14:paraId="1A6A5364" w14:textId="77777777" w:rsidR="004C388B" w:rsidRPr="004C388B" w:rsidRDefault="0081035E" w:rsidP="004C388B">
      <w:pPr>
        <w:pStyle w:val="a3"/>
        <w:numPr>
          <w:ilvl w:val="0"/>
          <w:numId w:val="4"/>
        </w:numPr>
        <w:pBdr>
          <w:top w:val="nil"/>
          <w:left w:val="nil"/>
          <w:bottom w:val="nil"/>
          <w:right w:val="nil"/>
          <w:between w:val="nil"/>
        </w:pBdr>
        <w:spacing w:after="0" w:line="240" w:lineRule="auto"/>
        <w:ind w:left="0" w:firstLine="0"/>
        <w:jc w:val="both"/>
        <w:rPr>
          <w:rFonts w:ascii="Times New Roman" w:eastAsia="Cambria" w:hAnsi="Times New Roman" w:cs="Times New Roman"/>
          <w:b/>
          <w:color w:val="000000"/>
          <w:sz w:val="28"/>
          <w:szCs w:val="28"/>
          <w:lang w:val="kk-KZ"/>
        </w:rPr>
      </w:pPr>
      <w:r w:rsidRPr="004C388B">
        <w:rPr>
          <w:rFonts w:ascii="Times New Roman" w:eastAsia="Cambria" w:hAnsi="Times New Roman" w:cs="Times New Roman"/>
          <w:color w:val="000000"/>
          <w:sz w:val="28"/>
          <w:szCs w:val="28"/>
          <w:lang w:val="kk-KZ"/>
        </w:rPr>
        <w:t>ХБ бағалау орталығы оқушылардың жұмыстарын қайта бағалайды. Сыртқы бағалау жұмысын қайта бағалау нәтижесі бойынша үміткер бағасы көтерілуі немесе төмендеуі мүмкін.</w:t>
      </w:r>
    </w:p>
    <w:p w14:paraId="2D34587C" w14:textId="39C87094" w:rsidR="0081035E" w:rsidRPr="004C388B" w:rsidRDefault="0081035E" w:rsidP="004C388B">
      <w:pPr>
        <w:pStyle w:val="a3"/>
        <w:numPr>
          <w:ilvl w:val="0"/>
          <w:numId w:val="4"/>
        </w:numPr>
        <w:pBdr>
          <w:top w:val="nil"/>
          <w:left w:val="nil"/>
          <w:bottom w:val="nil"/>
          <w:right w:val="nil"/>
          <w:between w:val="nil"/>
        </w:pBdr>
        <w:spacing w:after="0" w:line="240" w:lineRule="auto"/>
        <w:ind w:left="0" w:firstLine="0"/>
        <w:jc w:val="both"/>
        <w:rPr>
          <w:rFonts w:ascii="Times New Roman" w:eastAsia="Cambria" w:hAnsi="Times New Roman" w:cs="Times New Roman"/>
          <w:b/>
          <w:color w:val="000000"/>
          <w:sz w:val="28"/>
          <w:szCs w:val="28"/>
          <w:lang w:val="kk-KZ"/>
        </w:rPr>
      </w:pPr>
      <w:r w:rsidRPr="004C388B">
        <w:rPr>
          <w:rFonts w:ascii="Times New Roman" w:eastAsia="Cambria" w:hAnsi="Times New Roman" w:cs="Times New Roman"/>
          <w:color w:val="000000"/>
          <w:sz w:val="28"/>
          <w:szCs w:val="28"/>
          <w:lang w:val="kk-KZ"/>
        </w:rPr>
        <w:t>Мектеп директоры сұраныстар тізімін бекітеді және мектеп заңгеріне заңды өкілдерімен келісім шарт жасауды тапсырады. Сұраныс бағасын ХБ анықтайды. Келісім шарт жасалғаннан кейін жоғары мек</w:t>
      </w:r>
      <w:r w:rsidR="0085758D" w:rsidRPr="004C388B">
        <w:rPr>
          <w:rFonts w:ascii="Times New Roman" w:eastAsia="Cambria" w:hAnsi="Times New Roman" w:cs="Times New Roman"/>
          <w:color w:val="000000"/>
          <w:sz w:val="28"/>
          <w:szCs w:val="28"/>
          <w:lang w:val="kk-KZ"/>
        </w:rPr>
        <w:t>теп үйлестірушісі ХБ-ға сұраныс</w:t>
      </w:r>
      <w:r w:rsidRPr="004C388B">
        <w:rPr>
          <w:rFonts w:ascii="Times New Roman" w:eastAsia="Cambria" w:hAnsi="Times New Roman" w:cs="Times New Roman"/>
          <w:color w:val="000000"/>
          <w:sz w:val="28"/>
          <w:szCs w:val="28"/>
          <w:lang w:val="kk-KZ"/>
        </w:rPr>
        <w:t xml:space="preserve"> жібереді.</w:t>
      </w:r>
    </w:p>
    <w:p w14:paraId="2D34587D" w14:textId="77777777" w:rsidR="0081035E" w:rsidRPr="002E41D4" w:rsidRDefault="0081035E" w:rsidP="0081035E">
      <w:pPr>
        <w:pBdr>
          <w:top w:val="nil"/>
          <w:left w:val="nil"/>
          <w:bottom w:val="nil"/>
          <w:right w:val="nil"/>
          <w:between w:val="nil"/>
        </w:pBdr>
        <w:spacing w:after="0" w:line="240" w:lineRule="auto"/>
        <w:ind w:left="426"/>
        <w:jc w:val="center"/>
        <w:rPr>
          <w:rFonts w:ascii="Times New Roman" w:eastAsia="Cambria" w:hAnsi="Times New Roman" w:cs="Times New Roman"/>
          <w:b/>
          <w:color w:val="000000"/>
          <w:sz w:val="28"/>
          <w:szCs w:val="28"/>
          <w:lang w:val="kk-KZ"/>
        </w:rPr>
      </w:pPr>
    </w:p>
    <w:p w14:paraId="67DE00E0" w14:textId="77777777" w:rsidR="00501A42" w:rsidRDefault="0081035E" w:rsidP="00501A42">
      <w:pPr>
        <w:pStyle w:val="a3"/>
        <w:numPr>
          <w:ilvl w:val="0"/>
          <w:numId w:val="7"/>
        </w:numPr>
        <w:pBdr>
          <w:top w:val="nil"/>
          <w:left w:val="nil"/>
          <w:bottom w:val="nil"/>
          <w:right w:val="nil"/>
          <w:between w:val="nil"/>
        </w:pBdr>
        <w:spacing w:after="0" w:line="240" w:lineRule="auto"/>
        <w:jc w:val="center"/>
        <w:rPr>
          <w:rFonts w:ascii="Times New Roman" w:eastAsia="Cambria" w:hAnsi="Times New Roman" w:cs="Times New Roman"/>
          <w:b/>
          <w:color w:val="000000"/>
          <w:sz w:val="28"/>
          <w:szCs w:val="28"/>
          <w:lang w:val="kk-KZ"/>
        </w:rPr>
      </w:pPr>
      <w:r w:rsidRPr="004C388B">
        <w:rPr>
          <w:rFonts w:ascii="Times New Roman" w:eastAsia="Cambria" w:hAnsi="Times New Roman" w:cs="Times New Roman"/>
          <w:b/>
          <w:color w:val="000000"/>
          <w:sz w:val="28"/>
          <w:szCs w:val="28"/>
          <w:lang w:val="kk-KZ"/>
        </w:rPr>
        <w:t xml:space="preserve">ХБ анықтайтын, екі </w:t>
      </w:r>
      <w:r w:rsidR="0085758D" w:rsidRPr="004C388B">
        <w:rPr>
          <w:rFonts w:ascii="Times New Roman" w:eastAsia="Cambria" w:hAnsi="Times New Roman" w:cs="Times New Roman"/>
          <w:b/>
          <w:color w:val="000000"/>
          <w:sz w:val="28"/>
          <w:szCs w:val="28"/>
          <w:lang w:val="kk-KZ"/>
        </w:rPr>
        <w:t>тараптың</w:t>
      </w:r>
      <w:r w:rsidRPr="004C388B">
        <w:rPr>
          <w:rFonts w:ascii="Times New Roman" w:eastAsia="Cambria" w:hAnsi="Times New Roman" w:cs="Times New Roman"/>
          <w:b/>
          <w:color w:val="000000"/>
          <w:sz w:val="28"/>
          <w:szCs w:val="28"/>
          <w:lang w:val="kk-KZ"/>
        </w:rPr>
        <w:t xml:space="preserve"> еркіне тәуелді емес жағдайлар</w:t>
      </w:r>
    </w:p>
    <w:p w14:paraId="529D8917" w14:textId="77777777" w:rsidR="00501A42" w:rsidRDefault="00501A42" w:rsidP="00501A42">
      <w:pPr>
        <w:pStyle w:val="a3"/>
        <w:pBdr>
          <w:top w:val="nil"/>
          <w:left w:val="nil"/>
          <w:bottom w:val="nil"/>
          <w:right w:val="nil"/>
          <w:between w:val="nil"/>
        </w:pBdr>
        <w:spacing w:after="0" w:line="240" w:lineRule="auto"/>
        <w:ind w:left="927"/>
        <w:rPr>
          <w:rFonts w:ascii="Times New Roman" w:eastAsia="Cambria" w:hAnsi="Times New Roman" w:cs="Times New Roman"/>
          <w:b/>
          <w:color w:val="000000"/>
          <w:sz w:val="28"/>
          <w:szCs w:val="28"/>
          <w:lang w:val="kk-KZ"/>
        </w:rPr>
      </w:pPr>
    </w:p>
    <w:p w14:paraId="13DA0D45" w14:textId="77777777" w:rsidR="00501A42" w:rsidRPr="00501A42" w:rsidRDefault="0081035E" w:rsidP="00501A42">
      <w:pPr>
        <w:pStyle w:val="a3"/>
        <w:numPr>
          <w:ilvl w:val="0"/>
          <w:numId w:val="4"/>
        </w:numPr>
        <w:pBdr>
          <w:top w:val="nil"/>
          <w:left w:val="nil"/>
          <w:bottom w:val="nil"/>
          <w:right w:val="nil"/>
          <w:between w:val="nil"/>
        </w:pBdr>
        <w:spacing w:after="0" w:line="240" w:lineRule="auto"/>
        <w:ind w:left="0" w:firstLine="0"/>
        <w:jc w:val="both"/>
        <w:rPr>
          <w:rFonts w:ascii="Times New Roman" w:eastAsia="Cambria" w:hAnsi="Times New Roman" w:cs="Times New Roman"/>
          <w:b/>
          <w:color w:val="000000"/>
          <w:sz w:val="28"/>
          <w:szCs w:val="28"/>
          <w:lang w:val="kk-KZ"/>
        </w:rPr>
      </w:pPr>
      <w:r w:rsidRPr="00501A42">
        <w:rPr>
          <w:rFonts w:ascii="Times New Roman" w:eastAsia="Cambria" w:hAnsi="Times New Roman" w:cs="Times New Roman"/>
          <w:color w:val="000000"/>
          <w:sz w:val="28"/>
          <w:szCs w:val="28"/>
          <w:lang w:val="kk-KZ"/>
        </w:rPr>
        <w:t xml:space="preserve">Екі </w:t>
      </w:r>
      <w:r w:rsidR="0085758D" w:rsidRPr="00501A42">
        <w:rPr>
          <w:rFonts w:ascii="Times New Roman" w:eastAsia="Cambria" w:hAnsi="Times New Roman" w:cs="Times New Roman"/>
          <w:color w:val="000000"/>
          <w:sz w:val="28"/>
          <w:szCs w:val="28"/>
          <w:lang w:val="kk-KZ"/>
        </w:rPr>
        <w:t>тараптың</w:t>
      </w:r>
      <w:r w:rsidRPr="00501A42">
        <w:rPr>
          <w:rFonts w:ascii="Times New Roman" w:eastAsia="Cambria" w:hAnsi="Times New Roman" w:cs="Times New Roman"/>
          <w:color w:val="000000"/>
          <w:sz w:val="28"/>
          <w:szCs w:val="28"/>
          <w:lang w:val="kk-KZ"/>
        </w:rPr>
        <w:t xml:space="preserve"> еркіне тәуелді емес жағдайлар ретінде оқушылардың еркінен тыс сыртқы бағалау нәтижелеріне жағымсыз әсер ететін жағдайлар алынады: күрделі отбасылық жағдайлар (күрделі стресстік жағдайлар, жақын адамының қайтыс болуы немесе оқушының денсаулығы мен қауіпсіздігіне әсер ететін жағдайлар, т.б)</w:t>
      </w:r>
      <w:r w:rsidR="00501A42">
        <w:rPr>
          <w:rFonts w:ascii="Times New Roman" w:eastAsia="Cambria" w:hAnsi="Times New Roman" w:cs="Times New Roman"/>
          <w:color w:val="000000"/>
          <w:sz w:val="28"/>
          <w:szCs w:val="28"/>
          <w:lang w:val="kk-KZ"/>
        </w:rPr>
        <w:t xml:space="preserve">. </w:t>
      </w:r>
      <w:r w:rsidRPr="00501A42">
        <w:rPr>
          <w:rFonts w:ascii="Times New Roman" w:eastAsia="Cambria" w:hAnsi="Times New Roman" w:cs="Times New Roman"/>
          <w:color w:val="000000"/>
          <w:sz w:val="28"/>
          <w:szCs w:val="28"/>
          <w:lang w:val="kk-KZ"/>
        </w:rPr>
        <w:t>Мұндай жағдайларға жатпайтындар:</w:t>
      </w:r>
    </w:p>
    <w:p w14:paraId="42CAADF2" w14:textId="77777777" w:rsidR="00501A42" w:rsidRDefault="0081035E" w:rsidP="00501A42">
      <w:pPr>
        <w:pStyle w:val="a3"/>
        <w:numPr>
          <w:ilvl w:val="0"/>
          <w:numId w:val="28"/>
        </w:numPr>
        <w:pBdr>
          <w:top w:val="nil"/>
          <w:left w:val="nil"/>
          <w:bottom w:val="nil"/>
          <w:right w:val="nil"/>
          <w:between w:val="nil"/>
        </w:pBdr>
        <w:spacing w:after="0" w:line="240" w:lineRule="auto"/>
        <w:ind w:left="0" w:firstLine="284"/>
        <w:jc w:val="both"/>
        <w:rPr>
          <w:rFonts w:ascii="Times New Roman" w:eastAsia="Cambria" w:hAnsi="Times New Roman" w:cs="Times New Roman"/>
          <w:b/>
          <w:color w:val="000000"/>
          <w:sz w:val="28"/>
          <w:szCs w:val="28"/>
          <w:lang w:val="kk-KZ"/>
        </w:rPr>
      </w:pPr>
      <w:r w:rsidRPr="00501A42">
        <w:rPr>
          <w:rFonts w:ascii="Times New Roman" w:eastAsia="Cambria" w:hAnsi="Times New Roman" w:cs="Times New Roman"/>
          <w:color w:val="000000"/>
          <w:sz w:val="28"/>
          <w:szCs w:val="28"/>
          <w:lang w:val="kk-KZ"/>
        </w:rPr>
        <w:t>мектеп тарапынан жіберілген кемшіліктер, оқушыны тіркеудегі немқұрайлылық, оқушының ерекше қажеттіліктері туралы сұраныстың уақытылы берілмеуі, оқушының сыртқы бағалау жұмысына кедергі келтіретін жағымсыз жағдайлар;</w:t>
      </w:r>
    </w:p>
    <w:p w14:paraId="5055491E" w14:textId="3187D387" w:rsidR="00501A42" w:rsidRPr="00501A42" w:rsidRDefault="0081035E" w:rsidP="00501A42">
      <w:pPr>
        <w:pStyle w:val="a3"/>
        <w:numPr>
          <w:ilvl w:val="0"/>
          <w:numId w:val="28"/>
        </w:numPr>
        <w:pBdr>
          <w:top w:val="nil"/>
          <w:left w:val="nil"/>
          <w:bottom w:val="nil"/>
          <w:right w:val="nil"/>
          <w:between w:val="nil"/>
        </w:pBdr>
        <w:spacing w:after="0" w:line="240" w:lineRule="auto"/>
        <w:ind w:left="0" w:firstLine="284"/>
        <w:jc w:val="both"/>
        <w:rPr>
          <w:rFonts w:ascii="Times New Roman" w:eastAsia="Cambria" w:hAnsi="Times New Roman" w:cs="Times New Roman"/>
          <w:b/>
          <w:color w:val="000000"/>
          <w:sz w:val="28"/>
          <w:szCs w:val="28"/>
          <w:lang w:val="kk-KZ"/>
        </w:rPr>
      </w:pPr>
      <w:proofErr w:type="spellStart"/>
      <w:r w:rsidRPr="00501A42">
        <w:rPr>
          <w:rFonts w:ascii="Times New Roman" w:eastAsia="Cambria" w:hAnsi="Times New Roman" w:cs="Times New Roman"/>
          <w:color w:val="000000"/>
          <w:sz w:val="28"/>
          <w:szCs w:val="28"/>
          <w:lang w:val="kk-KZ"/>
        </w:rPr>
        <w:t>инклюзивті</w:t>
      </w:r>
      <w:proofErr w:type="spellEnd"/>
      <w:r w:rsidRPr="00501A42">
        <w:rPr>
          <w:rFonts w:ascii="Times New Roman" w:eastAsia="Cambria" w:hAnsi="Times New Roman" w:cs="Times New Roman"/>
          <w:color w:val="000000"/>
          <w:sz w:val="28"/>
          <w:szCs w:val="28"/>
          <w:lang w:val="kk-KZ"/>
        </w:rPr>
        <w:t xml:space="preserve"> бағалау үдерісін ала тұрып, үміткердің өз жұмысын </w:t>
      </w:r>
      <w:r w:rsidRPr="00501A42">
        <w:rPr>
          <w:rFonts w:ascii="Times New Roman" w:eastAsia="Cambria" w:hAnsi="Times New Roman" w:cs="Times New Roman"/>
          <w:sz w:val="28"/>
          <w:szCs w:val="28"/>
          <w:lang w:val="kk-KZ"/>
        </w:rPr>
        <w:t>жақсартуға қабілетсіздігі;</w:t>
      </w:r>
    </w:p>
    <w:p w14:paraId="128346A9" w14:textId="77777777" w:rsidR="00501A42" w:rsidRPr="00501A42" w:rsidRDefault="0081035E" w:rsidP="00501A42">
      <w:pPr>
        <w:pStyle w:val="a3"/>
        <w:numPr>
          <w:ilvl w:val="0"/>
          <w:numId w:val="4"/>
        </w:numPr>
        <w:pBdr>
          <w:top w:val="nil"/>
          <w:left w:val="nil"/>
          <w:bottom w:val="nil"/>
          <w:right w:val="nil"/>
          <w:between w:val="nil"/>
        </w:pBdr>
        <w:spacing w:after="0" w:line="240" w:lineRule="auto"/>
        <w:ind w:left="0" w:firstLine="0"/>
        <w:jc w:val="both"/>
        <w:rPr>
          <w:rFonts w:ascii="Times New Roman" w:eastAsia="Cambria" w:hAnsi="Times New Roman" w:cs="Times New Roman"/>
          <w:b/>
          <w:color w:val="000000"/>
          <w:sz w:val="28"/>
          <w:szCs w:val="28"/>
          <w:lang w:val="kk-KZ"/>
        </w:rPr>
      </w:pPr>
      <w:r w:rsidRPr="00501A42">
        <w:rPr>
          <w:rFonts w:ascii="Times New Roman" w:eastAsia="Cambria" w:hAnsi="Times New Roman" w:cs="Times New Roman"/>
          <w:sz w:val="28"/>
          <w:szCs w:val="28"/>
          <w:lang w:val="kk-KZ"/>
        </w:rPr>
        <w:t>Егер оқушы немесе оқушылар тобы екі жаққа тәуелді емес жағдайларға тап болса, (мысалы, ертерек тапсырылатын жұмыстар, кеңейтілген эссе, таным теориясы, ішкі бағалаудың сыртқы модерациялануы, т.б) мектептен қажетті құжатты алғаннан кейін ғана ХБ мерзімін ұзартуы мүмкін. Мерзімін ұзарту ресми түрде тек қана ХБ рұқсатымен беріледі, басқа шешімі жоқ.</w:t>
      </w:r>
    </w:p>
    <w:p w14:paraId="6C5E2427" w14:textId="77777777" w:rsidR="00501A42" w:rsidRPr="00501A42" w:rsidRDefault="0081035E" w:rsidP="00501A42">
      <w:pPr>
        <w:pStyle w:val="a3"/>
        <w:numPr>
          <w:ilvl w:val="0"/>
          <w:numId w:val="4"/>
        </w:numPr>
        <w:pBdr>
          <w:top w:val="nil"/>
          <w:left w:val="nil"/>
          <w:bottom w:val="nil"/>
          <w:right w:val="nil"/>
          <w:between w:val="nil"/>
        </w:pBdr>
        <w:spacing w:after="0" w:line="240" w:lineRule="auto"/>
        <w:ind w:left="0" w:firstLine="0"/>
        <w:jc w:val="both"/>
        <w:rPr>
          <w:rFonts w:ascii="Times New Roman" w:eastAsia="Cambria" w:hAnsi="Times New Roman" w:cs="Times New Roman"/>
          <w:b/>
          <w:color w:val="000000"/>
          <w:sz w:val="28"/>
          <w:szCs w:val="28"/>
          <w:lang w:val="kk-KZ"/>
        </w:rPr>
      </w:pPr>
      <w:r w:rsidRPr="00501A42">
        <w:rPr>
          <w:rFonts w:ascii="Times New Roman" w:eastAsia="Cambria" w:hAnsi="Times New Roman" w:cs="Times New Roman"/>
          <w:sz w:val="28"/>
          <w:szCs w:val="28"/>
          <w:lang w:val="kk-KZ"/>
        </w:rPr>
        <w:t xml:space="preserve">Екі </w:t>
      </w:r>
      <w:r w:rsidR="0085758D" w:rsidRPr="00501A42">
        <w:rPr>
          <w:rFonts w:ascii="Times New Roman" w:eastAsia="Cambria" w:hAnsi="Times New Roman" w:cs="Times New Roman"/>
          <w:sz w:val="28"/>
          <w:szCs w:val="28"/>
          <w:lang w:val="kk-KZ"/>
        </w:rPr>
        <w:t>тарапқа</w:t>
      </w:r>
      <w:r w:rsidRPr="00501A42">
        <w:rPr>
          <w:rFonts w:ascii="Times New Roman" w:eastAsia="Cambria" w:hAnsi="Times New Roman" w:cs="Times New Roman"/>
          <w:sz w:val="28"/>
          <w:szCs w:val="28"/>
          <w:lang w:val="kk-KZ"/>
        </w:rPr>
        <w:t xml:space="preserve"> тәуелді емес жағдайларды қарастыратын кез келген өтініш</w:t>
      </w:r>
      <w:r w:rsidR="0085758D" w:rsidRPr="00501A42">
        <w:rPr>
          <w:rFonts w:ascii="Times New Roman" w:eastAsia="Cambria" w:hAnsi="Times New Roman" w:cs="Times New Roman"/>
          <w:sz w:val="28"/>
          <w:szCs w:val="28"/>
          <w:lang w:val="kk-KZ"/>
        </w:rPr>
        <w:t>ті</w:t>
      </w:r>
      <w:r w:rsidRPr="00501A42">
        <w:rPr>
          <w:rFonts w:ascii="Times New Roman" w:eastAsia="Cambria" w:hAnsi="Times New Roman" w:cs="Times New Roman"/>
          <w:sz w:val="28"/>
          <w:szCs w:val="28"/>
          <w:lang w:val="kk-KZ"/>
        </w:rPr>
        <w:t xml:space="preserve"> ХБ-</w:t>
      </w:r>
      <w:r w:rsidR="0085758D" w:rsidRPr="00501A42">
        <w:rPr>
          <w:rFonts w:ascii="Times New Roman" w:eastAsia="Cambria" w:hAnsi="Times New Roman" w:cs="Times New Roman"/>
          <w:sz w:val="28"/>
          <w:szCs w:val="28"/>
          <w:lang w:val="kk-KZ"/>
        </w:rPr>
        <w:t>ғ</w:t>
      </w:r>
      <w:r w:rsidRPr="00501A42">
        <w:rPr>
          <w:rFonts w:ascii="Times New Roman" w:eastAsia="Cambria" w:hAnsi="Times New Roman" w:cs="Times New Roman"/>
          <w:sz w:val="28"/>
          <w:szCs w:val="28"/>
          <w:lang w:val="kk-KZ"/>
        </w:rPr>
        <w:t>а оқушы атынан DP үйлестірушісі жібереді. Өтініш Сыртқы бағалау аяқталғаннан кейін пән компонентіне сәйкес ХБ-</w:t>
      </w:r>
      <w:r w:rsidR="0085758D" w:rsidRPr="00501A42">
        <w:rPr>
          <w:rFonts w:ascii="Times New Roman" w:eastAsia="Cambria" w:hAnsi="Times New Roman" w:cs="Times New Roman"/>
          <w:sz w:val="28"/>
          <w:szCs w:val="28"/>
          <w:lang w:val="kk-KZ"/>
        </w:rPr>
        <w:t>ғ</w:t>
      </w:r>
      <w:r w:rsidRPr="00501A42">
        <w:rPr>
          <w:rFonts w:ascii="Times New Roman" w:eastAsia="Cambria" w:hAnsi="Times New Roman" w:cs="Times New Roman"/>
          <w:sz w:val="28"/>
          <w:szCs w:val="28"/>
          <w:lang w:val="kk-KZ"/>
        </w:rPr>
        <w:t>а 10 күнтізбелік күн ішінде жіберілуі тиіс және DP үйлестірушісі өтінішімен, басқа да қажетті құжаттармен дәлелденеді.</w:t>
      </w:r>
    </w:p>
    <w:p w14:paraId="2D345886" w14:textId="4B03D062" w:rsidR="0081035E" w:rsidRPr="00501A42" w:rsidRDefault="0081035E" w:rsidP="00501A42">
      <w:pPr>
        <w:pStyle w:val="a3"/>
        <w:numPr>
          <w:ilvl w:val="0"/>
          <w:numId w:val="4"/>
        </w:numPr>
        <w:pBdr>
          <w:top w:val="nil"/>
          <w:left w:val="nil"/>
          <w:bottom w:val="nil"/>
          <w:right w:val="nil"/>
          <w:between w:val="nil"/>
        </w:pBdr>
        <w:spacing w:after="0" w:line="240" w:lineRule="auto"/>
        <w:ind w:left="0" w:firstLine="0"/>
        <w:jc w:val="both"/>
        <w:rPr>
          <w:rFonts w:ascii="Times New Roman" w:eastAsia="Cambria" w:hAnsi="Times New Roman" w:cs="Times New Roman"/>
          <w:b/>
          <w:color w:val="000000"/>
          <w:sz w:val="28"/>
          <w:szCs w:val="28"/>
          <w:lang w:val="kk-KZ"/>
        </w:rPr>
      </w:pPr>
      <w:r w:rsidRPr="00501A42">
        <w:rPr>
          <w:rFonts w:ascii="Times New Roman" w:eastAsia="Cambria" w:hAnsi="Times New Roman" w:cs="Times New Roman"/>
          <w:sz w:val="28"/>
          <w:szCs w:val="28"/>
          <w:lang w:val="kk-KZ"/>
        </w:rPr>
        <w:t xml:space="preserve">Егер ХБ екі </w:t>
      </w:r>
      <w:r w:rsidR="0085758D" w:rsidRPr="00501A42">
        <w:rPr>
          <w:rFonts w:ascii="Times New Roman" w:eastAsia="Cambria" w:hAnsi="Times New Roman" w:cs="Times New Roman"/>
          <w:sz w:val="28"/>
          <w:szCs w:val="28"/>
          <w:lang w:val="kk-KZ"/>
        </w:rPr>
        <w:t>тарапқа</w:t>
      </w:r>
      <w:r w:rsidRPr="00501A42">
        <w:rPr>
          <w:rFonts w:ascii="Times New Roman" w:eastAsia="Cambria" w:hAnsi="Times New Roman" w:cs="Times New Roman"/>
          <w:sz w:val="28"/>
          <w:szCs w:val="28"/>
          <w:lang w:val="kk-KZ"/>
        </w:rPr>
        <w:t xml:space="preserve"> тәуелді емес жағдайларды растаса, ХБ өз шешімі бойынша бұл жағдайға ерекше қарайды, тек басқа оқушыларға қарағанда басымдық болмауы тиіс.</w:t>
      </w:r>
      <w:r w:rsidRPr="00501A42">
        <w:rPr>
          <w:rFonts w:ascii="Times New Roman" w:eastAsia="Cambria" w:hAnsi="Times New Roman" w:cs="Times New Roman"/>
          <w:b/>
          <w:sz w:val="28"/>
          <w:szCs w:val="28"/>
          <w:lang w:val="kk-KZ"/>
        </w:rPr>
        <w:t xml:space="preserve"> </w:t>
      </w:r>
      <w:r w:rsidRPr="00501A42">
        <w:rPr>
          <w:rFonts w:ascii="Times New Roman" w:eastAsia="Cambria" w:hAnsi="Times New Roman" w:cs="Times New Roman"/>
          <w:sz w:val="28"/>
          <w:szCs w:val="28"/>
          <w:lang w:val="kk-KZ"/>
        </w:rPr>
        <w:t xml:space="preserve">Егер жағдаят екі </w:t>
      </w:r>
      <w:r w:rsidR="0085758D" w:rsidRPr="00501A42">
        <w:rPr>
          <w:rFonts w:ascii="Times New Roman" w:eastAsia="Cambria" w:hAnsi="Times New Roman" w:cs="Times New Roman"/>
          <w:sz w:val="28"/>
          <w:szCs w:val="28"/>
          <w:lang w:val="kk-KZ"/>
        </w:rPr>
        <w:t>тарапқа</w:t>
      </w:r>
      <w:r w:rsidRPr="00501A42">
        <w:rPr>
          <w:rFonts w:ascii="Times New Roman" w:eastAsia="Cambria" w:hAnsi="Times New Roman" w:cs="Times New Roman"/>
          <w:sz w:val="28"/>
          <w:szCs w:val="28"/>
          <w:lang w:val="kk-KZ"/>
        </w:rPr>
        <w:t xml:space="preserve"> тәуелді емес, бірақ ерекше қарастыруды қажет етсе, ХБ тиісті пән (пәндер) бойынша оқушының сыртқы бағалау жұмысының бағасын түзетеді. Егер оқушыға</w:t>
      </w:r>
      <w:r w:rsidR="0085758D" w:rsidRPr="00501A42">
        <w:rPr>
          <w:rFonts w:ascii="Times New Roman" w:eastAsia="Cambria" w:hAnsi="Times New Roman" w:cs="Times New Roman"/>
          <w:sz w:val="28"/>
          <w:szCs w:val="28"/>
          <w:lang w:val="kk-KZ"/>
        </w:rPr>
        <w:t xml:space="preserve"> ТОК-таным теориясы және К</w:t>
      </w:r>
      <w:r w:rsidRPr="00501A42">
        <w:rPr>
          <w:rFonts w:ascii="Times New Roman" w:eastAsia="Cambria" w:hAnsi="Times New Roman" w:cs="Times New Roman"/>
          <w:sz w:val="28"/>
          <w:szCs w:val="28"/>
          <w:lang w:val="kk-KZ"/>
        </w:rPr>
        <w:t xml:space="preserve">еңейтілген эссе бойынша келесі деңгейге дейін бір немесе 2 балл жетпесе, ХБ балл қосады. Екі </w:t>
      </w:r>
      <w:r w:rsidR="0085758D" w:rsidRPr="00501A42">
        <w:rPr>
          <w:rFonts w:ascii="Times New Roman" w:eastAsia="Cambria" w:hAnsi="Times New Roman" w:cs="Times New Roman"/>
          <w:sz w:val="28"/>
          <w:szCs w:val="28"/>
          <w:lang w:val="kk-KZ"/>
        </w:rPr>
        <w:t>тарапқа</w:t>
      </w:r>
      <w:r w:rsidRPr="00501A42">
        <w:rPr>
          <w:rFonts w:ascii="Times New Roman" w:eastAsia="Cambria" w:hAnsi="Times New Roman" w:cs="Times New Roman"/>
          <w:sz w:val="28"/>
          <w:szCs w:val="28"/>
          <w:lang w:val="kk-KZ"/>
        </w:rPr>
        <w:t xml:space="preserve"> тәуелді емес жағдайда, бұл жалғыз ғана мүмкін болуы тиіс шешім.</w:t>
      </w:r>
      <w:r w:rsidRPr="00501A42">
        <w:rPr>
          <w:rFonts w:ascii="Times New Roman" w:eastAsia="Cambria" w:hAnsi="Times New Roman" w:cs="Times New Roman"/>
          <w:b/>
          <w:sz w:val="28"/>
          <w:szCs w:val="28"/>
          <w:lang w:val="kk-KZ"/>
        </w:rPr>
        <w:t xml:space="preserve"> </w:t>
      </w:r>
    </w:p>
    <w:p w14:paraId="2D345887" w14:textId="77777777" w:rsidR="0081035E" w:rsidRPr="002E41D4" w:rsidRDefault="0081035E" w:rsidP="0081035E">
      <w:pPr>
        <w:rPr>
          <w:rFonts w:ascii="Times New Roman" w:hAnsi="Times New Roman" w:cs="Times New Roman"/>
          <w:sz w:val="28"/>
          <w:szCs w:val="28"/>
          <w:lang w:val="kk-KZ"/>
        </w:rPr>
      </w:pPr>
    </w:p>
    <w:p w14:paraId="71A33259" w14:textId="77777777" w:rsidR="00501A42" w:rsidRDefault="004F3793" w:rsidP="00501A42">
      <w:pPr>
        <w:pStyle w:val="a3"/>
        <w:numPr>
          <w:ilvl w:val="0"/>
          <w:numId w:val="12"/>
        </w:numPr>
        <w:pBdr>
          <w:top w:val="nil"/>
          <w:left w:val="nil"/>
          <w:bottom w:val="nil"/>
          <w:right w:val="nil"/>
          <w:between w:val="nil"/>
        </w:pBdr>
        <w:spacing w:after="0" w:line="240" w:lineRule="auto"/>
        <w:ind w:left="0" w:firstLine="0"/>
        <w:jc w:val="center"/>
        <w:rPr>
          <w:rFonts w:ascii="Times New Roman" w:hAnsi="Times New Roman" w:cs="Times New Roman"/>
          <w:b/>
          <w:color w:val="000000"/>
          <w:sz w:val="28"/>
          <w:szCs w:val="28"/>
          <w:lang w:val="kk-KZ"/>
        </w:rPr>
      </w:pPr>
      <w:r w:rsidRPr="002E41D4">
        <w:rPr>
          <w:rFonts w:ascii="Times New Roman" w:hAnsi="Times New Roman" w:cs="Times New Roman"/>
          <w:b/>
          <w:color w:val="000000"/>
          <w:sz w:val="28"/>
          <w:szCs w:val="28"/>
          <w:lang w:val="kk-KZ"/>
        </w:rPr>
        <w:t>ХБ белгілеген «толық емес бағалауды» қарау тәртібі</w:t>
      </w:r>
    </w:p>
    <w:p w14:paraId="5C807C2D" w14:textId="77777777" w:rsidR="00501A42" w:rsidRPr="00501A42" w:rsidRDefault="00501A42" w:rsidP="00501A42">
      <w:pPr>
        <w:pStyle w:val="a3"/>
        <w:pBdr>
          <w:top w:val="nil"/>
          <w:left w:val="nil"/>
          <w:bottom w:val="nil"/>
          <w:right w:val="nil"/>
          <w:between w:val="nil"/>
        </w:pBdr>
        <w:spacing w:after="0" w:line="240" w:lineRule="auto"/>
        <w:ind w:left="0"/>
        <w:rPr>
          <w:rFonts w:ascii="Times New Roman" w:hAnsi="Times New Roman" w:cs="Times New Roman"/>
          <w:bCs/>
          <w:color w:val="000000"/>
          <w:sz w:val="28"/>
          <w:szCs w:val="28"/>
          <w:lang w:val="kk-KZ"/>
        </w:rPr>
      </w:pPr>
    </w:p>
    <w:p w14:paraId="1775F24D" w14:textId="77777777" w:rsidR="00501A42" w:rsidRDefault="008D03CE" w:rsidP="00501A42">
      <w:pPr>
        <w:pStyle w:val="a3"/>
        <w:numPr>
          <w:ilvl w:val="0"/>
          <w:numId w:val="13"/>
        </w:numPr>
        <w:pBdr>
          <w:top w:val="nil"/>
          <w:left w:val="nil"/>
          <w:bottom w:val="nil"/>
          <w:right w:val="nil"/>
          <w:between w:val="nil"/>
        </w:pBdr>
        <w:spacing w:after="0" w:line="240" w:lineRule="auto"/>
        <w:ind w:left="0" w:firstLine="0"/>
        <w:jc w:val="both"/>
        <w:rPr>
          <w:rFonts w:ascii="Times New Roman" w:hAnsi="Times New Roman" w:cs="Times New Roman"/>
          <w:b/>
          <w:color w:val="000000"/>
          <w:sz w:val="28"/>
          <w:szCs w:val="28"/>
          <w:lang w:val="kk-KZ"/>
        </w:rPr>
      </w:pPr>
      <w:r w:rsidRPr="00501A42">
        <w:rPr>
          <w:rFonts w:ascii="Times New Roman" w:eastAsia="Cambria" w:hAnsi="Times New Roman" w:cs="Times New Roman"/>
          <w:sz w:val="28"/>
          <w:szCs w:val="28"/>
          <w:lang w:val="kk-KZ"/>
        </w:rPr>
        <w:t xml:space="preserve">«Толық емес бағалау» оқушының пән бойынша </w:t>
      </w:r>
      <w:r w:rsidR="00700654" w:rsidRPr="00501A42">
        <w:rPr>
          <w:rFonts w:ascii="Times New Roman" w:eastAsia="Cambria" w:hAnsi="Times New Roman" w:cs="Times New Roman"/>
          <w:sz w:val="28"/>
          <w:szCs w:val="28"/>
          <w:lang w:val="ru-KZ"/>
        </w:rPr>
        <w:t>міндетті</w:t>
      </w:r>
      <w:r w:rsidRPr="00501A42">
        <w:rPr>
          <w:rFonts w:ascii="Times New Roman" w:eastAsia="Cambria" w:hAnsi="Times New Roman" w:cs="Times New Roman"/>
          <w:sz w:val="28"/>
          <w:szCs w:val="28"/>
          <w:lang w:val="kk-KZ"/>
        </w:rPr>
        <w:t xml:space="preserve"> сыртқы және ішкі бағалау компоненттерінің біреуін немесе бірнешеуін </w:t>
      </w:r>
      <w:r w:rsidR="00501A42">
        <w:rPr>
          <w:rFonts w:ascii="Times New Roman" w:eastAsia="Cambria" w:hAnsi="Times New Roman" w:cs="Times New Roman"/>
          <w:sz w:val="28"/>
          <w:szCs w:val="28"/>
          <w:lang w:val="kk-KZ"/>
        </w:rPr>
        <w:t>тапсырмағанын</w:t>
      </w:r>
      <w:r w:rsidRPr="00501A42">
        <w:rPr>
          <w:rFonts w:ascii="Times New Roman" w:eastAsia="Cambria" w:hAnsi="Times New Roman" w:cs="Times New Roman"/>
          <w:sz w:val="28"/>
          <w:szCs w:val="28"/>
          <w:lang w:val="kk-KZ"/>
        </w:rPr>
        <w:t xml:space="preserve"> білдіреді.</w:t>
      </w:r>
    </w:p>
    <w:p w14:paraId="096DB820" w14:textId="77777777" w:rsidR="00501A42" w:rsidRPr="00501A42" w:rsidRDefault="004F3793" w:rsidP="00501A42">
      <w:pPr>
        <w:pStyle w:val="a3"/>
        <w:numPr>
          <w:ilvl w:val="0"/>
          <w:numId w:val="13"/>
        </w:numPr>
        <w:pBdr>
          <w:top w:val="nil"/>
          <w:left w:val="nil"/>
          <w:bottom w:val="nil"/>
          <w:right w:val="nil"/>
          <w:between w:val="nil"/>
        </w:pBdr>
        <w:spacing w:after="0" w:line="240" w:lineRule="auto"/>
        <w:ind w:left="0" w:firstLine="0"/>
        <w:jc w:val="both"/>
        <w:rPr>
          <w:rFonts w:ascii="Times New Roman" w:hAnsi="Times New Roman" w:cs="Times New Roman"/>
          <w:b/>
          <w:color w:val="000000"/>
          <w:sz w:val="28"/>
          <w:szCs w:val="28"/>
          <w:lang w:val="kk-KZ"/>
        </w:rPr>
      </w:pPr>
      <w:r w:rsidRPr="00501A42">
        <w:rPr>
          <w:rFonts w:ascii="Times New Roman" w:eastAsia="Cambria" w:hAnsi="Times New Roman" w:cs="Times New Roman"/>
          <w:color w:val="000000"/>
          <w:sz w:val="28"/>
          <w:szCs w:val="28"/>
          <w:lang w:val="kk-KZ"/>
        </w:rPr>
        <w:t>Толық емес бағалау жағдайында ерекше қарау үшін кез келген өтінішті ХБ-ға DP координаторы оқушының атынан ұсынуы тиіс. Өтініш тиісті пәннің сыртқы бағалау компоненті аяқталғаннан кейін күнтізбелік 10 күн ішінде алынуы тиіс және тиісті дәлелдемелерді қоса алғанда, DP координаторының өтінішімен расталуы тиіс.</w:t>
      </w:r>
    </w:p>
    <w:p w14:paraId="11D753BD" w14:textId="77777777" w:rsidR="00501A42" w:rsidRPr="00501A42" w:rsidRDefault="004F3793" w:rsidP="00501A42">
      <w:pPr>
        <w:pStyle w:val="a3"/>
        <w:numPr>
          <w:ilvl w:val="0"/>
          <w:numId w:val="13"/>
        </w:numPr>
        <w:pBdr>
          <w:top w:val="nil"/>
          <w:left w:val="nil"/>
          <w:bottom w:val="nil"/>
          <w:right w:val="nil"/>
          <w:between w:val="nil"/>
        </w:pBdr>
        <w:spacing w:after="0" w:line="240" w:lineRule="auto"/>
        <w:ind w:left="0" w:firstLine="0"/>
        <w:jc w:val="both"/>
        <w:rPr>
          <w:rFonts w:ascii="Times New Roman" w:hAnsi="Times New Roman" w:cs="Times New Roman"/>
          <w:b/>
          <w:color w:val="000000"/>
          <w:sz w:val="28"/>
          <w:szCs w:val="28"/>
          <w:lang w:val="kk-KZ"/>
        </w:rPr>
      </w:pPr>
      <w:r w:rsidRPr="00501A42">
        <w:rPr>
          <w:rFonts w:ascii="Times New Roman" w:eastAsia="Cambria" w:hAnsi="Times New Roman" w:cs="Times New Roman"/>
          <w:color w:val="000000"/>
          <w:sz w:val="28"/>
          <w:szCs w:val="28"/>
          <w:lang w:val="kk-KZ"/>
        </w:rPr>
        <w:t>Пәнді толық бағаламаған жағдайда, егер төмендегі мән-жайлар анықталса, ХБ өз қалауы бойынша пән негізінде баға бере алады:</w:t>
      </w:r>
    </w:p>
    <w:p w14:paraId="63DE1ADF" w14:textId="77777777" w:rsidR="00501A42" w:rsidRDefault="004F3793" w:rsidP="00501A42">
      <w:pPr>
        <w:pStyle w:val="a3"/>
        <w:numPr>
          <w:ilvl w:val="0"/>
          <w:numId w:val="29"/>
        </w:numPr>
        <w:pBdr>
          <w:top w:val="nil"/>
          <w:left w:val="nil"/>
          <w:bottom w:val="nil"/>
          <w:right w:val="nil"/>
          <w:between w:val="nil"/>
        </w:pBdr>
        <w:spacing w:after="0" w:line="240" w:lineRule="auto"/>
        <w:ind w:left="0" w:firstLine="284"/>
        <w:jc w:val="both"/>
        <w:rPr>
          <w:rFonts w:ascii="Times New Roman" w:hAnsi="Times New Roman" w:cs="Times New Roman"/>
          <w:b/>
          <w:color w:val="000000"/>
          <w:sz w:val="28"/>
          <w:szCs w:val="28"/>
          <w:lang w:val="kk-KZ"/>
        </w:rPr>
      </w:pPr>
      <w:r w:rsidRPr="00501A42">
        <w:rPr>
          <w:rFonts w:ascii="Times New Roman" w:eastAsia="Cambria" w:hAnsi="Times New Roman" w:cs="Times New Roman"/>
          <w:color w:val="000000"/>
          <w:sz w:val="28"/>
          <w:szCs w:val="28"/>
          <w:lang w:val="kk-KZ"/>
        </w:rPr>
        <w:t>толық емес бағалаудың себебі оқушының бақылауынан тыс, мысалы, ауру немесе жарақат, жақын туысының қайтыс болуы немесе жерлеу, ауруханаға немесе сотқа еріксіз бару;</w:t>
      </w:r>
    </w:p>
    <w:p w14:paraId="460FA3C8" w14:textId="77777777" w:rsidR="00501A42" w:rsidRPr="00501A42" w:rsidRDefault="004F3793" w:rsidP="00501A42">
      <w:pPr>
        <w:pStyle w:val="a3"/>
        <w:numPr>
          <w:ilvl w:val="0"/>
          <w:numId w:val="29"/>
        </w:numPr>
        <w:pBdr>
          <w:top w:val="nil"/>
          <w:left w:val="nil"/>
          <w:bottom w:val="nil"/>
          <w:right w:val="nil"/>
          <w:between w:val="nil"/>
        </w:pBdr>
        <w:spacing w:after="0" w:line="240" w:lineRule="auto"/>
        <w:ind w:left="0" w:firstLine="284"/>
        <w:jc w:val="both"/>
        <w:rPr>
          <w:rFonts w:ascii="Times New Roman" w:hAnsi="Times New Roman" w:cs="Times New Roman"/>
          <w:b/>
          <w:color w:val="000000"/>
          <w:sz w:val="28"/>
          <w:szCs w:val="28"/>
          <w:lang w:val="kk-KZ"/>
        </w:rPr>
      </w:pPr>
      <w:r w:rsidRPr="00501A42">
        <w:rPr>
          <w:rFonts w:ascii="Times New Roman" w:eastAsia="Cambria" w:hAnsi="Times New Roman" w:cs="Times New Roman"/>
          <w:color w:val="000000"/>
          <w:sz w:val="28"/>
          <w:szCs w:val="28"/>
          <w:lang w:val="kk-KZ"/>
        </w:rPr>
        <w:t>оқушы сыртқы бағалау компонентін қоса алғанда, осы пән бойынша ең ж</w:t>
      </w:r>
      <w:r w:rsidR="006D0167" w:rsidRPr="00501A42">
        <w:rPr>
          <w:rFonts w:ascii="Times New Roman" w:eastAsia="Cambria" w:hAnsi="Times New Roman" w:cs="Times New Roman"/>
          <w:color w:val="000000"/>
          <w:sz w:val="28"/>
          <w:szCs w:val="28"/>
          <w:lang w:val="kk-KZ"/>
        </w:rPr>
        <w:t>оғары балл санының кемінде 50%</w:t>
      </w:r>
      <w:r w:rsidRPr="00501A42">
        <w:rPr>
          <w:rFonts w:ascii="Times New Roman" w:eastAsia="Cambria" w:hAnsi="Times New Roman" w:cs="Times New Roman"/>
          <w:color w:val="000000"/>
          <w:sz w:val="28"/>
          <w:szCs w:val="28"/>
          <w:lang w:val="kk-KZ"/>
        </w:rPr>
        <w:t xml:space="preserve"> алу үшін тапсырмалардың жеткілікті санын орындады.</w:t>
      </w:r>
    </w:p>
    <w:p w14:paraId="5A44C12D" w14:textId="77777777" w:rsidR="00501A42" w:rsidRPr="00501A42" w:rsidRDefault="004F3793" w:rsidP="00501A42">
      <w:pPr>
        <w:pStyle w:val="a3"/>
        <w:numPr>
          <w:ilvl w:val="0"/>
          <w:numId w:val="13"/>
        </w:numPr>
        <w:pBdr>
          <w:top w:val="nil"/>
          <w:left w:val="nil"/>
          <w:bottom w:val="nil"/>
          <w:right w:val="nil"/>
          <w:between w:val="nil"/>
        </w:pBdr>
        <w:spacing w:after="0" w:line="240" w:lineRule="auto"/>
        <w:ind w:left="0" w:firstLine="0"/>
        <w:jc w:val="both"/>
        <w:rPr>
          <w:rFonts w:ascii="Times New Roman" w:hAnsi="Times New Roman" w:cs="Times New Roman"/>
          <w:b/>
          <w:color w:val="000000"/>
          <w:sz w:val="28"/>
          <w:szCs w:val="28"/>
          <w:lang w:val="kk-KZ"/>
        </w:rPr>
      </w:pPr>
      <w:r w:rsidRPr="00501A42">
        <w:rPr>
          <w:rFonts w:ascii="Times New Roman" w:eastAsia="Cambria" w:hAnsi="Times New Roman" w:cs="Times New Roman"/>
          <w:color w:val="000000"/>
          <w:sz w:val="28"/>
          <w:szCs w:val="28"/>
          <w:lang w:val="kk-KZ"/>
        </w:rPr>
        <w:t>Егер жоғарыда аталған шарттардың екеуі де орындалса, жетіспейтін компонент үшін бағалау белгіленген процедураны қолдана отырып және аяқталған компоненттер бойынша оқушының бағалары негізінде, сондай-ақ сол пән бойынша басқа оқушылардың бағаларын бөлу үшін есептеледі. Егер бірнеше емтиханды өткізіп алған жағдайда, «ХБ</w:t>
      </w:r>
      <w:r w:rsidR="005805F8" w:rsidRPr="00501A42">
        <w:rPr>
          <w:rFonts w:ascii="Times New Roman" w:eastAsia="Cambria" w:hAnsi="Times New Roman" w:cs="Times New Roman"/>
          <w:color w:val="000000"/>
          <w:sz w:val="28"/>
          <w:szCs w:val="28"/>
          <w:lang w:val="kk-KZ"/>
        </w:rPr>
        <w:t xml:space="preserve"> дипломын тағайындау комитеті «</w:t>
      </w:r>
      <w:r w:rsidRPr="00501A42">
        <w:rPr>
          <w:rFonts w:ascii="Times New Roman" w:eastAsia="Cambria" w:hAnsi="Times New Roman" w:cs="Times New Roman"/>
          <w:color w:val="000000"/>
          <w:sz w:val="28"/>
          <w:szCs w:val="28"/>
          <w:lang w:val="kk-KZ"/>
        </w:rPr>
        <w:t>қалауы бойынша тиісті пәндер бойынша оқушыларға баға қоюға бола ма деген шешім қабылданады. Жетіспейтін компонентті статистикалық әдістермен және «</w:t>
      </w:r>
      <w:r w:rsidR="009E5B5A" w:rsidRPr="00501A42">
        <w:rPr>
          <w:rFonts w:ascii="Times New Roman" w:eastAsia="Cambria" w:hAnsi="Times New Roman" w:cs="Times New Roman"/>
          <w:color w:val="000000"/>
          <w:sz w:val="28"/>
          <w:szCs w:val="28"/>
          <w:lang w:val="kk-KZ"/>
        </w:rPr>
        <w:t xml:space="preserve">қайта </w:t>
      </w:r>
      <w:r w:rsidRPr="00501A42">
        <w:rPr>
          <w:rFonts w:ascii="Times New Roman" w:eastAsia="Cambria" w:hAnsi="Times New Roman" w:cs="Times New Roman"/>
          <w:color w:val="000000"/>
          <w:sz w:val="28"/>
          <w:szCs w:val="28"/>
          <w:lang w:val="kk-KZ"/>
        </w:rPr>
        <w:t>қарау» арқылы бағалау анықтамасы бағаланатын пәнге/деңгейге қолданылмайды.</w:t>
      </w:r>
    </w:p>
    <w:p w14:paraId="71F7D61B" w14:textId="77777777" w:rsidR="00501A42" w:rsidRPr="00501A42" w:rsidRDefault="004F3793" w:rsidP="00501A42">
      <w:pPr>
        <w:pStyle w:val="a3"/>
        <w:numPr>
          <w:ilvl w:val="0"/>
          <w:numId w:val="13"/>
        </w:numPr>
        <w:pBdr>
          <w:top w:val="nil"/>
          <w:left w:val="nil"/>
          <w:bottom w:val="nil"/>
          <w:right w:val="nil"/>
          <w:between w:val="nil"/>
        </w:pBdr>
        <w:spacing w:after="0" w:line="240" w:lineRule="auto"/>
        <w:ind w:left="0" w:firstLine="0"/>
        <w:jc w:val="both"/>
        <w:rPr>
          <w:rFonts w:ascii="Times New Roman" w:hAnsi="Times New Roman" w:cs="Times New Roman"/>
          <w:b/>
          <w:color w:val="000000"/>
          <w:sz w:val="28"/>
          <w:szCs w:val="28"/>
          <w:lang w:val="kk-KZ"/>
        </w:rPr>
      </w:pPr>
      <w:r w:rsidRPr="00501A42">
        <w:rPr>
          <w:rFonts w:ascii="Times New Roman" w:eastAsia="Cambria" w:hAnsi="Times New Roman" w:cs="Times New Roman"/>
          <w:color w:val="000000"/>
          <w:sz w:val="28"/>
          <w:szCs w:val="28"/>
          <w:lang w:val="kk-KZ"/>
        </w:rPr>
        <w:t>Жазбаша емтихандар кезінде мектепті мәжбүрлеп жабу сияқты толық емес бағалау негіздері оқушылардың тобына немесе мектептегі барлық оқушыларға әсер етуі мүмкін. Бірнеше оқушы қатысқан жағдайда, ХБ дипломын тағайындау жөніндегі Комитет барлық оқушыларға бірдей назар аударады.</w:t>
      </w:r>
    </w:p>
    <w:p w14:paraId="2D345891" w14:textId="00AFC3D1" w:rsidR="004F3793" w:rsidRPr="00501A42" w:rsidRDefault="004F3793" w:rsidP="00501A42">
      <w:pPr>
        <w:pStyle w:val="a3"/>
        <w:numPr>
          <w:ilvl w:val="0"/>
          <w:numId w:val="13"/>
        </w:numPr>
        <w:pBdr>
          <w:top w:val="nil"/>
          <w:left w:val="nil"/>
          <w:bottom w:val="nil"/>
          <w:right w:val="nil"/>
          <w:between w:val="nil"/>
        </w:pBdr>
        <w:spacing w:after="0" w:line="240" w:lineRule="auto"/>
        <w:ind w:left="0" w:firstLine="0"/>
        <w:jc w:val="both"/>
        <w:rPr>
          <w:rFonts w:ascii="Times New Roman" w:hAnsi="Times New Roman" w:cs="Times New Roman"/>
          <w:b/>
          <w:color w:val="000000"/>
          <w:sz w:val="28"/>
          <w:szCs w:val="28"/>
          <w:lang w:val="kk-KZ"/>
        </w:rPr>
      </w:pPr>
      <w:r w:rsidRPr="00501A42">
        <w:rPr>
          <w:rFonts w:ascii="Times New Roman" w:eastAsia="Cambria" w:hAnsi="Times New Roman" w:cs="Times New Roman"/>
          <w:color w:val="000000"/>
          <w:sz w:val="28"/>
          <w:szCs w:val="28"/>
          <w:lang w:val="kk-KZ"/>
        </w:rPr>
        <w:t xml:space="preserve">Емтихандардың күні мен уақытын ХБ белгілейді және ағымдағы емтихан сессиясы кезінде өзгертілмейді. Егер оқушы ХБ сыртқы бағалау емтиханын өткізіп алса, сабаққа келмеу себебіне қарамастан, оқушы </w:t>
      </w:r>
      <w:r w:rsidR="0004212F" w:rsidRPr="00501A42">
        <w:rPr>
          <w:rFonts w:ascii="Times New Roman" w:eastAsia="Cambria" w:hAnsi="Times New Roman" w:cs="Times New Roman"/>
          <w:color w:val="000000"/>
          <w:sz w:val="28"/>
          <w:szCs w:val="28"/>
          <w:lang w:val="kk-KZ"/>
        </w:rPr>
        <w:t xml:space="preserve">ағымдағы </w:t>
      </w:r>
      <w:r w:rsidRPr="00501A42">
        <w:rPr>
          <w:rFonts w:ascii="Times New Roman" w:eastAsia="Cambria" w:hAnsi="Times New Roman" w:cs="Times New Roman"/>
          <w:color w:val="000000"/>
          <w:sz w:val="28"/>
          <w:szCs w:val="28"/>
          <w:lang w:val="kk-KZ"/>
        </w:rPr>
        <w:t>емтихан сессиясын</w:t>
      </w:r>
      <w:r w:rsidR="0004212F" w:rsidRPr="00501A42">
        <w:rPr>
          <w:rFonts w:ascii="Times New Roman" w:eastAsia="Cambria" w:hAnsi="Times New Roman" w:cs="Times New Roman"/>
          <w:color w:val="000000"/>
          <w:sz w:val="28"/>
          <w:szCs w:val="28"/>
          <w:lang w:val="kk-KZ"/>
        </w:rPr>
        <w:t>да емтиханға</w:t>
      </w:r>
      <w:r w:rsidRPr="00501A42">
        <w:rPr>
          <w:rFonts w:ascii="Times New Roman" w:eastAsia="Cambria" w:hAnsi="Times New Roman" w:cs="Times New Roman"/>
          <w:color w:val="000000"/>
          <w:sz w:val="28"/>
          <w:szCs w:val="28"/>
          <w:lang w:val="kk-KZ"/>
        </w:rPr>
        <w:t xml:space="preserve"> жіберілмейді.</w:t>
      </w:r>
    </w:p>
    <w:p w14:paraId="7317EC60" w14:textId="77777777" w:rsidR="00312B60" w:rsidRDefault="00312B60" w:rsidP="002E41D4">
      <w:pPr>
        <w:pBdr>
          <w:top w:val="nil"/>
          <w:left w:val="nil"/>
          <w:bottom w:val="nil"/>
          <w:right w:val="nil"/>
          <w:between w:val="nil"/>
        </w:pBdr>
        <w:shd w:val="clear" w:color="auto" w:fill="FFFFFF"/>
        <w:tabs>
          <w:tab w:val="left" w:pos="993"/>
          <w:tab w:val="left" w:pos="1134"/>
        </w:tabs>
        <w:spacing w:after="0" w:line="240" w:lineRule="auto"/>
        <w:jc w:val="both"/>
        <w:rPr>
          <w:rFonts w:ascii="Times New Roman" w:eastAsia="Cambria" w:hAnsi="Times New Roman" w:cs="Times New Roman"/>
          <w:color w:val="000000"/>
          <w:sz w:val="28"/>
          <w:szCs w:val="28"/>
          <w:lang w:val="kk-KZ"/>
        </w:rPr>
      </w:pPr>
    </w:p>
    <w:p w14:paraId="13E6F179" w14:textId="696BA4F6" w:rsidR="00501A42" w:rsidRPr="00501A42" w:rsidRDefault="004F3793" w:rsidP="00501A42">
      <w:pPr>
        <w:pStyle w:val="a3"/>
        <w:numPr>
          <w:ilvl w:val="0"/>
          <w:numId w:val="12"/>
        </w:numPr>
        <w:pBdr>
          <w:top w:val="nil"/>
          <w:left w:val="nil"/>
          <w:bottom w:val="nil"/>
          <w:right w:val="nil"/>
          <w:between w:val="nil"/>
        </w:pBdr>
        <w:spacing w:after="0" w:line="240" w:lineRule="auto"/>
        <w:ind w:left="0" w:firstLine="0"/>
        <w:jc w:val="center"/>
        <w:rPr>
          <w:rFonts w:ascii="Times New Roman" w:eastAsia="Times New Roman" w:hAnsi="Times New Roman" w:cs="Times New Roman"/>
          <w:b/>
          <w:bCs/>
          <w:sz w:val="28"/>
          <w:szCs w:val="28"/>
          <w:lang w:val="kk-KZ" w:eastAsia="ru-RU"/>
        </w:rPr>
      </w:pPr>
      <w:r w:rsidRPr="002E41D4">
        <w:rPr>
          <w:rFonts w:ascii="Times New Roman" w:eastAsia="Times New Roman" w:hAnsi="Times New Roman" w:cs="Times New Roman"/>
          <w:b/>
          <w:bCs/>
          <w:sz w:val="28"/>
          <w:szCs w:val="28"/>
          <w:lang w:val="kk-KZ" w:eastAsia="ru-RU"/>
        </w:rPr>
        <w:t>DP TOK, EE және CAS компоненттерін бағалау тәртібі</w:t>
      </w:r>
    </w:p>
    <w:p w14:paraId="2D345894" w14:textId="77777777" w:rsidR="004F3793" w:rsidRPr="002E41D4" w:rsidRDefault="004F3793" w:rsidP="004F3793">
      <w:pPr>
        <w:pStyle w:val="a3"/>
        <w:pBdr>
          <w:top w:val="nil"/>
          <w:left w:val="nil"/>
          <w:bottom w:val="nil"/>
          <w:right w:val="nil"/>
          <w:between w:val="nil"/>
        </w:pBdr>
        <w:tabs>
          <w:tab w:val="left" w:pos="993"/>
        </w:tabs>
        <w:spacing w:after="0" w:line="240" w:lineRule="auto"/>
        <w:ind w:left="928"/>
        <w:rPr>
          <w:rFonts w:ascii="Times New Roman" w:hAnsi="Times New Roman" w:cs="Times New Roman"/>
          <w:b/>
          <w:color w:val="000000"/>
          <w:sz w:val="28"/>
          <w:szCs w:val="28"/>
          <w:lang w:val="kk-KZ"/>
        </w:rPr>
      </w:pPr>
    </w:p>
    <w:p w14:paraId="10FF60E7" w14:textId="77777777" w:rsidR="0077226E" w:rsidRDefault="004F3793" w:rsidP="0077226E">
      <w:pPr>
        <w:pStyle w:val="a3"/>
        <w:numPr>
          <w:ilvl w:val="0"/>
          <w:numId w:val="13"/>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2E41D4">
        <w:rPr>
          <w:rFonts w:ascii="Times New Roman" w:eastAsia="Cambria" w:hAnsi="Times New Roman" w:cs="Times New Roman"/>
          <w:color w:val="000000"/>
          <w:sz w:val="28"/>
          <w:szCs w:val="28"/>
          <w:lang w:val="kk-KZ"/>
        </w:rPr>
        <w:lastRenderedPageBreak/>
        <w:t>CAS компонентін оқушылар диплом алу үшін ХБ талаптарына сәйкес орындауы керек.</w:t>
      </w:r>
    </w:p>
    <w:p w14:paraId="2D345896" w14:textId="29788E7F" w:rsidR="004F3793" w:rsidRPr="0077226E" w:rsidRDefault="004F3793" w:rsidP="0077226E">
      <w:pPr>
        <w:pStyle w:val="a3"/>
        <w:numPr>
          <w:ilvl w:val="0"/>
          <w:numId w:val="13"/>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77226E">
        <w:rPr>
          <w:rFonts w:ascii="Times New Roman" w:eastAsia="Cambria" w:hAnsi="Times New Roman" w:cs="Times New Roman"/>
          <w:color w:val="000000"/>
          <w:sz w:val="28"/>
          <w:szCs w:val="28"/>
          <w:lang w:val="kk-KZ"/>
        </w:rPr>
        <w:t>CAS компонентіндегі оқушылардан келесі күтіледі:</w:t>
      </w:r>
    </w:p>
    <w:p w14:paraId="619E2862" w14:textId="0B801B09" w:rsidR="0077226E" w:rsidRPr="0077226E" w:rsidRDefault="004F3793" w:rsidP="0077226E">
      <w:pPr>
        <w:pStyle w:val="a3"/>
        <w:numPr>
          <w:ilvl w:val="0"/>
          <w:numId w:val="30"/>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77226E">
        <w:rPr>
          <w:rFonts w:ascii="Times New Roman" w:eastAsia="Cambria" w:hAnsi="Times New Roman" w:cs="Times New Roman"/>
          <w:color w:val="000000"/>
          <w:sz w:val="28"/>
          <w:szCs w:val="28"/>
          <w:lang w:val="kk-KZ"/>
        </w:rPr>
        <w:t>DP-де кемінде 18 ай түрлі іс-шараларға қатысуға, ол оқушының өзінің бастамасы бойынша және кемінде бір CAS жобасы бойынша орындалады;</w:t>
      </w:r>
    </w:p>
    <w:p w14:paraId="75974A7A" w14:textId="77777777" w:rsidR="0077226E" w:rsidRDefault="004F3793" w:rsidP="0077226E">
      <w:pPr>
        <w:pStyle w:val="a3"/>
        <w:numPr>
          <w:ilvl w:val="0"/>
          <w:numId w:val="30"/>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77226E">
        <w:rPr>
          <w:rFonts w:ascii="Times New Roman" w:eastAsia="Cambria" w:hAnsi="Times New Roman" w:cs="Times New Roman"/>
          <w:color w:val="000000"/>
          <w:sz w:val="28"/>
          <w:szCs w:val="28"/>
          <w:lang w:val="kk-KZ"/>
        </w:rPr>
        <w:t>жобаның CAS кезеңдерін жоспарлаудан бастап аяқтауға дейін кемінде бір ай ішінде орындау;</w:t>
      </w:r>
    </w:p>
    <w:p w14:paraId="6AC4BBC7" w14:textId="77777777" w:rsidR="008570D5" w:rsidRDefault="004F3793" w:rsidP="008570D5">
      <w:pPr>
        <w:pStyle w:val="a3"/>
        <w:numPr>
          <w:ilvl w:val="0"/>
          <w:numId w:val="30"/>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77226E">
        <w:rPr>
          <w:rFonts w:ascii="Times New Roman" w:eastAsia="Cambria" w:hAnsi="Times New Roman" w:cs="Times New Roman"/>
          <w:color w:val="000000"/>
          <w:sz w:val="28"/>
          <w:szCs w:val="28"/>
          <w:lang w:val="kk-KZ"/>
        </w:rPr>
        <w:t>қажет болған жағдайда CAS кезеңдерін түсіну және қолдану;</w:t>
      </w:r>
    </w:p>
    <w:p w14:paraId="701413DA" w14:textId="77777777" w:rsidR="008570D5" w:rsidRDefault="004F3793" w:rsidP="008570D5">
      <w:pPr>
        <w:pStyle w:val="a3"/>
        <w:numPr>
          <w:ilvl w:val="0"/>
          <w:numId w:val="30"/>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8570D5">
        <w:rPr>
          <w:rFonts w:ascii="Times New Roman" w:eastAsia="Cambria" w:hAnsi="Times New Roman" w:cs="Times New Roman"/>
          <w:color w:val="000000"/>
          <w:sz w:val="28"/>
          <w:szCs w:val="28"/>
          <w:lang w:val="kk-KZ"/>
        </w:rPr>
        <w:t xml:space="preserve">CAS </w:t>
      </w:r>
      <w:proofErr w:type="spellStart"/>
      <w:r w:rsidRPr="008570D5">
        <w:rPr>
          <w:rFonts w:ascii="Times New Roman" w:eastAsia="Cambria" w:hAnsi="Times New Roman" w:cs="Times New Roman"/>
          <w:color w:val="000000"/>
          <w:sz w:val="28"/>
          <w:szCs w:val="28"/>
          <w:lang w:val="kk-KZ"/>
        </w:rPr>
        <w:t>портфолиосын</w:t>
      </w:r>
      <w:proofErr w:type="spellEnd"/>
      <w:r w:rsidRPr="008570D5">
        <w:rPr>
          <w:rFonts w:ascii="Times New Roman" w:eastAsia="Cambria" w:hAnsi="Times New Roman" w:cs="Times New Roman"/>
          <w:color w:val="000000"/>
          <w:sz w:val="28"/>
          <w:szCs w:val="28"/>
          <w:lang w:val="kk-KZ"/>
        </w:rPr>
        <w:t xml:space="preserve"> </w:t>
      </w:r>
      <w:r w:rsidR="00E32AEF" w:rsidRPr="008570D5">
        <w:rPr>
          <w:rFonts w:ascii="Times New Roman" w:eastAsia="Cambria" w:hAnsi="Times New Roman" w:cs="Times New Roman"/>
          <w:color w:val="000000"/>
          <w:sz w:val="28"/>
          <w:szCs w:val="28"/>
          <w:lang w:val="ru-KZ"/>
        </w:rPr>
        <w:t xml:space="preserve">үнемі </w:t>
      </w:r>
      <w:r w:rsidR="0004212F" w:rsidRPr="008570D5">
        <w:rPr>
          <w:rFonts w:ascii="Times New Roman" w:eastAsia="Cambria" w:hAnsi="Times New Roman" w:cs="Times New Roman"/>
          <w:color w:val="000000"/>
          <w:sz w:val="28"/>
          <w:szCs w:val="28"/>
          <w:lang w:val="kk-KZ"/>
        </w:rPr>
        <w:t>жүргізу және CAS тәжірибесінің/</w:t>
      </w:r>
      <w:r w:rsidRPr="008570D5">
        <w:rPr>
          <w:rFonts w:ascii="Times New Roman" w:eastAsia="Cambria" w:hAnsi="Times New Roman" w:cs="Times New Roman"/>
          <w:color w:val="000000"/>
          <w:sz w:val="28"/>
          <w:szCs w:val="28"/>
          <w:lang w:val="kk-KZ"/>
        </w:rPr>
        <w:t>жобаларының есебін жүргізу;</w:t>
      </w:r>
    </w:p>
    <w:p w14:paraId="39B8CB12" w14:textId="77777777" w:rsidR="008570D5" w:rsidRDefault="004F3793" w:rsidP="008570D5">
      <w:pPr>
        <w:pStyle w:val="a3"/>
        <w:numPr>
          <w:ilvl w:val="0"/>
          <w:numId w:val="30"/>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8570D5">
        <w:rPr>
          <w:rFonts w:ascii="Times New Roman" w:eastAsia="Cambria" w:hAnsi="Times New Roman" w:cs="Times New Roman"/>
          <w:color w:val="000000"/>
          <w:sz w:val="28"/>
          <w:szCs w:val="28"/>
          <w:lang w:val="kk-KZ"/>
        </w:rPr>
        <w:t xml:space="preserve">CAS оқытудың жеті мақсаты бойынша жетістіктер дәлелдемелерін қоса отырып, айына кемінде бір рет өзінің </w:t>
      </w:r>
      <w:proofErr w:type="spellStart"/>
      <w:r w:rsidRPr="008570D5">
        <w:rPr>
          <w:rFonts w:ascii="Times New Roman" w:eastAsia="Cambria" w:hAnsi="Times New Roman" w:cs="Times New Roman"/>
          <w:color w:val="000000"/>
          <w:sz w:val="28"/>
          <w:szCs w:val="28"/>
          <w:lang w:val="kk-KZ"/>
        </w:rPr>
        <w:t>портфолиосында</w:t>
      </w:r>
      <w:proofErr w:type="spellEnd"/>
      <w:r w:rsidRPr="008570D5">
        <w:rPr>
          <w:rFonts w:ascii="Times New Roman" w:eastAsia="Cambria" w:hAnsi="Times New Roman" w:cs="Times New Roman"/>
          <w:color w:val="000000"/>
          <w:sz w:val="28"/>
          <w:szCs w:val="28"/>
          <w:lang w:val="kk-KZ"/>
        </w:rPr>
        <w:t xml:space="preserve"> рефлексия көрсетуге міндетті;</w:t>
      </w:r>
    </w:p>
    <w:p w14:paraId="1536103F" w14:textId="77777777" w:rsidR="008570D5" w:rsidRDefault="004F3793" w:rsidP="008570D5">
      <w:pPr>
        <w:pStyle w:val="a3"/>
        <w:numPr>
          <w:ilvl w:val="0"/>
          <w:numId w:val="30"/>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8570D5">
        <w:rPr>
          <w:rFonts w:ascii="Times New Roman" w:eastAsia="Cambria" w:hAnsi="Times New Roman" w:cs="Times New Roman"/>
          <w:color w:val="000000"/>
          <w:sz w:val="28"/>
          <w:szCs w:val="28"/>
          <w:lang w:val="kk-KZ"/>
        </w:rPr>
        <w:t xml:space="preserve">CAS супервайзері және координаторымен </w:t>
      </w:r>
      <w:r w:rsidR="00967891" w:rsidRPr="008570D5">
        <w:rPr>
          <w:rFonts w:ascii="Times New Roman" w:eastAsia="Cambria" w:hAnsi="Times New Roman" w:cs="Times New Roman"/>
          <w:color w:val="000000"/>
          <w:sz w:val="28"/>
          <w:szCs w:val="28"/>
          <w:lang w:val="ru-KZ"/>
        </w:rPr>
        <w:t xml:space="preserve">міндетті </w:t>
      </w:r>
      <w:r w:rsidRPr="008570D5">
        <w:rPr>
          <w:rFonts w:ascii="Times New Roman" w:eastAsia="Cambria" w:hAnsi="Times New Roman" w:cs="Times New Roman"/>
          <w:color w:val="000000"/>
          <w:sz w:val="28"/>
          <w:szCs w:val="28"/>
          <w:lang w:val="kk-KZ"/>
        </w:rPr>
        <w:t>үш сұхбат жүргізу;</w:t>
      </w:r>
    </w:p>
    <w:p w14:paraId="028E8036" w14:textId="77777777" w:rsidR="008570D5" w:rsidRDefault="004F3793" w:rsidP="008570D5">
      <w:pPr>
        <w:pStyle w:val="a3"/>
        <w:numPr>
          <w:ilvl w:val="0"/>
          <w:numId w:val="30"/>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8570D5">
        <w:rPr>
          <w:rFonts w:ascii="Times New Roman" w:eastAsia="Cambria" w:hAnsi="Times New Roman" w:cs="Times New Roman"/>
          <w:color w:val="000000"/>
          <w:sz w:val="28"/>
          <w:szCs w:val="28"/>
          <w:lang w:val="kk-KZ"/>
        </w:rPr>
        <w:t>CAS бағдарламасында шығармашылық, қызмет және қоғамға қызмет арасындағы тиісті тепе-теңдікті қамтамасыз ету;</w:t>
      </w:r>
    </w:p>
    <w:p w14:paraId="4E07EACB" w14:textId="77777777" w:rsidR="008570D5" w:rsidRDefault="004F3793" w:rsidP="008570D5">
      <w:pPr>
        <w:pStyle w:val="a3"/>
        <w:numPr>
          <w:ilvl w:val="0"/>
          <w:numId w:val="30"/>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8570D5">
        <w:rPr>
          <w:rFonts w:ascii="Times New Roman" w:eastAsia="Cambria" w:hAnsi="Times New Roman" w:cs="Times New Roman"/>
          <w:color w:val="000000"/>
          <w:sz w:val="28"/>
          <w:szCs w:val="28"/>
          <w:lang w:val="kk-KZ"/>
        </w:rPr>
        <w:t xml:space="preserve">ай сайын CAS рефлексиялық </w:t>
      </w:r>
      <w:r w:rsidR="00B57B9A" w:rsidRPr="008570D5">
        <w:rPr>
          <w:rFonts w:ascii="Times New Roman" w:eastAsia="Cambria" w:hAnsi="Times New Roman" w:cs="Times New Roman"/>
          <w:color w:val="000000"/>
          <w:sz w:val="28"/>
          <w:szCs w:val="28"/>
          <w:lang w:val="ru-KZ"/>
        </w:rPr>
        <w:t>сабаққа</w:t>
      </w:r>
      <w:r w:rsidRPr="008570D5">
        <w:rPr>
          <w:rFonts w:ascii="Times New Roman" w:eastAsia="Cambria" w:hAnsi="Times New Roman" w:cs="Times New Roman"/>
          <w:color w:val="000000"/>
          <w:sz w:val="28"/>
          <w:szCs w:val="28"/>
          <w:lang w:val="kk-KZ"/>
        </w:rPr>
        <w:t xml:space="preserve"> қатысу (кестеге сәйкес);</w:t>
      </w:r>
    </w:p>
    <w:p w14:paraId="2D34589F" w14:textId="176E3E8A" w:rsidR="004F3793" w:rsidRPr="008570D5" w:rsidRDefault="008570D5" w:rsidP="008570D5">
      <w:pPr>
        <w:pStyle w:val="a3"/>
        <w:numPr>
          <w:ilvl w:val="0"/>
          <w:numId w:val="30"/>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Pr>
          <w:rFonts w:ascii="Times New Roman" w:eastAsia="Cambria" w:hAnsi="Times New Roman" w:cs="Times New Roman"/>
          <w:color w:val="000000"/>
          <w:sz w:val="28"/>
          <w:szCs w:val="28"/>
          <w:lang w:val="kk-KZ"/>
        </w:rPr>
        <w:t>ж</w:t>
      </w:r>
      <w:r w:rsidR="004F3793" w:rsidRPr="008570D5">
        <w:rPr>
          <w:rFonts w:ascii="Times New Roman" w:eastAsia="Cambria" w:hAnsi="Times New Roman" w:cs="Times New Roman"/>
          <w:color w:val="000000"/>
          <w:sz w:val="28"/>
          <w:szCs w:val="28"/>
          <w:lang w:val="kk-KZ"/>
        </w:rPr>
        <w:t>оғары мектеп бағдарламасы бойынша оқудың бірінші жылының соңында ұйымдастырылатын CAS сапарына қатысу.</w:t>
      </w:r>
    </w:p>
    <w:p w14:paraId="2D3458A0" w14:textId="090B66DB" w:rsidR="004F3793" w:rsidRPr="00111ABF" w:rsidRDefault="00111ABF" w:rsidP="008570D5">
      <w:pPr>
        <w:pStyle w:val="a3"/>
        <w:numPr>
          <w:ilvl w:val="0"/>
          <w:numId w:val="9"/>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Pr>
          <w:rFonts w:ascii="Times New Roman" w:eastAsia="Cambria" w:hAnsi="Times New Roman" w:cs="Times New Roman"/>
          <w:b/>
          <w:color w:val="000000"/>
          <w:sz w:val="28"/>
          <w:szCs w:val="28"/>
          <w:lang w:val="kk-KZ"/>
        </w:rPr>
        <w:t xml:space="preserve"> </w:t>
      </w:r>
      <w:r w:rsidRPr="00111ABF">
        <w:rPr>
          <w:rFonts w:ascii="Times New Roman" w:eastAsia="Cambria" w:hAnsi="Times New Roman" w:cs="Times New Roman"/>
          <w:color w:val="000000"/>
          <w:sz w:val="28"/>
          <w:szCs w:val="28"/>
          <w:lang w:val="kk-KZ"/>
        </w:rPr>
        <w:t>Кеңейтілген эссе (</w:t>
      </w:r>
      <w:r w:rsidR="004F3793" w:rsidRPr="00111ABF">
        <w:rPr>
          <w:rFonts w:ascii="Times New Roman" w:eastAsia="Cambria" w:hAnsi="Times New Roman" w:cs="Times New Roman"/>
          <w:color w:val="000000"/>
          <w:sz w:val="28"/>
          <w:szCs w:val="28"/>
          <w:lang w:val="kk-KZ"/>
        </w:rPr>
        <w:t>EE</w:t>
      </w:r>
      <w:r w:rsidRPr="00111ABF">
        <w:rPr>
          <w:rFonts w:ascii="Times New Roman" w:eastAsia="Cambria" w:hAnsi="Times New Roman" w:cs="Times New Roman"/>
          <w:color w:val="000000"/>
          <w:sz w:val="28"/>
          <w:szCs w:val="28"/>
          <w:lang w:val="kk-KZ"/>
        </w:rPr>
        <w:t>)</w:t>
      </w:r>
      <w:r w:rsidR="004F3793" w:rsidRPr="00111ABF">
        <w:rPr>
          <w:rFonts w:ascii="Times New Roman" w:eastAsia="Cambria" w:hAnsi="Times New Roman" w:cs="Times New Roman"/>
          <w:color w:val="000000"/>
          <w:sz w:val="28"/>
          <w:szCs w:val="28"/>
          <w:lang w:val="kk-KZ"/>
        </w:rPr>
        <w:t xml:space="preserve"> бағалау компоненттерін ұсыну талаптары мен тәртібі</w:t>
      </w:r>
      <w:r w:rsidR="008570D5">
        <w:rPr>
          <w:rFonts w:ascii="Times New Roman" w:eastAsia="Cambria" w:hAnsi="Times New Roman" w:cs="Times New Roman"/>
          <w:color w:val="000000"/>
          <w:sz w:val="28"/>
          <w:szCs w:val="28"/>
          <w:lang w:val="kk-KZ"/>
        </w:rPr>
        <w:t>:</w:t>
      </w:r>
    </w:p>
    <w:p w14:paraId="0D2581A3" w14:textId="72EB0209" w:rsidR="008570D5" w:rsidRPr="008570D5" w:rsidRDefault="00111ABF" w:rsidP="008570D5">
      <w:pPr>
        <w:pStyle w:val="a3"/>
        <w:numPr>
          <w:ilvl w:val="0"/>
          <w:numId w:val="31"/>
        </w:numP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8570D5">
        <w:rPr>
          <w:rFonts w:ascii="Times New Roman" w:eastAsia="Cambria" w:hAnsi="Times New Roman" w:cs="Times New Roman"/>
          <w:color w:val="000000"/>
          <w:sz w:val="28"/>
          <w:szCs w:val="28"/>
          <w:lang w:val="kk-KZ"/>
        </w:rPr>
        <w:t>К</w:t>
      </w:r>
      <w:r w:rsidR="004F3793" w:rsidRPr="008570D5">
        <w:rPr>
          <w:rFonts w:ascii="Times New Roman" w:eastAsia="Cambria" w:hAnsi="Times New Roman" w:cs="Times New Roman"/>
          <w:color w:val="000000"/>
          <w:sz w:val="28"/>
          <w:szCs w:val="28"/>
          <w:lang w:val="kk-KZ"/>
        </w:rPr>
        <w:t>еңейтілген эсседе максимум 4000 сөз болуы керек;</w:t>
      </w:r>
    </w:p>
    <w:p w14:paraId="6BD3E1C3" w14:textId="77777777" w:rsidR="008570D5" w:rsidRDefault="004F3793" w:rsidP="008570D5">
      <w:pPr>
        <w:pStyle w:val="a3"/>
        <w:numPr>
          <w:ilvl w:val="0"/>
          <w:numId w:val="31"/>
        </w:numP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8570D5">
        <w:rPr>
          <w:rFonts w:ascii="Times New Roman" w:eastAsia="Cambria" w:hAnsi="Times New Roman" w:cs="Times New Roman"/>
          <w:color w:val="000000"/>
          <w:sz w:val="28"/>
          <w:szCs w:val="28"/>
          <w:lang w:val="kk-KZ"/>
        </w:rPr>
        <w:t xml:space="preserve">ХБ-да </w:t>
      </w:r>
      <w:r w:rsidR="00111ABF" w:rsidRPr="008570D5">
        <w:rPr>
          <w:rFonts w:ascii="Times New Roman" w:eastAsia="Cambria" w:hAnsi="Times New Roman" w:cs="Times New Roman"/>
          <w:color w:val="000000"/>
          <w:sz w:val="28"/>
          <w:szCs w:val="28"/>
          <w:lang w:val="kk-KZ"/>
        </w:rPr>
        <w:t>КЕ</w:t>
      </w:r>
      <w:r w:rsidRPr="008570D5">
        <w:rPr>
          <w:rFonts w:ascii="Times New Roman" w:eastAsia="Cambria" w:hAnsi="Times New Roman" w:cs="Times New Roman"/>
          <w:color w:val="000000"/>
          <w:sz w:val="28"/>
          <w:szCs w:val="28"/>
          <w:lang w:val="kk-KZ"/>
        </w:rPr>
        <w:t xml:space="preserve"> жазу үшін 40 сағаттық жеке жұмыс ұсынылады;</w:t>
      </w:r>
    </w:p>
    <w:p w14:paraId="0F488F53" w14:textId="77777777" w:rsidR="008570D5" w:rsidRDefault="004F3793" w:rsidP="008570D5">
      <w:pPr>
        <w:pStyle w:val="a3"/>
        <w:numPr>
          <w:ilvl w:val="0"/>
          <w:numId w:val="31"/>
        </w:numP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8570D5">
        <w:rPr>
          <w:rFonts w:ascii="Times New Roman" w:eastAsia="Cambria" w:hAnsi="Times New Roman" w:cs="Times New Roman"/>
          <w:color w:val="000000"/>
          <w:sz w:val="28"/>
          <w:szCs w:val="28"/>
          <w:lang w:val="kk-KZ"/>
        </w:rPr>
        <w:t>Оқушының жұмысын бағалау үшін 5 критерий (А-Е) қолданылады;</w:t>
      </w:r>
    </w:p>
    <w:p w14:paraId="39EFC9C3" w14:textId="77777777" w:rsidR="008570D5" w:rsidRDefault="001C4DB1" w:rsidP="008570D5">
      <w:pPr>
        <w:pStyle w:val="a3"/>
        <w:numPr>
          <w:ilvl w:val="0"/>
          <w:numId w:val="31"/>
        </w:numP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8570D5">
        <w:rPr>
          <w:rFonts w:ascii="Times New Roman" w:eastAsia="Cambria" w:hAnsi="Times New Roman" w:cs="Times New Roman"/>
          <w:color w:val="000000"/>
          <w:sz w:val="28"/>
          <w:szCs w:val="28"/>
          <w:lang w:val="ru-KZ"/>
        </w:rPr>
        <w:t xml:space="preserve">Кеңейтілген эссе бойынша </w:t>
      </w:r>
      <w:r w:rsidR="00933FA1" w:rsidRPr="008570D5">
        <w:rPr>
          <w:rFonts w:ascii="Times New Roman" w:eastAsia="Cambria" w:hAnsi="Times New Roman" w:cs="Times New Roman"/>
          <w:color w:val="000000"/>
          <w:sz w:val="28"/>
          <w:szCs w:val="28"/>
          <w:lang w:val="kk-KZ"/>
        </w:rPr>
        <w:t>қорытынды бағаны сыртқы IB емтихан алушысы қояды;</w:t>
      </w:r>
    </w:p>
    <w:p w14:paraId="2D3458A5" w14:textId="0A020243" w:rsidR="004F3793" w:rsidRPr="008570D5" w:rsidRDefault="004F3793" w:rsidP="008570D5">
      <w:pPr>
        <w:pStyle w:val="a3"/>
        <w:numPr>
          <w:ilvl w:val="0"/>
          <w:numId w:val="9"/>
        </w:numP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8570D5">
        <w:rPr>
          <w:rFonts w:ascii="Times New Roman" w:eastAsia="Cambria" w:hAnsi="Times New Roman" w:cs="Times New Roman"/>
          <w:color w:val="000000"/>
          <w:sz w:val="28"/>
          <w:szCs w:val="28"/>
          <w:lang w:val="kk-KZ"/>
        </w:rPr>
        <w:t>Компоненттерді TOK-</w:t>
      </w:r>
      <w:r w:rsidR="00111ABF" w:rsidRPr="008570D5">
        <w:rPr>
          <w:rFonts w:ascii="Times New Roman" w:eastAsia="Cambria" w:hAnsi="Times New Roman" w:cs="Times New Roman"/>
          <w:color w:val="000000"/>
          <w:sz w:val="28"/>
          <w:szCs w:val="28"/>
          <w:lang w:val="kk-KZ"/>
        </w:rPr>
        <w:t>қ</w:t>
      </w:r>
      <w:r w:rsidRPr="008570D5">
        <w:rPr>
          <w:rFonts w:ascii="Times New Roman" w:eastAsia="Cambria" w:hAnsi="Times New Roman" w:cs="Times New Roman"/>
          <w:color w:val="000000"/>
          <w:sz w:val="28"/>
          <w:szCs w:val="28"/>
          <w:lang w:val="kk-KZ"/>
        </w:rPr>
        <w:t>а тапсыруға қойылатын талаптар мен рәсімдер:</w:t>
      </w:r>
    </w:p>
    <w:p w14:paraId="2D3458A6" w14:textId="77777777" w:rsidR="004F3793" w:rsidRPr="002E41D4" w:rsidRDefault="004F3793" w:rsidP="008570D5">
      <w:pPr>
        <w:pStyle w:val="a3"/>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41D4">
        <w:rPr>
          <w:rFonts w:ascii="Times New Roman" w:eastAsia="Cambria" w:hAnsi="Times New Roman" w:cs="Times New Roman"/>
          <w:color w:val="000000"/>
          <w:sz w:val="28"/>
          <w:szCs w:val="28"/>
          <w:lang w:val="kk-KZ"/>
        </w:rPr>
        <w:t>1) оқушы екі жыл ішінде кемінде 100 сағат сабаққа қатысады;</w:t>
      </w:r>
    </w:p>
    <w:p w14:paraId="2D3458A7" w14:textId="77777777" w:rsidR="004F3793" w:rsidRPr="002E41D4" w:rsidRDefault="004F3793" w:rsidP="008570D5">
      <w:pPr>
        <w:pStyle w:val="a3"/>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41D4">
        <w:rPr>
          <w:rFonts w:ascii="Times New Roman" w:eastAsia="Cambria" w:hAnsi="Times New Roman" w:cs="Times New Roman"/>
          <w:color w:val="000000"/>
          <w:sz w:val="28"/>
          <w:szCs w:val="28"/>
          <w:lang w:val="kk-KZ"/>
        </w:rPr>
        <w:t>2) оқушы эссенің бастапқы және соңғы нұсқасын мұғаліммен өзара әрекеттесуді көрсететін рефлексиямен жазады;</w:t>
      </w:r>
    </w:p>
    <w:p w14:paraId="2D3458A8" w14:textId="77777777" w:rsidR="004F3793" w:rsidRPr="002E41D4" w:rsidRDefault="004F3793" w:rsidP="008570D5">
      <w:pPr>
        <w:pStyle w:val="a3"/>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41D4">
        <w:rPr>
          <w:rFonts w:ascii="Times New Roman" w:eastAsia="Cambria" w:hAnsi="Times New Roman" w:cs="Times New Roman"/>
          <w:color w:val="000000"/>
          <w:sz w:val="28"/>
          <w:szCs w:val="28"/>
          <w:lang w:val="kk-KZ"/>
        </w:rPr>
        <w:t>3) оқушы ағымдағы көрмені дайындайды және пәндік нұсқаулықта көрсетілген талаптарға сәйкес тиісті есеп жазады.</w:t>
      </w:r>
    </w:p>
    <w:p w14:paraId="01744F04" w14:textId="44094421" w:rsidR="00312B60" w:rsidRPr="008570D5" w:rsidRDefault="004F3793" w:rsidP="008570D5">
      <w:pPr>
        <w:pStyle w:val="a3"/>
        <w:shd w:val="clear" w:color="auto" w:fill="FFFFFF"/>
        <w:spacing w:after="0" w:line="240" w:lineRule="auto"/>
        <w:ind w:left="0"/>
        <w:jc w:val="both"/>
        <w:rPr>
          <w:rFonts w:ascii="Times New Roman" w:eastAsia="Cambria" w:hAnsi="Times New Roman" w:cs="Times New Roman"/>
          <w:color w:val="000000"/>
          <w:sz w:val="28"/>
          <w:szCs w:val="28"/>
          <w:lang w:val="kk-KZ"/>
        </w:rPr>
      </w:pPr>
      <w:r w:rsidRPr="002E41D4">
        <w:rPr>
          <w:rFonts w:ascii="Times New Roman" w:eastAsia="Cambria" w:hAnsi="Times New Roman" w:cs="Times New Roman"/>
          <w:color w:val="000000"/>
          <w:sz w:val="28"/>
          <w:szCs w:val="28"/>
          <w:lang w:val="kk-KZ"/>
        </w:rPr>
        <w:t>118. ТОК және EE бойынша баға А</w:t>
      </w:r>
      <w:r w:rsidR="00111ABF">
        <w:rPr>
          <w:rFonts w:ascii="Times New Roman" w:eastAsia="Cambria" w:hAnsi="Times New Roman" w:cs="Times New Roman"/>
          <w:color w:val="000000"/>
          <w:sz w:val="28"/>
          <w:szCs w:val="28"/>
          <w:lang w:val="kk-KZ"/>
        </w:rPr>
        <w:t>-</w:t>
      </w:r>
      <w:r w:rsidRPr="002E41D4">
        <w:rPr>
          <w:rFonts w:ascii="Times New Roman" w:eastAsia="Cambria" w:hAnsi="Times New Roman" w:cs="Times New Roman"/>
          <w:color w:val="000000"/>
          <w:sz w:val="28"/>
          <w:szCs w:val="28"/>
          <w:lang w:val="kk-KZ"/>
        </w:rPr>
        <w:t>дан Е</w:t>
      </w:r>
      <w:r w:rsidR="00111ABF">
        <w:rPr>
          <w:rFonts w:ascii="Times New Roman" w:eastAsia="Cambria" w:hAnsi="Times New Roman" w:cs="Times New Roman"/>
          <w:color w:val="000000"/>
          <w:sz w:val="28"/>
          <w:szCs w:val="28"/>
          <w:lang w:val="kk-KZ"/>
        </w:rPr>
        <w:t>-</w:t>
      </w:r>
      <w:proofErr w:type="spellStart"/>
      <w:r w:rsidRPr="002E41D4">
        <w:rPr>
          <w:rFonts w:ascii="Times New Roman" w:eastAsia="Cambria" w:hAnsi="Times New Roman" w:cs="Times New Roman"/>
          <w:color w:val="000000"/>
          <w:sz w:val="28"/>
          <w:szCs w:val="28"/>
          <w:lang w:val="kk-KZ"/>
        </w:rPr>
        <w:t>ге</w:t>
      </w:r>
      <w:proofErr w:type="spellEnd"/>
      <w:r w:rsidRPr="002E41D4">
        <w:rPr>
          <w:rFonts w:ascii="Times New Roman" w:eastAsia="Cambria" w:hAnsi="Times New Roman" w:cs="Times New Roman"/>
          <w:color w:val="000000"/>
          <w:sz w:val="28"/>
          <w:szCs w:val="28"/>
          <w:lang w:val="kk-KZ"/>
        </w:rPr>
        <w:t xml:space="preserve"> дейінгі әріптік </w:t>
      </w:r>
      <w:r w:rsidR="009127B4">
        <w:rPr>
          <w:rFonts w:ascii="Times New Roman" w:eastAsia="Cambria" w:hAnsi="Times New Roman" w:cs="Times New Roman"/>
          <w:color w:val="000000"/>
          <w:sz w:val="28"/>
          <w:szCs w:val="28"/>
          <w:lang w:val="kk-KZ"/>
        </w:rPr>
        <w:t>шкала</w:t>
      </w:r>
      <w:r w:rsidRPr="002E41D4">
        <w:rPr>
          <w:rFonts w:ascii="Times New Roman" w:eastAsia="Cambria" w:hAnsi="Times New Roman" w:cs="Times New Roman"/>
          <w:color w:val="000000"/>
          <w:sz w:val="28"/>
          <w:szCs w:val="28"/>
          <w:lang w:val="kk-KZ"/>
        </w:rPr>
        <w:t xml:space="preserve"> бойынша қойылады, мұндағы А-ең жоғары баға, ал Е-ең төмен баға.</w:t>
      </w:r>
    </w:p>
    <w:p w14:paraId="5ABBAD1A" w14:textId="77777777" w:rsidR="00312B60" w:rsidRDefault="00312B60" w:rsidP="00111ABF">
      <w:pPr>
        <w:pStyle w:val="a3"/>
        <w:pBdr>
          <w:top w:val="nil"/>
          <w:left w:val="nil"/>
          <w:bottom w:val="nil"/>
          <w:right w:val="nil"/>
          <w:between w:val="nil"/>
        </w:pBdr>
        <w:spacing w:after="0" w:line="240" w:lineRule="auto"/>
        <w:ind w:left="993"/>
        <w:jc w:val="center"/>
        <w:rPr>
          <w:rFonts w:ascii="Times New Roman" w:hAnsi="Times New Roman" w:cs="Times New Roman"/>
          <w:b/>
          <w:color w:val="000000"/>
          <w:sz w:val="28"/>
          <w:szCs w:val="28"/>
          <w:lang w:val="kk-KZ"/>
        </w:rPr>
      </w:pPr>
    </w:p>
    <w:p w14:paraId="53564F4A" w14:textId="13FD610E" w:rsidR="00084F7B" w:rsidRPr="00084F7B" w:rsidRDefault="004F3793" w:rsidP="00084F7B">
      <w:pPr>
        <w:pStyle w:val="a3"/>
        <w:numPr>
          <w:ilvl w:val="0"/>
          <w:numId w:val="12"/>
        </w:numPr>
        <w:pBdr>
          <w:top w:val="nil"/>
          <w:left w:val="nil"/>
          <w:bottom w:val="nil"/>
          <w:right w:val="nil"/>
          <w:between w:val="nil"/>
        </w:pBdr>
        <w:spacing w:after="0" w:line="240" w:lineRule="auto"/>
        <w:ind w:left="0" w:firstLine="0"/>
        <w:jc w:val="center"/>
        <w:rPr>
          <w:rFonts w:ascii="Times New Roman" w:hAnsi="Times New Roman" w:cs="Times New Roman"/>
          <w:b/>
          <w:color w:val="000000"/>
          <w:sz w:val="28"/>
          <w:szCs w:val="28"/>
          <w:lang w:val="kk-KZ"/>
        </w:rPr>
      </w:pPr>
      <w:r w:rsidRPr="002E41D4">
        <w:rPr>
          <w:rFonts w:ascii="Times New Roman" w:hAnsi="Times New Roman" w:cs="Times New Roman"/>
          <w:b/>
          <w:color w:val="000000"/>
          <w:sz w:val="28"/>
          <w:szCs w:val="28"/>
          <w:lang w:val="kk-KZ"/>
        </w:rPr>
        <w:t>ХБ дипломын беруге қойылатын талаптар</w:t>
      </w:r>
    </w:p>
    <w:p w14:paraId="2D3458AC" w14:textId="77777777" w:rsidR="004F3793" w:rsidRPr="002E41D4" w:rsidRDefault="004F3793" w:rsidP="004F3793">
      <w:pPr>
        <w:pStyle w:val="a3"/>
        <w:pBdr>
          <w:top w:val="nil"/>
          <w:left w:val="nil"/>
          <w:bottom w:val="nil"/>
          <w:right w:val="nil"/>
          <w:between w:val="nil"/>
        </w:pBdr>
        <w:tabs>
          <w:tab w:val="left" w:pos="993"/>
        </w:tabs>
        <w:spacing w:after="0" w:line="240" w:lineRule="auto"/>
        <w:ind w:left="928"/>
        <w:rPr>
          <w:rFonts w:ascii="Times New Roman" w:hAnsi="Times New Roman" w:cs="Times New Roman"/>
          <w:b/>
          <w:color w:val="000000"/>
          <w:sz w:val="28"/>
          <w:szCs w:val="28"/>
          <w:lang w:val="kk-KZ"/>
        </w:rPr>
      </w:pPr>
    </w:p>
    <w:p w14:paraId="12BF65ED" w14:textId="77777777" w:rsidR="002E02B9" w:rsidRDefault="004F3793" w:rsidP="002E02B9">
      <w:pPr>
        <w:pStyle w:val="a3"/>
        <w:numPr>
          <w:ilvl w:val="0"/>
          <w:numId w:val="10"/>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2E41D4">
        <w:rPr>
          <w:rFonts w:ascii="Times New Roman" w:eastAsia="Cambria" w:hAnsi="Times New Roman" w:cs="Times New Roman"/>
          <w:color w:val="000000"/>
          <w:sz w:val="28"/>
          <w:szCs w:val="28"/>
          <w:lang w:val="kk-KZ"/>
        </w:rPr>
        <w:t xml:space="preserve">ХБ дипломын алу үшін осы </w:t>
      </w:r>
      <w:r w:rsidR="000E7782">
        <w:rPr>
          <w:rFonts w:ascii="Times New Roman" w:eastAsia="Cambria" w:hAnsi="Times New Roman" w:cs="Times New Roman"/>
          <w:color w:val="000000"/>
          <w:sz w:val="28"/>
          <w:szCs w:val="28"/>
          <w:lang w:val="kk-KZ"/>
        </w:rPr>
        <w:t>Ережелердің 10 және 11-тарауларында қарастырылған</w:t>
      </w:r>
      <w:r w:rsidRPr="002E41D4">
        <w:rPr>
          <w:rFonts w:ascii="Times New Roman" w:eastAsia="Cambria" w:hAnsi="Times New Roman" w:cs="Times New Roman"/>
          <w:color w:val="000000"/>
          <w:sz w:val="28"/>
          <w:szCs w:val="28"/>
          <w:lang w:val="kk-KZ"/>
        </w:rPr>
        <w:t xml:space="preserve"> жағдайларды қоспағанда, міндетті түрде алты пәннің әрқайсысы үшін бағалаудың барлық компоненттері және дипломға қойылатын қосымша талаптар толтырылуы тиіс.</w:t>
      </w:r>
    </w:p>
    <w:p w14:paraId="10E3B142" w14:textId="77777777" w:rsidR="002E02B9" w:rsidRDefault="004F3793" w:rsidP="002E02B9">
      <w:pPr>
        <w:pStyle w:val="a3"/>
        <w:numPr>
          <w:ilvl w:val="0"/>
          <w:numId w:val="10"/>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2E02B9">
        <w:rPr>
          <w:rFonts w:ascii="Times New Roman" w:eastAsia="Cambria" w:hAnsi="Times New Roman" w:cs="Times New Roman"/>
          <w:color w:val="000000"/>
          <w:sz w:val="28"/>
          <w:szCs w:val="28"/>
          <w:lang w:val="kk-KZ"/>
        </w:rPr>
        <w:lastRenderedPageBreak/>
        <w:t>ХБ дипломы төменде санамаланған барлық талаптар сақталған жағдайда оқушыға беріледі:</w:t>
      </w:r>
    </w:p>
    <w:p w14:paraId="23E25B14" w14:textId="77777777" w:rsidR="002E02B9" w:rsidRDefault="004F3793" w:rsidP="002E02B9">
      <w:pPr>
        <w:pStyle w:val="a3"/>
        <w:numPr>
          <w:ilvl w:val="0"/>
          <w:numId w:val="32"/>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02B9">
        <w:rPr>
          <w:rFonts w:ascii="Times New Roman" w:eastAsia="Cambria" w:hAnsi="Times New Roman" w:cs="Times New Roman"/>
          <w:color w:val="000000"/>
          <w:sz w:val="28"/>
          <w:szCs w:val="28"/>
          <w:lang w:val="kk-KZ"/>
        </w:rPr>
        <w:t>CAS талаптары орындалды;</w:t>
      </w:r>
    </w:p>
    <w:p w14:paraId="2A557DD5" w14:textId="77777777" w:rsidR="002E02B9" w:rsidRDefault="004F3793" w:rsidP="002E02B9">
      <w:pPr>
        <w:pStyle w:val="a3"/>
        <w:numPr>
          <w:ilvl w:val="0"/>
          <w:numId w:val="32"/>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02B9">
        <w:rPr>
          <w:rFonts w:ascii="Times New Roman" w:eastAsia="Cambria" w:hAnsi="Times New Roman" w:cs="Times New Roman"/>
          <w:color w:val="000000"/>
          <w:sz w:val="28"/>
          <w:szCs w:val="28"/>
          <w:lang w:val="kk-KZ"/>
        </w:rPr>
        <w:t>кандидаттың жалпы балл саны 24 және одан жоғары бал</w:t>
      </w:r>
      <w:r w:rsidR="000E7782" w:rsidRPr="002E02B9">
        <w:rPr>
          <w:rFonts w:ascii="Times New Roman" w:eastAsia="Cambria" w:hAnsi="Times New Roman" w:cs="Times New Roman"/>
          <w:color w:val="000000"/>
          <w:sz w:val="28"/>
          <w:szCs w:val="28"/>
          <w:lang w:val="kk-KZ"/>
        </w:rPr>
        <w:t>ды</w:t>
      </w:r>
      <w:r w:rsidRPr="002E02B9">
        <w:rPr>
          <w:rFonts w:ascii="Times New Roman" w:eastAsia="Cambria" w:hAnsi="Times New Roman" w:cs="Times New Roman"/>
          <w:color w:val="000000"/>
          <w:sz w:val="28"/>
          <w:szCs w:val="28"/>
          <w:lang w:val="kk-KZ"/>
        </w:rPr>
        <w:t xml:space="preserve"> құрайды;</w:t>
      </w:r>
    </w:p>
    <w:p w14:paraId="0BC13F0C" w14:textId="77777777" w:rsidR="002E02B9" w:rsidRDefault="004F3793" w:rsidP="002E02B9">
      <w:pPr>
        <w:pStyle w:val="a3"/>
        <w:numPr>
          <w:ilvl w:val="0"/>
          <w:numId w:val="32"/>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02B9">
        <w:rPr>
          <w:rFonts w:ascii="Times New Roman" w:eastAsia="Cambria" w:hAnsi="Times New Roman" w:cs="Times New Roman"/>
          <w:color w:val="000000"/>
          <w:sz w:val="28"/>
          <w:szCs w:val="28"/>
          <w:lang w:val="kk-KZ"/>
        </w:rPr>
        <w:t>ХБ «N» әрпімен белгіленетін ағымдағы, EE және пәндер бойынша ішкі бағалау жұмыстары «жүктелмеген»</w:t>
      </w:r>
      <w:r w:rsidR="000E7782" w:rsidRPr="002E02B9">
        <w:rPr>
          <w:rFonts w:ascii="Times New Roman" w:eastAsia="Cambria" w:hAnsi="Times New Roman" w:cs="Times New Roman"/>
          <w:color w:val="000000"/>
          <w:sz w:val="28"/>
          <w:szCs w:val="28"/>
          <w:lang w:val="kk-KZ"/>
        </w:rPr>
        <w:t xml:space="preserve"> </w:t>
      </w:r>
      <w:r w:rsidRPr="002E02B9">
        <w:rPr>
          <w:rFonts w:ascii="Times New Roman" w:eastAsia="Cambria" w:hAnsi="Times New Roman" w:cs="Times New Roman"/>
          <w:color w:val="000000"/>
          <w:sz w:val="28"/>
          <w:szCs w:val="28"/>
          <w:lang w:val="kk-KZ"/>
        </w:rPr>
        <w:t>мәртебесіне ие емес;</w:t>
      </w:r>
    </w:p>
    <w:p w14:paraId="4D15876E" w14:textId="77777777" w:rsidR="002E02B9" w:rsidRDefault="004F3793" w:rsidP="002E02B9">
      <w:pPr>
        <w:pStyle w:val="a3"/>
        <w:numPr>
          <w:ilvl w:val="0"/>
          <w:numId w:val="32"/>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02B9">
        <w:rPr>
          <w:rFonts w:ascii="Times New Roman" w:eastAsia="Cambria" w:hAnsi="Times New Roman" w:cs="Times New Roman"/>
          <w:color w:val="000000"/>
          <w:sz w:val="28"/>
          <w:szCs w:val="28"/>
          <w:lang w:val="kk-KZ"/>
        </w:rPr>
        <w:t>ТОК және EE бойынша «Е» бағасы жоқ;</w:t>
      </w:r>
    </w:p>
    <w:p w14:paraId="7C84AF1E" w14:textId="77777777" w:rsidR="002E02B9" w:rsidRPr="002E02B9" w:rsidRDefault="004F3793" w:rsidP="002E02B9">
      <w:pPr>
        <w:pStyle w:val="a3"/>
        <w:numPr>
          <w:ilvl w:val="0"/>
          <w:numId w:val="32"/>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proofErr w:type="spellStart"/>
      <w:r w:rsidRPr="002E02B9">
        <w:rPr>
          <w:rFonts w:ascii="Times New Roman" w:eastAsia="Cambria" w:hAnsi="Times New Roman" w:cs="Times New Roman"/>
          <w:color w:val="000000"/>
          <w:sz w:val="28"/>
          <w:szCs w:val="28"/>
        </w:rPr>
        <w:t>пән</w:t>
      </w:r>
      <w:proofErr w:type="spellEnd"/>
      <w:r w:rsidRPr="002E02B9">
        <w:rPr>
          <w:rFonts w:ascii="Times New Roman" w:eastAsia="Cambria" w:hAnsi="Times New Roman" w:cs="Times New Roman"/>
          <w:color w:val="000000"/>
          <w:sz w:val="28"/>
          <w:szCs w:val="28"/>
        </w:rPr>
        <w:t>/</w:t>
      </w:r>
      <w:proofErr w:type="spellStart"/>
      <w:r w:rsidRPr="002E02B9">
        <w:rPr>
          <w:rFonts w:ascii="Times New Roman" w:eastAsia="Cambria" w:hAnsi="Times New Roman" w:cs="Times New Roman"/>
          <w:color w:val="000000"/>
          <w:sz w:val="28"/>
          <w:szCs w:val="28"/>
        </w:rPr>
        <w:t>деңгей</w:t>
      </w:r>
      <w:proofErr w:type="spellEnd"/>
      <w:r w:rsidRPr="002E02B9">
        <w:rPr>
          <w:rFonts w:ascii="Times New Roman" w:eastAsia="Cambria" w:hAnsi="Times New Roman" w:cs="Times New Roman"/>
          <w:color w:val="000000"/>
          <w:sz w:val="28"/>
          <w:szCs w:val="28"/>
        </w:rPr>
        <w:t xml:space="preserve"> </w:t>
      </w:r>
      <w:proofErr w:type="spellStart"/>
      <w:r w:rsidRPr="002E02B9">
        <w:rPr>
          <w:rFonts w:ascii="Times New Roman" w:eastAsia="Cambria" w:hAnsi="Times New Roman" w:cs="Times New Roman"/>
          <w:color w:val="000000"/>
          <w:sz w:val="28"/>
          <w:szCs w:val="28"/>
        </w:rPr>
        <w:t>бойынша</w:t>
      </w:r>
      <w:proofErr w:type="spellEnd"/>
      <w:r w:rsidRPr="002E02B9">
        <w:rPr>
          <w:rFonts w:ascii="Times New Roman" w:eastAsia="Cambria" w:hAnsi="Times New Roman" w:cs="Times New Roman"/>
          <w:color w:val="000000"/>
          <w:sz w:val="28"/>
          <w:szCs w:val="28"/>
        </w:rPr>
        <w:t xml:space="preserve"> «1</w:t>
      </w:r>
      <w:r w:rsidRPr="002E02B9">
        <w:rPr>
          <w:rFonts w:ascii="Times New Roman" w:eastAsia="Cambria" w:hAnsi="Times New Roman" w:cs="Times New Roman"/>
          <w:color w:val="000000"/>
          <w:sz w:val="28"/>
          <w:szCs w:val="28"/>
          <w:lang w:val="kk-KZ"/>
        </w:rPr>
        <w:t>» б</w:t>
      </w:r>
      <w:proofErr w:type="spellStart"/>
      <w:r w:rsidRPr="002E02B9">
        <w:rPr>
          <w:rFonts w:ascii="Times New Roman" w:eastAsia="Cambria" w:hAnsi="Times New Roman" w:cs="Times New Roman"/>
          <w:color w:val="000000"/>
          <w:sz w:val="28"/>
          <w:szCs w:val="28"/>
        </w:rPr>
        <w:t>ағасы</w:t>
      </w:r>
      <w:proofErr w:type="spellEnd"/>
      <w:r w:rsidRPr="002E02B9">
        <w:rPr>
          <w:rFonts w:ascii="Times New Roman" w:eastAsia="Cambria" w:hAnsi="Times New Roman" w:cs="Times New Roman"/>
          <w:color w:val="000000"/>
          <w:sz w:val="28"/>
          <w:szCs w:val="28"/>
        </w:rPr>
        <w:t xml:space="preserve"> </w:t>
      </w:r>
      <w:proofErr w:type="spellStart"/>
      <w:r w:rsidRPr="002E02B9">
        <w:rPr>
          <w:rFonts w:ascii="Times New Roman" w:eastAsia="Cambria" w:hAnsi="Times New Roman" w:cs="Times New Roman"/>
          <w:color w:val="000000"/>
          <w:sz w:val="28"/>
          <w:szCs w:val="28"/>
        </w:rPr>
        <w:t>болмаса</w:t>
      </w:r>
      <w:proofErr w:type="spellEnd"/>
      <w:r w:rsidRPr="002E02B9">
        <w:rPr>
          <w:rFonts w:ascii="Times New Roman" w:eastAsia="Cambria" w:hAnsi="Times New Roman" w:cs="Times New Roman"/>
          <w:color w:val="000000"/>
          <w:sz w:val="28"/>
          <w:szCs w:val="28"/>
        </w:rPr>
        <w:t>;</w:t>
      </w:r>
    </w:p>
    <w:p w14:paraId="2D715B08" w14:textId="77777777" w:rsidR="002E02B9" w:rsidRDefault="000E7782" w:rsidP="002E02B9">
      <w:pPr>
        <w:pStyle w:val="a3"/>
        <w:numPr>
          <w:ilvl w:val="0"/>
          <w:numId w:val="32"/>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02B9">
        <w:rPr>
          <w:rFonts w:ascii="Times New Roman" w:eastAsia="Cambria" w:hAnsi="Times New Roman" w:cs="Times New Roman"/>
          <w:color w:val="000000"/>
          <w:sz w:val="28"/>
          <w:szCs w:val="28"/>
          <w:lang w:val="kk-KZ"/>
        </w:rPr>
        <w:t>жоғары және стандартты деңгейдегі пәндер бойынша «2» деген баға екі пәннен артық болмауы</w:t>
      </w:r>
      <w:r w:rsidR="004F3793" w:rsidRPr="002E02B9">
        <w:rPr>
          <w:rFonts w:ascii="Times New Roman" w:eastAsia="Cambria" w:hAnsi="Times New Roman" w:cs="Times New Roman"/>
          <w:color w:val="000000"/>
          <w:sz w:val="28"/>
          <w:szCs w:val="28"/>
          <w:lang w:val="kk-KZ"/>
        </w:rPr>
        <w:t>;</w:t>
      </w:r>
    </w:p>
    <w:p w14:paraId="459998DD" w14:textId="77777777" w:rsidR="002E02B9" w:rsidRDefault="004F3793" w:rsidP="002E02B9">
      <w:pPr>
        <w:pStyle w:val="a3"/>
        <w:numPr>
          <w:ilvl w:val="0"/>
          <w:numId w:val="32"/>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02B9">
        <w:rPr>
          <w:rFonts w:ascii="Times New Roman" w:eastAsia="Cambria" w:hAnsi="Times New Roman" w:cs="Times New Roman"/>
          <w:color w:val="000000"/>
          <w:sz w:val="28"/>
          <w:szCs w:val="28"/>
          <w:lang w:val="kk-KZ"/>
        </w:rPr>
        <w:t xml:space="preserve">жоғары және стандартты деңгейдегі пәндер бойынша «3» деген </w:t>
      </w:r>
      <w:r w:rsidR="000E7782" w:rsidRPr="002E02B9">
        <w:rPr>
          <w:rFonts w:ascii="Times New Roman" w:eastAsia="Cambria" w:hAnsi="Times New Roman" w:cs="Times New Roman"/>
          <w:color w:val="000000"/>
          <w:sz w:val="28"/>
          <w:szCs w:val="28"/>
          <w:lang w:val="kk-KZ"/>
        </w:rPr>
        <w:t xml:space="preserve">баға </w:t>
      </w:r>
      <w:r w:rsidRPr="002E02B9">
        <w:rPr>
          <w:rFonts w:ascii="Times New Roman" w:eastAsia="Cambria" w:hAnsi="Times New Roman" w:cs="Times New Roman"/>
          <w:color w:val="000000"/>
          <w:sz w:val="28"/>
          <w:szCs w:val="28"/>
          <w:lang w:val="kk-KZ"/>
        </w:rPr>
        <w:t>үш</w:t>
      </w:r>
      <w:r w:rsidR="000E7782" w:rsidRPr="002E02B9">
        <w:rPr>
          <w:rFonts w:ascii="Times New Roman" w:eastAsia="Cambria" w:hAnsi="Times New Roman" w:cs="Times New Roman"/>
          <w:color w:val="000000"/>
          <w:sz w:val="28"/>
          <w:szCs w:val="28"/>
          <w:lang w:val="kk-KZ"/>
        </w:rPr>
        <w:t xml:space="preserve"> пәннен артық</w:t>
      </w:r>
      <w:r w:rsidRPr="002E02B9">
        <w:rPr>
          <w:rFonts w:ascii="Times New Roman" w:eastAsia="Cambria" w:hAnsi="Times New Roman" w:cs="Times New Roman"/>
          <w:color w:val="000000"/>
          <w:sz w:val="28"/>
          <w:szCs w:val="28"/>
          <w:lang w:val="kk-KZ"/>
        </w:rPr>
        <w:t xml:space="preserve"> </w:t>
      </w:r>
      <w:r w:rsidR="000E7782" w:rsidRPr="002E02B9">
        <w:rPr>
          <w:rFonts w:ascii="Times New Roman" w:eastAsia="Cambria" w:hAnsi="Times New Roman" w:cs="Times New Roman"/>
          <w:color w:val="000000"/>
          <w:sz w:val="28"/>
          <w:szCs w:val="28"/>
          <w:lang w:val="kk-KZ"/>
        </w:rPr>
        <w:t>болмауы</w:t>
      </w:r>
      <w:r w:rsidRPr="002E02B9">
        <w:rPr>
          <w:rFonts w:ascii="Times New Roman" w:eastAsia="Cambria" w:hAnsi="Times New Roman" w:cs="Times New Roman"/>
          <w:color w:val="000000"/>
          <w:sz w:val="28"/>
          <w:szCs w:val="28"/>
          <w:lang w:val="kk-KZ"/>
        </w:rPr>
        <w:t>;</w:t>
      </w:r>
    </w:p>
    <w:p w14:paraId="2687545C" w14:textId="77777777" w:rsidR="002E02B9" w:rsidRDefault="004F3793" w:rsidP="002E02B9">
      <w:pPr>
        <w:pStyle w:val="a3"/>
        <w:numPr>
          <w:ilvl w:val="0"/>
          <w:numId w:val="32"/>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02B9">
        <w:rPr>
          <w:rFonts w:ascii="Times New Roman" w:eastAsia="Cambria" w:hAnsi="Times New Roman" w:cs="Times New Roman"/>
          <w:color w:val="000000"/>
          <w:sz w:val="28"/>
          <w:szCs w:val="28"/>
          <w:lang w:val="kk-KZ"/>
        </w:rPr>
        <w:t>оқушы жоғары деңгейдегі пәндер бойынша 12 және одан да көп балл жинады (жоғары деңгейдегі төрт пәнге тіркелген оқушыларда ең жоғары үш баға қаралатын болады);</w:t>
      </w:r>
    </w:p>
    <w:p w14:paraId="317262D9" w14:textId="77777777" w:rsidR="002E02B9" w:rsidRDefault="004F3793" w:rsidP="002E02B9">
      <w:pPr>
        <w:pStyle w:val="a3"/>
        <w:numPr>
          <w:ilvl w:val="0"/>
          <w:numId w:val="32"/>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02B9">
        <w:rPr>
          <w:rFonts w:ascii="Times New Roman" w:eastAsia="Cambria" w:hAnsi="Times New Roman" w:cs="Times New Roman"/>
          <w:color w:val="000000"/>
          <w:sz w:val="28"/>
          <w:szCs w:val="28"/>
          <w:lang w:val="kk-KZ"/>
        </w:rPr>
        <w:t>оқушы стандартты деңгейдегі пәндер бойынша 9 немесе одан да көп балл жинады (стандартты деңгейдегі екі пәнге тіркелген оқушылар стандартты деңгейдегі пәндер бойынша кемінде 5 балл алуы тиіс</w:t>
      </w:r>
      <w:r w:rsidR="000E7782" w:rsidRPr="002E02B9">
        <w:rPr>
          <w:rFonts w:ascii="Times New Roman" w:eastAsia="Cambria" w:hAnsi="Times New Roman" w:cs="Times New Roman"/>
          <w:color w:val="000000"/>
          <w:sz w:val="28"/>
          <w:szCs w:val="28"/>
          <w:lang w:val="kk-KZ"/>
        </w:rPr>
        <w:t>)</w:t>
      </w:r>
      <w:r w:rsidRPr="002E02B9">
        <w:rPr>
          <w:rFonts w:ascii="Times New Roman" w:eastAsia="Cambria" w:hAnsi="Times New Roman" w:cs="Times New Roman"/>
          <w:color w:val="000000"/>
          <w:sz w:val="28"/>
          <w:szCs w:val="28"/>
          <w:lang w:val="kk-KZ"/>
        </w:rPr>
        <w:t>;</w:t>
      </w:r>
    </w:p>
    <w:p w14:paraId="42FABBA5" w14:textId="77777777" w:rsidR="002E02B9" w:rsidRDefault="004F3793" w:rsidP="002E02B9">
      <w:pPr>
        <w:pStyle w:val="a3"/>
        <w:numPr>
          <w:ilvl w:val="0"/>
          <w:numId w:val="32"/>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02B9">
        <w:rPr>
          <w:rFonts w:ascii="Times New Roman" w:eastAsia="Cambria" w:hAnsi="Times New Roman" w:cs="Times New Roman"/>
          <w:color w:val="000000"/>
          <w:sz w:val="28"/>
          <w:szCs w:val="28"/>
          <w:lang w:val="kk-KZ"/>
        </w:rPr>
        <w:t>оқушы «ХБ дипломын тағайындау жөніндегі комитеттен» академиялық бұзушылықтары үшін жаза алмаған.</w:t>
      </w:r>
    </w:p>
    <w:p w14:paraId="2A66D870" w14:textId="77777777" w:rsidR="002E02B9" w:rsidRDefault="00E006F1" w:rsidP="002E02B9">
      <w:pPr>
        <w:pStyle w:val="a3"/>
        <w:numPr>
          <w:ilvl w:val="0"/>
          <w:numId w:val="32"/>
        </w:numPr>
        <w:pBdr>
          <w:top w:val="nil"/>
          <w:left w:val="nil"/>
          <w:bottom w:val="nil"/>
          <w:right w:val="nil"/>
          <w:between w:val="nil"/>
        </w:pBdr>
        <w:shd w:val="clear" w:color="auto" w:fill="FFFFFF"/>
        <w:spacing w:after="0" w:line="240" w:lineRule="auto"/>
        <w:ind w:left="0" w:firstLine="284"/>
        <w:jc w:val="both"/>
        <w:rPr>
          <w:rFonts w:ascii="Times New Roman" w:eastAsia="Cambria" w:hAnsi="Times New Roman" w:cs="Times New Roman"/>
          <w:color w:val="000000"/>
          <w:sz w:val="28"/>
          <w:szCs w:val="28"/>
          <w:lang w:val="kk-KZ"/>
        </w:rPr>
      </w:pPr>
      <w:r w:rsidRPr="002E02B9">
        <w:rPr>
          <w:rFonts w:ascii="Times New Roman" w:eastAsia="Cambria" w:hAnsi="Times New Roman" w:cs="Times New Roman"/>
          <w:color w:val="000000"/>
          <w:sz w:val="28"/>
          <w:szCs w:val="28"/>
          <w:lang w:val="kk-KZ"/>
        </w:rPr>
        <w:t xml:space="preserve">оқушы DP бағдарламасын 2 жылда </w:t>
      </w:r>
      <w:r w:rsidR="00B8607A" w:rsidRPr="002E02B9">
        <w:rPr>
          <w:rFonts w:ascii="Times New Roman" w:eastAsia="Cambria" w:hAnsi="Times New Roman" w:cs="Times New Roman"/>
          <w:color w:val="000000"/>
          <w:sz w:val="28"/>
          <w:szCs w:val="28"/>
          <w:lang w:val="kk-KZ"/>
        </w:rPr>
        <w:t>HL</w:t>
      </w:r>
      <w:r w:rsidRPr="002E02B9">
        <w:rPr>
          <w:rFonts w:ascii="Times New Roman" w:eastAsia="Cambria" w:hAnsi="Times New Roman" w:cs="Times New Roman"/>
          <w:color w:val="000000"/>
          <w:sz w:val="28"/>
          <w:szCs w:val="28"/>
          <w:lang w:val="kk-KZ"/>
        </w:rPr>
        <w:t xml:space="preserve"> 240 сағатта және </w:t>
      </w:r>
      <w:r w:rsidR="00B8607A" w:rsidRPr="002E02B9">
        <w:rPr>
          <w:rFonts w:ascii="Times New Roman" w:eastAsia="Cambria" w:hAnsi="Times New Roman" w:cs="Times New Roman"/>
          <w:color w:val="000000"/>
          <w:sz w:val="28"/>
          <w:szCs w:val="28"/>
          <w:lang w:val="kk-KZ"/>
        </w:rPr>
        <w:t>SL</w:t>
      </w:r>
      <w:r w:rsidRPr="002E02B9">
        <w:rPr>
          <w:rFonts w:ascii="Times New Roman" w:eastAsia="Cambria" w:hAnsi="Times New Roman" w:cs="Times New Roman"/>
          <w:color w:val="000000"/>
          <w:sz w:val="28"/>
          <w:szCs w:val="28"/>
          <w:lang w:val="kk-KZ"/>
        </w:rPr>
        <w:t xml:space="preserve"> 150 сағатта игерді.</w:t>
      </w:r>
    </w:p>
    <w:p w14:paraId="095D65A3" w14:textId="77777777" w:rsidR="002E02B9" w:rsidRDefault="00291F78" w:rsidP="002E02B9">
      <w:pPr>
        <w:pStyle w:val="a3"/>
        <w:numPr>
          <w:ilvl w:val="0"/>
          <w:numId w:val="10"/>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2E02B9">
        <w:rPr>
          <w:rFonts w:ascii="Times New Roman" w:eastAsia="Cambria" w:hAnsi="Times New Roman" w:cs="Times New Roman"/>
          <w:color w:val="000000"/>
          <w:sz w:val="28"/>
          <w:szCs w:val="28"/>
          <w:lang w:val="kk-KZ"/>
        </w:rPr>
        <w:t xml:space="preserve">ХБ емтихандарын сәтті тапсырған оқушыларға ХБ дипломы және «Дипломдық бағдарламаның нәтижелері» құжаты беріледі, онда барлық бағалар мен қосымша ХБ </w:t>
      </w:r>
      <w:r w:rsidR="0030017B" w:rsidRPr="002E02B9">
        <w:rPr>
          <w:rFonts w:ascii="Times New Roman" w:eastAsia="Cambria" w:hAnsi="Times New Roman" w:cs="Times New Roman"/>
          <w:color w:val="000000"/>
          <w:sz w:val="28"/>
          <w:szCs w:val="28"/>
          <w:lang w:val="ru-KZ"/>
        </w:rPr>
        <w:t>балдары</w:t>
      </w:r>
      <w:r w:rsidRPr="002E02B9">
        <w:rPr>
          <w:rFonts w:ascii="Times New Roman" w:eastAsia="Cambria" w:hAnsi="Times New Roman" w:cs="Times New Roman"/>
          <w:color w:val="000000"/>
          <w:sz w:val="28"/>
          <w:szCs w:val="28"/>
          <w:lang w:val="kk-KZ"/>
        </w:rPr>
        <w:t>, пәндер бойынша бағалар, CAS жобасының барлық талаптары орындалғанын растау, TOK және ЕЕ бойынша алынған ұпайлар мен жеке бағалар көрсетіледі.</w:t>
      </w:r>
    </w:p>
    <w:p w14:paraId="2D3458BB" w14:textId="29798294" w:rsidR="004F3793" w:rsidRPr="002E02B9" w:rsidRDefault="004F3793" w:rsidP="002E02B9">
      <w:pPr>
        <w:pStyle w:val="a3"/>
        <w:numPr>
          <w:ilvl w:val="0"/>
          <w:numId w:val="10"/>
        </w:numPr>
        <w:pBdr>
          <w:top w:val="nil"/>
          <w:left w:val="nil"/>
          <w:bottom w:val="nil"/>
          <w:right w:val="nil"/>
          <w:between w:val="nil"/>
        </w:pBdr>
        <w:shd w:val="clear" w:color="auto" w:fill="FFFFFF"/>
        <w:spacing w:after="0" w:line="240" w:lineRule="auto"/>
        <w:ind w:left="0" w:firstLine="0"/>
        <w:jc w:val="both"/>
        <w:rPr>
          <w:rFonts w:ascii="Times New Roman" w:eastAsia="Cambria" w:hAnsi="Times New Roman" w:cs="Times New Roman"/>
          <w:color w:val="000000"/>
          <w:sz w:val="28"/>
          <w:szCs w:val="28"/>
          <w:lang w:val="kk-KZ"/>
        </w:rPr>
      </w:pPr>
      <w:r w:rsidRPr="002E02B9">
        <w:rPr>
          <w:rFonts w:ascii="Times New Roman" w:eastAsia="Cambria" w:hAnsi="Times New Roman" w:cs="Times New Roman"/>
          <w:color w:val="000000"/>
          <w:sz w:val="28"/>
          <w:szCs w:val="28"/>
          <w:lang w:val="kk-KZ"/>
        </w:rPr>
        <w:t>ХБ дипломын алуға қойылатын талаптарға сәйкес келмейтін оқушыға жеке пәндер бойынша алған бағалары, сондай-ақ ағымдағы және оның нәтижелері, жағдайға байланысты барлық CAS талаптарының аяқталғанын растайтын ХБ сертификаттары беріледі.</w:t>
      </w:r>
    </w:p>
    <w:p w14:paraId="4AF72190" w14:textId="77777777" w:rsidR="00312B60" w:rsidRPr="002E02B9" w:rsidRDefault="00312B60" w:rsidP="00A959AE">
      <w:pPr>
        <w:pStyle w:val="a3"/>
        <w:spacing w:after="0" w:line="240" w:lineRule="auto"/>
        <w:ind w:left="284"/>
        <w:jc w:val="center"/>
        <w:rPr>
          <w:rFonts w:ascii="Times New Roman" w:hAnsi="Times New Roman" w:cs="Times New Roman"/>
          <w:b/>
          <w:sz w:val="28"/>
          <w:szCs w:val="28"/>
          <w:lang w:val="kk-KZ"/>
        </w:rPr>
      </w:pPr>
    </w:p>
    <w:p w14:paraId="0C453DAE" w14:textId="77777777" w:rsidR="009D4C4A" w:rsidRDefault="004F3793" w:rsidP="009D4C4A">
      <w:pPr>
        <w:pStyle w:val="a3"/>
        <w:numPr>
          <w:ilvl w:val="0"/>
          <w:numId w:val="12"/>
        </w:numPr>
        <w:spacing w:after="0" w:line="240" w:lineRule="auto"/>
        <w:ind w:left="0" w:firstLine="0"/>
        <w:jc w:val="center"/>
        <w:rPr>
          <w:rFonts w:ascii="Times New Roman" w:hAnsi="Times New Roman" w:cs="Times New Roman"/>
          <w:b/>
          <w:sz w:val="28"/>
          <w:szCs w:val="28"/>
          <w:lang w:val="kk-KZ"/>
        </w:rPr>
      </w:pPr>
      <w:r w:rsidRPr="002E02B9">
        <w:rPr>
          <w:rFonts w:ascii="Times New Roman" w:hAnsi="Times New Roman" w:cs="Times New Roman"/>
          <w:b/>
          <w:sz w:val="28"/>
          <w:szCs w:val="28"/>
          <w:lang w:val="kk-KZ"/>
        </w:rPr>
        <w:t>«Қазақстан тарихы», «Қазақ тілі екінші тіл ретінде»/</w:t>
      </w:r>
      <w:r w:rsidRPr="002E41D4">
        <w:rPr>
          <w:rFonts w:ascii="Times New Roman" w:hAnsi="Times New Roman" w:cs="Times New Roman"/>
          <w:b/>
          <w:sz w:val="28"/>
          <w:szCs w:val="28"/>
          <w:lang w:val="kk-KZ"/>
        </w:rPr>
        <w:t>«</w:t>
      </w:r>
      <w:r w:rsidRPr="002E02B9">
        <w:rPr>
          <w:rFonts w:ascii="Times New Roman" w:hAnsi="Times New Roman" w:cs="Times New Roman"/>
          <w:b/>
          <w:sz w:val="28"/>
          <w:szCs w:val="28"/>
          <w:lang w:val="kk-KZ"/>
        </w:rPr>
        <w:t>Орыс тілі екінші тіл ретінде»</w:t>
      </w:r>
      <w:r w:rsidRPr="002E41D4">
        <w:rPr>
          <w:rFonts w:ascii="Times New Roman" w:hAnsi="Times New Roman" w:cs="Times New Roman"/>
          <w:b/>
          <w:sz w:val="28"/>
          <w:szCs w:val="28"/>
          <w:lang w:val="kk-KZ"/>
        </w:rPr>
        <w:t xml:space="preserve"> </w:t>
      </w:r>
      <w:r w:rsidRPr="002E02B9">
        <w:rPr>
          <w:rFonts w:ascii="Times New Roman" w:hAnsi="Times New Roman" w:cs="Times New Roman"/>
          <w:b/>
          <w:sz w:val="28"/>
          <w:szCs w:val="28"/>
          <w:lang w:val="kk-KZ"/>
        </w:rPr>
        <w:t>пәндері бойынша 12-сынып оқушыларына сырт</w:t>
      </w:r>
      <w:r w:rsidRPr="002E41D4">
        <w:rPr>
          <w:rFonts w:ascii="Times New Roman" w:hAnsi="Times New Roman" w:cs="Times New Roman"/>
          <w:b/>
          <w:sz w:val="28"/>
          <w:szCs w:val="28"/>
          <w:lang w:val="kk-KZ"/>
        </w:rPr>
        <w:t>қы</w:t>
      </w:r>
      <w:r w:rsidRPr="002E02B9">
        <w:rPr>
          <w:rFonts w:ascii="Times New Roman" w:hAnsi="Times New Roman" w:cs="Times New Roman"/>
          <w:b/>
          <w:sz w:val="28"/>
          <w:szCs w:val="28"/>
          <w:lang w:val="kk-KZ"/>
        </w:rPr>
        <w:t xml:space="preserve"> бағалау жүргізу тәртібі</w:t>
      </w:r>
    </w:p>
    <w:p w14:paraId="3A1BE2C2" w14:textId="77777777" w:rsidR="009D4C4A" w:rsidRDefault="009D4C4A" w:rsidP="009D4C4A">
      <w:pPr>
        <w:pStyle w:val="a3"/>
        <w:spacing w:after="0" w:line="240" w:lineRule="auto"/>
        <w:ind w:left="0"/>
        <w:rPr>
          <w:rFonts w:ascii="Times New Roman" w:hAnsi="Times New Roman" w:cs="Times New Roman"/>
          <w:b/>
          <w:sz w:val="28"/>
          <w:szCs w:val="28"/>
          <w:lang w:val="kk-KZ"/>
        </w:rPr>
      </w:pPr>
    </w:p>
    <w:p w14:paraId="667E3CA5" w14:textId="77777777" w:rsidR="009D4C4A" w:rsidRPr="009D4C4A" w:rsidRDefault="004F3793" w:rsidP="009D4C4A">
      <w:pPr>
        <w:pStyle w:val="a3"/>
        <w:numPr>
          <w:ilvl w:val="0"/>
          <w:numId w:val="10"/>
        </w:numPr>
        <w:spacing w:after="0" w:line="240" w:lineRule="auto"/>
        <w:ind w:left="0" w:firstLine="0"/>
        <w:jc w:val="both"/>
        <w:rPr>
          <w:rFonts w:ascii="Times New Roman" w:hAnsi="Times New Roman" w:cs="Times New Roman"/>
          <w:b/>
          <w:sz w:val="28"/>
          <w:szCs w:val="28"/>
          <w:lang w:val="kk-KZ"/>
        </w:rPr>
      </w:pPr>
      <w:r w:rsidRPr="009D4C4A">
        <w:rPr>
          <w:rFonts w:ascii="Times New Roman" w:eastAsia="Cambria" w:hAnsi="Times New Roman" w:cs="Times New Roman"/>
          <w:color w:val="000000"/>
          <w:sz w:val="28"/>
          <w:szCs w:val="28"/>
          <w:lang w:val="kk-KZ"/>
        </w:rPr>
        <w:t>12-сынып оқушылары дипломдық бағдарламада оқымайтын, мектеп әзірлеген және ПӨО-да сараптамадан өткен «Қазақстан тарихы», «Қазақ тілі екінші тіл ретінде»</w:t>
      </w:r>
      <w:r w:rsidR="007F751B" w:rsidRPr="009D4C4A">
        <w:rPr>
          <w:rFonts w:ascii="Times New Roman" w:eastAsia="Cambria" w:hAnsi="Times New Roman" w:cs="Times New Roman"/>
          <w:color w:val="000000"/>
          <w:sz w:val="28"/>
          <w:szCs w:val="28"/>
          <w:lang w:val="kk-KZ"/>
        </w:rPr>
        <w:t xml:space="preserve"> </w:t>
      </w:r>
      <w:r w:rsidRPr="009D4C4A">
        <w:rPr>
          <w:rFonts w:ascii="Times New Roman" w:eastAsia="Cambria" w:hAnsi="Times New Roman" w:cs="Times New Roman"/>
          <w:color w:val="000000"/>
          <w:sz w:val="28"/>
          <w:szCs w:val="28"/>
          <w:lang w:val="kk-KZ"/>
        </w:rPr>
        <w:t>/</w:t>
      </w:r>
      <w:r w:rsidR="007F751B" w:rsidRPr="009D4C4A">
        <w:rPr>
          <w:rFonts w:ascii="Times New Roman" w:eastAsia="Cambria" w:hAnsi="Times New Roman" w:cs="Times New Roman"/>
          <w:color w:val="000000"/>
          <w:sz w:val="28"/>
          <w:szCs w:val="28"/>
          <w:lang w:val="kk-KZ"/>
        </w:rPr>
        <w:t xml:space="preserve"> </w:t>
      </w:r>
      <w:r w:rsidRPr="009D4C4A">
        <w:rPr>
          <w:rFonts w:ascii="Times New Roman" w:eastAsia="Cambria" w:hAnsi="Times New Roman" w:cs="Times New Roman"/>
          <w:color w:val="000000"/>
          <w:sz w:val="28"/>
          <w:szCs w:val="28"/>
          <w:lang w:val="kk-KZ"/>
        </w:rPr>
        <w:t>«Орыс тілі екінші тіл ретінде» пәндері бойынша сыртқы бағалау емтихандарын тапсырады.</w:t>
      </w:r>
    </w:p>
    <w:p w14:paraId="78CFC669" w14:textId="77777777" w:rsidR="009D4C4A" w:rsidRPr="009D4C4A" w:rsidRDefault="004F3793" w:rsidP="009D4C4A">
      <w:pPr>
        <w:pStyle w:val="a3"/>
        <w:numPr>
          <w:ilvl w:val="0"/>
          <w:numId w:val="10"/>
        </w:numPr>
        <w:spacing w:after="0" w:line="240" w:lineRule="auto"/>
        <w:ind w:left="0" w:firstLine="0"/>
        <w:jc w:val="both"/>
        <w:rPr>
          <w:rFonts w:ascii="Times New Roman" w:hAnsi="Times New Roman" w:cs="Times New Roman"/>
          <w:b/>
          <w:sz w:val="28"/>
          <w:szCs w:val="28"/>
          <w:lang w:val="kk-KZ"/>
        </w:rPr>
      </w:pPr>
      <w:r w:rsidRPr="009D4C4A">
        <w:rPr>
          <w:rFonts w:ascii="Times New Roman" w:eastAsia="Cambria" w:hAnsi="Times New Roman" w:cs="Times New Roman"/>
          <w:color w:val="000000"/>
          <w:sz w:val="28"/>
          <w:szCs w:val="28"/>
          <w:lang w:val="kk-KZ"/>
        </w:rPr>
        <w:lastRenderedPageBreak/>
        <w:t>«Қазақстан тарихы», «Қазақ тілі екінші тіл ретінде»</w:t>
      </w:r>
      <w:r w:rsidR="007F751B" w:rsidRPr="009D4C4A">
        <w:rPr>
          <w:rFonts w:ascii="Times New Roman" w:eastAsia="Cambria" w:hAnsi="Times New Roman" w:cs="Times New Roman"/>
          <w:color w:val="000000"/>
          <w:sz w:val="28"/>
          <w:szCs w:val="28"/>
          <w:lang w:val="kk-KZ"/>
        </w:rPr>
        <w:t xml:space="preserve"> </w:t>
      </w:r>
      <w:r w:rsidRPr="009D4C4A">
        <w:rPr>
          <w:rFonts w:ascii="Times New Roman" w:eastAsia="Cambria" w:hAnsi="Times New Roman" w:cs="Times New Roman"/>
          <w:color w:val="000000"/>
          <w:sz w:val="28"/>
          <w:szCs w:val="28"/>
          <w:lang w:val="kk-KZ"/>
        </w:rPr>
        <w:t>/</w:t>
      </w:r>
      <w:r w:rsidR="007F751B" w:rsidRPr="009D4C4A">
        <w:rPr>
          <w:rFonts w:ascii="Times New Roman" w:eastAsia="Cambria" w:hAnsi="Times New Roman" w:cs="Times New Roman"/>
          <w:color w:val="000000"/>
          <w:sz w:val="28"/>
          <w:szCs w:val="28"/>
          <w:lang w:val="kk-KZ"/>
        </w:rPr>
        <w:t xml:space="preserve"> </w:t>
      </w:r>
      <w:r w:rsidRPr="009D4C4A">
        <w:rPr>
          <w:rFonts w:ascii="Times New Roman" w:eastAsia="Cambria" w:hAnsi="Times New Roman" w:cs="Times New Roman"/>
          <w:color w:val="000000"/>
          <w:sz w:val="28"/>
          <w:szCs w:val="28"/>
          <w:lang w:val="kk-KZ"/>
        </w:rPr>
        <w:t>«Орыс тілі екінші тіл ретінде» пәндері бойынша 12-сынып оқушыларын мерзімінен бұрын сырттай бағалауға жол берілмейді.</w:t>
      </w:r>
    </w:p>
    <w:p w14:paraId="23B46F66" w14:textId="77777777" w:rsidR="009D4C4A" w:rsidRPr="009D4C4A" w:rsidRDefault="004F3793" w:rsidP="009D4C4A">
      <w:pPr>
        <w:pStyle w:val="a3"/>
        <w:numPr>
          <w:ilvl w:val="0"/>
          <w:numId w:val="10"/>
        </w:numPr>
        <w:spacing w:after="0" w:line="240" w:lineRule="auto"/>
        <w:ind w:left="0" w:firstLine="0"/>
        <w:jc w:val="both"/>
        <w:rPr>
          <w:rFonts w:ascii="Times New Roman" w:hAnsi="Times New Roman" w:cs="Times New Roman"/>
          <w:b/>
          <w:sz w:val="28"/>
          <w:szCs w:val="28"/>
          <w:lang w:val="kk-KZ"/>
        </w:rPr>
      </w:pPr>
      <w:r w:rsidRPr="009D4C4A">
        <w:rPr>
          <w:rFonts w:ascii="Times New Roman" w:eastAsia="Cambria" w:hAnsi="Times New Roman" w:cs="Times New Roman"/>
          <w:color w:val="000000"/>
          <w:sz w:val="28"/>
          <w:szCs w:val="28"/>
          <w:lang w:val="kk-KZ"/>
        </w:rPr>
        <w:t>Оқушыларды сырттай бағалау емтихандары жазбаша жұмыс түрінде өткізіледі.</w:t>
      </w:r>
    </w:p>
    <w:p w14:paraId="32C0BE4B" w14:textId="77777777" w:rsidR="009D4C4A" w:rsidRPr="009D4C4A" w:rsidRDefault="004F3793" w:rsidP="009D4C4A">
      <w:pPr>
        <w:pStyle w:val="a3"/>
        <w:numPr>
          <w:ilvl w:val="0"/>
          <w:numId w:val="10"/>
        </w:numPr>
        <w:spacing w:after="0" w:line="240" w:lineRule="auto"/>
        <w:ind w:left="0" w:firstLine="0"/>
        <w:jc w:val="both"/>
        <w:rPr>
          <w:rFonts w:ascii="Times New Roman" w:hAnsi="Times New Roman" w:cs="Times New Roman"/>
          <w:b/>
          <w:sz w:val="28"/>
          <w:szCs w:val="28"/>
          <w:lang w:val="kk-KZ"/>
        </w:rPr>
      </w:pPr>
      <w:r w:rsidRPr="009D4C4A">
        <w:rPr>
          <w:rFonts w:ascii="Times New Roman" w:eastAsia="Cambria" w:hAnsi="Times New Roman" w:cs="Times New Roman"/>
          <w:color w:val="000000"/>
          <w:sz w:val="28"/>
          <w:szCs w:val="28"/>
          <w:lang w:val="kk-KZ"/>
        </w:rPr>
        <w:t>Мектеп сыртқы бағалау материалдарын әзірлеуге және көбейтуге жауапты.</w:t>
      </w:r>
    </w:p>
    <w:p w14:paraId="5E04D48F" w14:textId="77777777" w:rsidR="009D4C4A" w:rsidRPr="009D4C4A" w:rsidRDefault="004F3793" w:rsidP="009D4C4A">
      <w:pPr>
        <w:pStyle w:val="a3"/>
        <w:numPr>
          <w:ilvl w:val="0"/>
          <w:numId w:val="10"/>
        </w:numPr>
        <w:spacing w:after="0" w:line="240" w:lineRule="auto"/>
        <w:ind w:left="0" w:firstLine="0"/>
        <w:jc w:val="both"/>
        <w:rPr>
          <w:rFonts w:ascii="Times New Roman" w:hAnsi="Times New Roman" w:cs="Times New Roman"/>
          <w:b/>
          <w:sz w:val="28"/>
          <w:szCs w:val="28"/>
          <w:lang w:val="kk-KZ"/>
        </w:rPr>
      </w:pPr>
      <w:r w:rsidRPr="009D4C4A">
        <w:rPr>
          <w:rFonts w:ascii="Times New Roman" w:eastAsia="Cambria" w:hAnsi="Times New Roman" w:cs="Times New Roman"/>
          <w:color w:val="000000"/>
          <w:sz w:val="28"/>
          <w:szCs w:val="28"/>
          <w:lang w:val="kk-KZ"/>
        </w:rPr>
        <w:t>ПӨО әзірленген сыртқы бағалау материалдарына сараптама жүргізуге жауапты болып табылады.</w:t>
      </w:r>
    </w:p>
    <w:p w14:paraId="620D9ABB" w14:textId="77777777" w:rsidR="009D4C4A" w:rsidRPr="009D4C4A" w:rsidRDefault="004F3793" w:rsidP="009D4C4A">
      <w:pPr>
        <w:pStyle w:val="a3"/>
        <w:numPr>
          <w:ilvl w:val="0"/>
          <w:numId w:val="10"/>
        </w:numPr>
        <w:spacing w:after="0" w:line="240" w:lineRule="auto"/>
        <w:ind w:left="0" w:firstLine="0"/>
        <w:jc w:val="both"/>
        <w:rPr>
          <w:rFonts w:ascii="Times New Roman" w:hAnsi="Times New Roman" w:cs="Times New Roman"/>
          <w:b/>
          <w:sz w:val="28"/>
          <w:szCs w:val="28"/>
          <w:lang w:val="kk-KZ"/>
        </w:rPr>
      </w:pPr>
      <w:r w:rsidRPr="009D4C4A">
        <w:rPr>
          <w:rFonts w:ascii="Times New Roman" w:eastAsia="Cambria" w:hAnsi="Times New Roman" w:cs="Times New Roman"/>
          <w:color w:val="000000"/>
          <w:sz w:val="28"/>
          <w:szCs w:val="28"/>
          <w:lang w:val="kk-KZ"/>
        </w:rPr>
        <w:t xml:space="preserve">12-сынып оқушыларын сырттай бағалау пәндерінің тізімі, </w:t>
      </w:r>
      <w:r w:rsidR="00755A35" w:rsidRPr="009D4C4A">
        <w:rPr>
          <w:rFonts w:ascii="Times New Roman" w:eastAsia="Cambria" w:hAnsi="Times New Roman" w:cs="Times New Roman"/>
          <w:color w:val="000000"/>
          <w:sz w:val="28"/>
          <w:szCs w:val="28"/>
          <w:lang w:val="kk-KZ"/>
        </w:rPr>
        <w:t>түрлері</w:t>
      </w:r>
      <w:r w:rsidRPr="009D4C4A">
        <w:rPr>
          <w:rFonts w:ascii="Times New Roman" w:eastAsia="Cambria" w:hAnsi="Times New Roman" w:cs="Times New Roman"/>
          <w:color w:val="000000"/>
          <w:sz w:val="28"/>
          <w:szCs w:val="28"/>
          <w:lang w:val="kk-KZ"/>
        </w:rPr>
        <w:t xml:space="preserve"> және тапсыру тілі ағымдағы жылдың 15 желтоқсанынан кешіктірілмей, ДББҰ Басқарма Төрағасының бұйрығымен бекітіледі.</w:t>
      </w:r>
    </w:p>
    <w:p w14:paraId="6823D56B" w14:textId="77777777" w:rsidR="009D4C4A" w:rsidRPr="009D4C4A" w:rsidRDefault="004F3793" w:rsidP="009D4C4A">
      <w:pPr>
        <w:pStyle w:val="a3"/>
        <w:numPr>
          <w:ilvl w:val="0"/>
          <w:numId w:val="10"/>
        </w:numPr>
        <w:spacing w:after="0" w:line="240" w:lineRule="auto"/>
        <w:ind w:left="0" w:firstLine="0"/>
        <w:jc w:val="both"/>
        <w:rPr>
          <w:rFonts w:ascii="Times New Roman" w:hAnsi="Times New Roman" w:cs="Times New Roman"/>
          <w:b/>
          <w:sz w:val="28"/>
          <w:szCs w:val="28"/>
          <w:lang w:val="kk-KZ"/>
        </w:rPr>
      </w:pPr>
      <w:r w:rsidRPr="009D4C4A">
        <w:rPr>
          <w:rFonts w:ascii="Times New Roman" w:eastAsia="Cambria" w:hAnsi="Times New Roman" w:cs="Times New Roman"/>
          <w:color w:val="000000"/>
          <w:sz w:val="28"/>
          <w:szCs w:val="28"/>
          <w:lang w:val="kk-KZ"/>
        </w:rPr>
        <w:t>Сыртқы бағалау емтихандарын өткізу мерзімі ағымдағы оқу жылының 30 сәуірінен кешіктірілмей, ДББҰ Төрағасының бұйрығымен бекітіледі.</w:t>
      </w:r>
    </w:p>
    <w:p w14:paraId="0CF2A752" w14:textId="77777777" w:rsidR="009D4C4A" w:rsidRDefault="004F3793" w:rsidP="009D4C4A">
      <w:pPr>
        <w:pStyle w:val="a3"/>
        <w:spacing w:after="0" w:line="240" w:lineRule="auto"/>
        <w:ind w:left="0" w:firstLine="709"/>
        <w:jc w:val="both"/>
        <w:rPr>
          <w:rFonts w:ascii="Times New Roman" w:hAnsi="Times New Roman" w:cs="Times New Roman"/>
          <w:b/>
          <w:sz w:val="28"/>
          <w:szCs w:val="28"/>
          <w:lang w:val="kk-KZ"/>
        </w:rPr>
      </w:pPr>
      <w:r w:rsidRPr="009D4C4A">
        <w:rPr>
          <w:rFonts w:ascii="Times New Roman" w:eastAsia="Cambria" w:hAnsi="Times New Roman" w:cs="Times New Roman"/>
          <w:color w:val="000000"/>
          <w:sz w:val="28"/>
          <w:szCs w:val="28"/>
          <w:lang w:val="kk-KZ"/>
        </w:rPr>
        <w:t>Экстернат оқитын немесе академиялық демалыста жүрген және оқу жылы аяқталғаннан кейін мектепке оралған оқушылар үшін әрбір пән бойынша сыртқы бағалау жүргізу мерзімі ағымдағы оқу жылының 15 шілдесінен кешіктірілмей ДББҰ Төрағасының бұйрығымен бекітіледі.</w:t>
      </w:r>
    </w:p>
    <w:p w14:paraId="5BD1A53E" w14:textId="65050737" w:rsidR="009D4C4A" w:rsidRDefault="004F3793" w:rsidP="009D4C4A">
      <w:pPr>
        <w:pStyle w:val="a3"/>
        <w:spacing w:after="0" w:line="240" w:lineRule="auto"/>
        <w:ind w:left="0" w:firstLine="709"/>
        <w:jc w:val="both"/>
        <w:rPr>
          <w:rFonts w:ascii="Times New Roman" w:hAnsi="Times New Roman" w:cs="Times New Roman"/>
          <w:b/>
          <w:sz w:val="28"/>
          <w:szCs w:val="28"/>
          <w:lang w:val="kk-KZ"/>
        </w:rPr>
      </w:pPr>
      <w:r w:rsidRPr="009D4C4A">
        <w:rPr>
          <w:rFonts w:ascii="Times New Roman" w:eastAsia="Cambria" w:hAnsi="Times New Roman" w:cs="Times New Roman"/>
          <w:color w:val="000000"/>
          <w:sz w:val="28"/>
          <w:szCs w:val="28"/>
          <w:lang w:val="kk-KZ"/>
        </w:rPr>
        <w:t>Оқу жылын аяқтаған және сыртқы бағалау басталғанға дейін немесе оны жүргізу кезеңінде ауырған оқушылар үшін растайтын құжаттары (дәрігерлік-консультациялық комиссияның (бұдан әрі – ДКК) қор</w:t>
      </w:r>
      <w:r w:rsidR="00755A35" w:rsidRPr="009D4C4A">
        <w:rPr>
          <w:rFonts w:ascii="Times New Roman" w:eastAsia="Cambria" w:hAnsi="Times New Roman" w:cs="Times New Roman"/>
          <w:color w:val="000000"/>
          <w:sz w:val="28"/>
          <w:szCs w:val="28"/>
          <w:lang w:val="kk-KZ"/>
        </w:rPr>
        <w:t>ытындысы, тұратын жері бойынша м</w:t>
      </w:r>
      <w:r w:rsidRPr="009D4C4A">
        <w:rPr>
          <w:rFonts w:ascii="Times New Roman" w:eastAsia="Cambria" w:hAnsi="Times New Roman" w:cs="Times New Roman"/>
          <w:color w:val="000000"/>
          <w:sz w:val="28"/>
          <w:szCs w:val="28"/>
          <w:lang w:val="kk-KZ"/>
        </w:rPr>
        <w:t>едициналық-әлеуметтік сараптаманың қорытындысы немесе мамандандырылған медициналық ұйымдардың анықтамасы) болған кезде, әрбір пән бойынша сыртқы бағалау жүргізу мерзімдері ДББҰ Басқарма Төрағасының бұйрығымен ағымдағы жылдың 25 тамызынан кешіктірілмей бекітіледі.</w:t>
      </w:r>
    </w:p>
    <w:p w14:paraId="4B6B5B57" w14:textId="77777777" w:rsidR="009D4C4A" w:rsidRPr="009D4C4A" w:rsidRDefault="004F3793" w:rsidP="009D4C4A">
      <w:pPr>
        <w:pStyle w:val="a3"/>
        <w:numPr>
          <w:ilvl w:val="0"/>
          <w:numId w:val="10"/>
        </w:numPr>
        <w:spacing w:after="0" w:line="240" w:lineRule="auto"/>
        <w:ind w:left="0" w:firstLine="0"/>
        <w:jc w:val="both"/>
        <w:rPr>
          <w:rFonts w:ascii="Times New Roman" w:hAnsi="Times New Roman" w:cs="Times New Roman"/>
          <w:b/>
          <w:sz w:val="28"/>
          <w:szCs w:val="28"/>
          <w:lang w:val="kk-KZ"/>
        </w:rPr>
      </w:pPr>
      <w:r w:rsidRPr="009D4C4A">
        <w:rPr>
          <w:rFonts w:ascii="Times New Roman" w:eastAsia="Cambria" w:hAnsi="Times New Roman" w:cs="Times New Roman"/>
          <w:color w:val="000000"/>
          <w:sz w:val="28"/>
          <w:szCs w:val="28"/>
          <w:lang w:val="kk-KZ"/>
        </w:rPr>
        <w:t>«Қазақстан тарихы» және «Қазақ тілі екінші тіл ретінде»/«Орыс тілі екінші тіл ретінде» пәндері бойынша оқушылардың сыртқы бағалауын ұйымдастыру және өткізу үшін құрамы мен жұмыс кестесі ағымдағы жылдың 30 сәуірінен кешіктірілмей, ДББҰ Басқарма Төрағасының бұйрығымен бекітілетін емтихан, аттестаттау және апелляциялық комиссиялар құрылады.</w:t>
      </w:r>
    </w:p>
    <w:p w14:paraId="3609EE72" w14:textId="77777777" w:rsidR="009D4C4A" w:rsidRPr="009D4C4A" w:rsidRDefault="004F3793" w:rsidP="009D4C4A">
      <w:pPr>
        <w:pStyle w:val="a3"/>
        <w:numPr>
          <w:ilvl w:val="0"/>
          <w:numId w:val="10"/>
        </w:numPr>
        <w:spacing w:after="0" w:line="240" w:lineRule="auto"/>
        <w:ind w:left="0" w:firstLine="0"/>
        <w:jc w:val="both"/>
        <w:rPr>
          <w:rFonts w:ascii="Times New Roman" w:hAnsi="Times New Roman" w:cs="Times New Roman"/>
          <w:b/>
          <w:sz w:val="28"/>
          <w:szCs w:val="28"/>
          <w:lang w:val="kk-KZ"/>
        </w:rPr>
      </w:pPr>
      <w:r w:rsidRPr="009D4C4A">
        <w:rPr>
          <w:rFonts w:ascii="Times New Roman" w:eastAsia="Cambria" w:hAnsi="Times New Roman" w:cs="Times New Roman"/>
          <w:color w:val="000000"/>
          <w:sz w:val="28"/>
          <w:szCs w:val="28"/>
          <w:lang w:val="kk-KZ"/>
        </w:rPr>
        <w:t>Емтихан, аттестаттау және апелляциялық комиссиялардың құрамы ағымдағы жылдың 30 сәуірінен кешіктірілмей, ДББҰ Басқарма Төрағасының бұйрығымен қалыптастырылады және бекітіледі. Әрбір комиссия мүшелерінің саны кемінде үш адамды құрайды. Емтихан және аттестаттау комиссияларының төрағасы іс жүзінде мектепте еңбек қызметін жүзеге асырмайтын ДББҰ қызметкерлерінің қатарынан тағайындалады. Апелляциялық комиссияның төрағасы мектеп директорының орынбасарлары қатарынан тағайындалады.</w:t>
      </w:r>
    </w:p>
    <w:p w14:paraId="0ACFF795" w14:textId="77777777" w:rsidR="009D4C4A" w:rsidRPr="009D4C4A" w:rsidRDefault="004F3793" w:rsidP="009D4C4A">
      <w:pPr>
        <w:pStyle w:val="a3"/>
        <w:numPr>
          <w:ilvl w:val="0"/>
          <w:numId w:val="10"/>
        </w:numPr>
        <w:spacing w:after="0" w:line="240" w:lineRule="auto"/>
        <w:ind w:left="0" w:firstLine="0"/>
        <w:jc w:val="both"/>
        <w:rPr>
          <w:rFonts w:ascii="Times New Roman" w:hAnsi="Times New Roman" w:cs="Times New Roman"/>
          <w:b/>
          <w:sz w:val="28"/>
          <w:szCs w:val="28"/>
          <w:lang w:val="kk-KZ"/>
        </w:rPr>
      </w:pPr>
      <w:r w:rsidRPr="009D4C4A">
        <w:rPr>
          <w:rFonts w:ascii="Times New Roman" w:eastAsia="Cambria" w:hAnsi="Times New Roman" w:cs="Times New Roman"/>
          <w:color w:val="000000"/>
          <w:sz w:val="28"/>
          <w:szCs w:val="28"/>
          <w:lang w:val="kk-KZ"/>
        </w:rPr>
        <w:lastRenderedPageBreak/>
        <w:t>Емтихан нәтижелерімен келіспеген жағдайда оқушы емтихан нәтижелері жарияланған күні сағат 16.00-ге дейін апелляциялық комиссияға өтініш беруге құқылы. 16.00-ден кейін апелляцияға өтініштер қабылданбайды.</w:t>
      </w:r>
    </w:p>
    <w:p w14:paraId="044706B2" w14:textId="77777777" w:rsidR="009D4C4A" w:rsidRPr="009D4C4A" w:rsidRDefault="004F3793" w:rsidP="009D4C4A">
      <w:pPr>
        <w:pStyle w:val="a3"/>
        <w:numPr>
          <w:ilvl w:val="0"/>
          <w:numId w:val="10"/>
        </w:numPr>
        <w:spacing w:after="0" w:line="240" w:lineRule="auto"/>
        <w:ind w:left="0" w:firstLine="0"/>
        <w:jc w:val="both"/>
        <w:rPr>
          <w:rFonts w:ascii="Times New Roman" w:hAnsi="Times New Roman" w:cs="Times New Roman"/>
          <w:b/>
          <w:sz w:val="28"/>
          <w:szCs w:val="28"/>
          <w:lang w:val="kk-KZ"/>
        </w:rPr>
      </w:pPr>
      <w:r w:rsidRPr="009D4C4A">
        <w:rPr>
          <w:rFonts w:ascii="Times New Roman" w:eastAsia="Cambria" w:hAnsi="Times New Roman" w:cs="Times New Roman"/>
          <w:color w:val="000000"/>
          <w:sz w:val="28"/>
          <w:szCs w:val="28"/>
          <w:lang w:val="kk-KZ"/>
        </w:rPr>
        <w:t>Пән бойынша сыртқы бағалау нәтижелері</w:t>
      </w:r>
      <w:r w:rsidR="00A5322C" w:rsidRPr="009D4C4A">
        <w:rPr>
          <w:rFonts w:ascii="Times New Roman" w:eastAsia="Cambria" w:hAnsi="Times New Roman" w:cs="Times New Roman"/>
          <w:color w:val="000000"/>
          <w:sz w:val="28"/>
          <w:szCs w:val="28"/>
          <w:lang w:val="ru-KZ"/>
        </w:rPr>
        <w:t>н</w:t>
      </w:r>
      <w:r w:rsidRPr="009D4C4A">
        <w:rPr>
          <w:rFonts w:ascii="Times New Roman" w:eastAsia="Cambria" w:hAnsi="Times New Roman" w:cs="Times New Roman"/>
          <w:color w:val="000000"/>
          <w:sz w:val="28"/>
          <w:szCs w:val="28"/>
          <w:lang w:val="kk-KZ"/>
        </w:rPr>
        <w:t xml:space="preserve"> оқушылардың емтихан жұмыстарын тексеру аяқталғаннан кейін аттестаттау комиссия</w:t>
      </w:r>
      <w:r w:rsidR="007569EC" w:rsidRPr="009D4C4A">
        <w:rPr>
          <w:rFonts w:ascii="Times New Roman" w:eastAsia="Cambria" w:hAnsi="Times New Roman" w:cs="Times New Roman"/>
          <w:color w:val="000000"/>
          <w:sz w:val="28"/>
          <w:szCs w:val="28"/>
          <w:lang w:val="ru-KZ"/>
        </w:rPr>
        <w:t>сы</w:t>
      </w:r>
      <w:r w:rsidRPr="009D4C4A">
        <w:rPr>
          <w:rFonts w:ascii="Times New Roman" w:eastAsia="Cambria" w:hAnsi="Times New Roman" w:cs="Times New Roman"/>
          <w:color w:val="000000"/>
          <w:sz w:val="28"/>
          <w:szCs w:val="28"/>
          <w:lang w:val="kk-KZ"/>
        </w:rPr>
        <w:t xml:space="preserve"> жарияла</w:t>
      </w:r>
      <w:r w:rsidR="007569EC" w:rsidRPr="009D4C4A">
        <w:rPr>
          <w:rFonts w:ascii="Times New Roman" w:eastAsia="Cambria" w:hAnsi="Times New Roman" w:cs="Times New Roman"/>
          <w:color w:val="000000"/>
          <w:sz w:val="28"/>
          <w:szCs w:val="28"/>
          <w:lang w:val="ru-KZ"/>
        </w:rPr>
        <w:t>йды</w:t>
      </w:r>
      <w:r w:rsidRPr="009D4C4A">
        <w:rPr>
          <w:rFonts w:ascii="Times New Roman" w:eastAsia="Cambria" w:hAnsi="Times New Roman" w:cs="Times New Roman"/>
          <w:color w:val="000000"/>
          <w:sz w:val="28"/>
          <w:szCs w:val="28"/>
          <w:lang w:val="kk-KZ"/>
        </w:rPr>
        <w:t>.</w:t>
      </w:r>
    </w:p>
    <w:p w14:paraId="5108B561" w14:textId="77777777" w:rsidR="009D4C4A" w:rsidRPr="009D4C4A" w:rsidRDefault="004F3793" w:rsidP="009D4C4A">
      <w:pPr>
        <w:pStyle w:val="a3"/>
        <w:numPr>
          <w:ilvl w:val="0"/>
          <w:numId w:val="10"/>
        </w:numPr>
        <w:spacing w:after="0" w:line="240" w:lineRule="auto"/>
        <w:ind w:left="0" w:firstLine="0"/>
        <w:jc w:val="both"/>
        <w:rPr>
          <w:rFonts w:ascii="Times New Roman" w:hAnsi="Times New Roman" w:cs="Times New Roman"/>
          <w:b/>
          <w:sz w:val="28"/>
          <w:szCs w:val="28"/>
          <w:lang w:val="kk-KZ"/>
        </w:rPr>
      </w:pPr>
      <w:r w:rsidRPr="009D4C4A">
        <w:rPr>
          <w:rFonts w:ascii="Times New Roman" w:eastAsia="Cambria" w:hAnsi="Times New Roman" w:cs="Times New Roman"/>
          <w:color w:val="000000"/>
          <w:sz w:val="28"/>
          <w:szCs w:val="28"/>
          <w:lang w:val="kk-KZ"/>
        </w:rPr>
        <w:t xml:space="preserve">Сыртқы бағалау емтихандары үшін баға 7 балдық </w:t>
      </w:r>
      <w:r w:rsidR="009127B4" w:rsidRPr="009D4C4A">
        <w:rPr>
          <w:rFonts w:ascii="Times New Roman" w:eastAsia="Cambria" w:hAnsi="Times New Roman" w:cs="Times New Roman"/>
          <w:color w:val="000000"/>
          <w:sz w:val="28"/>
          <w:szCs w:val="28"/>
          <w:lang w:val="kk-KZ"/>
        </w:rPr>
        <w:t>шкала</w:t>
      </w:r>
      <w:r w:rsidRPr="009D4C4A">
        <w:rPr>
          <w:rFonts w:ascii="Times New Roman" w:eastAsia="Cambria" w:hAnsi="Times New Roman" w:cs="Times New Roman"/>
          <w:color w:val="000000"/>
          <w:sz w:val="28"/>
          <w:szCs w:val="28"/>
          <w:lang w:val="kk-KZ"/>
        </w:rPr>
        <w:t xml:space="preserve"> бойынша қойылады және одан әрі осы </w:t>
      </w:r>
      <w:r w:rsidR="00755A35" w:rsidRPr="009D4C4A">
        <w:rPr>
          <w:rFonts w:ascii="Times New Roman" w:eastAsia="Cambria" w:hAnsi="Times New Roman" w:cs="Times New Roman"/>
          <w:color w:val="000000"/>
          <w:sz w:val="28"/>
          <w:szCs w:val="28"/>
          <w:lang w:val="kk-KZ"/>
        </w:rPr>
        <w:t>Ереже</w:t>
      </w:r>
      <w:r w:rsidR="007569EC" w:rsidRPr="009D4C4A">
        <w:rPr>
          <w:rFonts w:ascii="Times New Roman" w:eastAsia="Cambria" w:hAnsi="Times New Roman" w:cs="Times New Roman"/>
          <w:color w:val="000000"/>
          <w:sz w:val="28"/>
          <w:szCs w:val="28"/>
          <w:lang w:val="ru-KZ"/>
        </w:rPr>
        <w:t>нің</w:t>
      </w:r>
      <w:r w:rsidRPr="009D4C4A">
        <w:rPr>
          <w:rFonts w:ascii="Times New Roman" w:eastAsia="Cambria" w:hAnsi="Times New Roman" w:cs="Times New Roman"/>
          <w:color w:val="000000"/>
          <w:sz w:val="28"/>
          <w:szCs w:val="28"/>
          <w:lang w:val="kk-KZ"/>
        </w:rPr>
        <w:t xml:space="preserve"> 2-қосымша</w:t>
      </w:r>
      <w:r w:rsidR="00755A35" w:rsidRPr="009D4C4A">
        <w:rPr>
          <w:rFonts w:ascii="Times New Roman" w:eastAsia="Cambria" w:hAnsi="Times New Roman" w:cs="Times New Roman"/>
          <w:color w:val="000000"/>
          <w:sz w:val="28"/>
          <w:szCs w:val="28"/>
          <w:lang w:val="kk-KZ"/>
        </w:rPr>
        <w:t>сына</w:t>
      </w:r>
      <w:r w:rsidRPr="009D4C4A">
        <w:rPr>
          <w:rFonts w:ascii="Times New Roman" w:eastAsia="Cambria" w:hAnsi="Times New Roman" w:cs="Times New Roman"/>
          <w:color w:val="000000"/>
          <w:sz w:val="28"/>
          <w:szCs w:val="28"/>
          <w:lang w:val="kk-KZ"/>
        </w:rPr>
        <w:t xml:space="preserve"> сәйкес 5 балдық </w:t>
      </w:r>
      <w:r w:rsidR="009127B4" w:rsidRPr="009D4C4A">
        <w:rPr>
          <w:rFonts w:ascii="Times New Roman" w:eastAsia="Cambria" w:hAnsi="Times New Roman" w:cs="Times New Roman"/>
          <w:color w:val="000000"/>
          <w:sz w:val="28"/>
          <w:szCs w:val="28"/>
          <w:lang w:val="kk-KZ"/>
        </w:rPr>
        <w:t>шкала</w:t>
      </w:r>
      <w:r w:rsidRPr="009D4C4A">
        <w:rPr>
          <w:rFonts w:ascii="Times New Roman" w:eastAsia="Cambria" w:hAnsi="Times New Roman" w:cs="Times New Roman"/>
          <w:color w:val="000000"/>
          <w:sz w:val="28"/>
          <w:szCs w:val="28"/>
          <w:lang w:val="kk-KZ"/>
        </w:rPr>
        <w:t xml:space="preserve"> бойынша бағаға ауыстырылады.</w:t>
      </w:r>
    </w:p>
    <w:p w14:paraId="0568FCC0" w14:textId="67E18908" w:rsidR="009D4C4A" w:rsidRPr="009D4C4A" w:rsidRDefault="004F3793" w:rsidP="009D4C4A">
      <w:pPr>
        <w:pStyle w:val="a3"/>
        <w:numPr>
          <w:ilvl w:val="0"/>
          <w:numId w:val="10"/>
        </w:numPr>
        <w:spacing w:after="0" w:line="240" w:lineRule="auto"/>
        <w:ind w:left="0" w:firstLine="0"/>
        <w:jc w:val="both"/>
        <w:rPr>
          <w:rFonts w:ascii="Times New Roman" w:hAnsi="Times New Roman" w:cs="Times New Roman"/>
          <w:b/>
          <w:sz w:val="28"/>
          <w:szCs w:val="28"/>
          <w:lang w:val="kk-KZ"/>
        </w:rPr>
      </w:pPr>
      <w:r w:rsidRPr="009D4C4A">
        <w:rPr>
          <w:rFonts w:ascii="Times New Roman" w:eastAsia="Cambria" w:hAnsi="Times New Roman" w:cs="Times New Roman"/>
          <w:color w:val="000000"/>
          <w:sz w:val="28"/>
          <w:szCs w:val="28"/>
          <w:lang w:val="kk-KZ"/>
        </w:rPr>
        <w:t>«Қазақстан тарихы», «Қазақ тілі екінші тіл ретінде»/»Орыс тілі екінші тіл ретінде» пәндері бойынша қорытынд</w:t>
      </w:r>
      <w:r w:rsidR="00755A35" w:rsidRPr="009D4C4A">
        <w:rPr>
          <w:rFonts w:ascii="Times New Roman" w:eastAsia="Cambria" w:hAnsi="Times New Roman" w:cs="Times New Roman"/>
          <w:color w:val="000000"/>
          <w:sz w:val="28"/>
          <w:szCs w:val="28"/>
          <w:lang w:val="kk-KZ"/>
        </w:rPr>
        <w:t xml:space="preserve">ы баға емтихан бағасының 50% және 7 </w:t>
      </w:r>
      <w:r w:rsidRPr="009D4C4A">
        <w:rPr>
          <w:rFonts w:ascii="Times New Roman" w:eastAsia="Cambria" w:hAnsi="Times New Roman" w:cs="Times New Roman"/>
          <w:color w:val="000000"/>
          <w:sz w:val="28"/>
          <w:szCs w:val="28"/>
          <w:lang w:val="kk-KZ"/>
        </w:rPr>
        <w:t xml:space="preserve">балдық </w:t>
      </w:r>
      <w:r w:rsidR="009127B4" w:rsidRPr="009D4C4A">
        <w:rPr>
          <w:rFonts w:ascii="Times New Roman" w:eastAsia="Cambria" w:hAnsi="Times New Roman" w:cs="Times New Roman"/>
          <w:color w:val="000000"/>
          <w:sz w:val="28"/>
          <w:szCs w:val="28"/>
          <w:lang w:val="kk-KZ"/>
        </w:rPr>
        <w:t>шкала</w:t>
      </w:r>
      <w:r w:rsidR="00755A35" w:rsidRPr="009D4C4A">
        <w:rPr>
          <w:rFonts w:ascii="Times New Roman" w:eastAsia="Cambria" w:hAnsi="Times New Roman" w:cs="Times New Roman"/>
          <w:color w:val="000000"/>
          <w:sz w:val="28"/>
          <w:szCs w:val="28"/>
          <w:lang w:val="kk-KZ"/>
        </w:rPr>
        <w:t xml:space="preserve"> бойынша жылдық бағаның 50% </w:t>
      </w:r>
      <w:r w:rsidRPr="009D4C4A">
        <w:rPr>
          <w:rFonts w:ascii="Times New Roman" w:eastAsia="Cambria" w:hAnsi="Times New Roman" w:cs="Times New Roman"/>
          <w:color w:val="000000"/>
          <w:sz w:val="28"/>
          <w:szCs w:val="28"/>
          <w:lang w:val="kk-KZ"/>
        </w:rPr>
        <w:t xml:space="preserve">қамтиды. Қорытынды баға осы </w:t>
      </w:r>
      <w:r w:rsidR="00755A35" w:rsidRPr="009D4C4A">
        <w:rPr>
          <w:rFonts w:ascii="Times New Roman" w:eastAsia="Cambria" w:hAnsi="Times New Roman" w:cs="Times New Roman"/>
          <w:color w:val="000000"/>
          <w:sz w:val="28"/>
          <w:szCs w:val="28"/>
          <w:lang w:val="kk-KZ"/>
        </w:rPr>
        <w:t>Ереже</w:t>
      </w:r>
      <w:r w:rsidR="009256DE" w:rsidRPr="009D4C4A">
        <w:rPr>
          <w:rFonts w:ascii="Times New Roman" w:eastAsia="Cambria" w:hAnsi="Times New Roman" w:cs="Times New Roman"/>
          <w:color w:val="000000"/>
          <w:sz w:val="28"/>
          <w:szCs w:val="28"/>
          <w:lang w:val="ru-KZ"/>
        </w:rPr>
        <w:t>нің</w:t>
      </w:r>
      <w:r w:rsidRPr="009D4C4A">
        <w:rPr>
          <w:rFonts w:ascii="Times New Roman" w:eastAsia="Cambria" w:hAnsi="Times New Roman" w:cs="Times New Roman"/>
          <w:color w:val="000000"/>
          <w:sz w:val="28"/>
          <w:szCs w:val="28"/>
          <w:lang w:val="kk-KZ"/>
        </w:rPr>
        <w:t xml:space="preserve"> 3-қосымша</w:t>
      </w:r>
      <w:r w:rsidR="00755A35" w:rsidRPr="009D4C4A">
        <w:rPr>
          <w:rFonts w:ascii="Times New Roman" w:eastAsia="Cambria" w:hAnsi="Times New Roman" w:cs="Times New Roman"/>
          <w:color w:val="000000"/>
          <w:sz w:val="28"/>
          <w:szCs w:val="28"/>
          <w:lang w:val="kk-KZ"/>
        </w:rPr>
        <w:t>сына</w:t>
      </w:r>
      <w:r w:rsidRPr="009D4C4A">
        <w:rPr>
          <w:rFonts w:ascii="Times New Roman" w:eastAsia="Cambria" w:hAnsi="Times New Roman" w:cs="Times New Roman"/>
          <w:color w:val="000000"/>
          <w:sz w:val="28"/>
          <w:szCs w:val="28"/>
          <w:lang w:val="kk-KZ"/>
        </w:rPr>
        <w:t xml:space="preserve"> сәйкес ең жақын тұтасына дөңгелектеп есептеледі. Есептеуден кейін 7 балдық </w:t>
      </w:r>
      <w:r w:rsidR="009127B4" w:rsidRPr="009D4C4A">
        <w:rPr>
          <w:rFonts w:ascii="Times New Roman" w:eastAsia="Cambria" w:hAnsi="Times New Roman" w:cs="Times New Roman"/>
          <w:color w:val="000000"/>
          <w:sz w:val="28"/>
          <w:szCs w:val="28"/>
          <w:lang w:val="kk-KZ"/>
        </w:rPr>
        <w:t>шкала</w:t>
      </w:r>
      <w:r w:rsidRPr="009D4C4A">
        <w:rPr>
          <w:rFonts w:ascii="Times New Roman" w:eastAsia="Cambria" w:hAnsi="Times New Roman" w:cs="Times New Roman"/>
          <w:color w:val="000000"/>
          <w:sz w:val="28"/>
          <w:szCs w:val="28"/>
          <w:lang w:val="kk-KZ"/>
        </w:rPr>
        <w:t xml:space="preserve"> бойынша қорытынды баға осы </w:t>
      </w:r>
      <w:r w:rsidR="00755A35" w:rsidRPr="009D4C4A">
        <w:rPr>
          <w:rFonts w:ascii="Times New Roman" w:eastAsia="Cambria" w:hAnsi="Times New Roman" w:cs="Times New Roman"/>
          <w:color w:val="000000"/>
          <w:sz w:val="28"/>
          <w:szCs w:val="28"/>
          <w:lang w:val="kk-KZ"/>
        </w:rPr>
        <w:t>Ереже</w:t>
      </w:r>
      <w:r w:rsidR="009256DE" w:rsidRPr="009D4C4A">
        <w:rPr>
          <w:rFonts w:ascii="Times New Roman" w:eastAsia="Cambria" w:hAnsi="Times New Roman" w:cs="Times New Roman"/>
          <w:color w:val="000000"/>
          <w:sz w:val="28"/>
          <w:szCs w:val="28"/>
          <w:lang w:val="ru-KZ"/>
        </w:rPr>
        <w:t>нің</w:t>
      </w:r>
      <w:r w:rsidR="00755A35" w:rsidRPr="009D4C4A">
        <w:rPr>
          <w:rFonts w:ascii="Times New Roman" w:eastAsia="Cambria" w:hAnsi="Times New Roman" w:cs="Times New Roman"/>
          <w:color w:val="000000"/>
          <w:sz w:val="28"/>
          <w:szCs w:val="28"/>
          <w:lang w:val="kk-KZ"/>
        </w:rPr>
        <w:t xml:space="preserve"> 2-қосымшасына </w:t>
      </w:r>
      <w:r w:rsidRPr="009D4C4A">
        <w:rPr>
          <w:rFonts w:ascii="Times New Roman" w:eastAsia="Cambria" w:hAnsi="Times New Roman" w:cs="Times New Roman"/>
          <w:color w:val="000000"/>
          <w:sz w:val="28"/>
          <w:szCs w:val="28"/>
          <w:lang w:val="kk-KZ"/>
        </w:rPr>
        <w:t xml:space="preserve">сәйкес 5 балдық </w:t>
      </w:r>
      <w:r w:rsidR="009127B4" w:rsidRPr="009D4C4A">
        <w:rPr>
          <w:rFonts w:ascii="Times New Roman" w:eastAsia="Cambria" w:hAnsi="Times New Roman" w:cs="Times New Roman"/>
          <w:color w:val="000000"/>
          <w:sz w:val="28"/>
          <w:szCs w:val="28"/>
          <w:lang w:val="kk-KZ"/>
        </w:rPr>
        <w:t>шкала</w:t>
      </w:r>
      <w:r w:rsidRPr="009D4C4A">
        <w:rPr>
          <w:rFonts w:ascii="Times New Roman" w:eastAsia="Cambria" w:hAnsi="Times New Roman" w:cs="Times New Roman"/>
          <w:color w:val="000000"/>
          <w:sz w:val="28"/>
          <w:szCs w:val="28"/>
          <w:lang w:val="kk-KZ"/>
        </w:rPr>
        <w:t xml:space="preserve"> бойынша бағаға ауыстырылады. </w:t>
      </w:r>
      <w:r w:rsidR="00755A35" w:rsidRPr="009D4C4A">
        <w:rPr>
          <w:rFonts w:ascii="Times New Roman" w:eastAsia="Cambria" w:hAnsi="Times New Roman" w:cs="Times New Roman"/>
          <w:color w:val="000000"/>
          <w:sz w:val="28"/>
          <w:szCs w:val="28"/>
          <w:lang w:val="kk-KZ"/>
        </w:rPr>
        <w:t>ХБ</w:t>
      </w:r>
      <w:r w:rsidRPr="009D4C4A">
        <w:rPr>
          <w:rFonts w:ascii="Times New Roman" w:eastAsia="Cambria" w:hAnsi="Times New Roman" w:cs="Times New Roman"/>
          <w:color w:val="000000"/>
          <w:sz w:val="28"/>
          <w:szCs w:val="28"/>
          <w:lang w:val="kk-KZ"/>
        </w:rPr>
        <w:t xml:space="preserve"> 7 балдық </w:t>
      </w:r>
      <w:r w:rsidR="009127B4" w:rsidRPr="009D4C4A">
        <w:rPr>
          <w:rFonts w:ascii="Times New Roman" w:eastAsia="Cambria" w:hAnsi="Times New Roman" w:cs="Times New Roman"/>
          <w:color w:val="000000"/>
          <w:sz w:val="28"/>
          <w:szCs w:val="28"/>
          <w:lang w:val="kk-KZ"/>
        </w:rPr>
        <w:t>шкала</w:t>
      </w:r>
      <w:r w:rsidRPr="009D4C4A">
        <w:rPr>
          <w:rFonts w:ascii="Times New Roman" w:eastAsia="Cambria" w:hAnsi="Times New Roman" w:cs="Times New Roman"/>
          <w:color w:val="000000"/>
          <w:sz w:val="28"/>
          <w:szCs w:val="28"/>
          <w:lang w:val="kk-KZ"/>
        </w:rPr>
        <w:t xml:space="preserve"> және 5 балдық </w:t>
      </w:r>
      <w:r w:rsidR="009127B4" w:rsidRPr="009D4C4A">
        <w:rPr>
          <w:rFonts w:ascii="Times New Roman" w:eastAsia="Cambria" w:hAnsi="Times New Roman" w:cs="Times New Roman"/>
          <w:color w:val="000000"/>
          <w:sz w:val="28"/>
          <w:szCs w:val="28"/>
          <w:lang w:val="kk-KZ"/>
        </w:rPr>
        <w:t>шкала</w:t>
      </w:r>
      <w:r w:rsidRPr="009D4C4A">
        <w:rPr>
          <w:rFonts w:ascii="Times New Roman" w:eastAsia="Cambria" w:hAnsi="Times New Roman" w:cs="Times New Roman"/>
          <w:color w:val="000000"/>
          <w:sz w:val="28"/>
          <w:szCs w:val="28"/>
          <w:lang w:val="kk-KZ"/>
        </w:rPr>
        <w:t xml:space="preserve"> бойынша бағалар емтихан </w:t>
      </w:r>
      <w:proofErr w:type="spellStart"/>
      <w:r w:rsidRPr="009D4C4A">
        <w:rPr>
          <w:rFonts w:ascii="Times New Roman" w:eastAsia="Cambria" w:hAnsi="Times New Roman" w:cs="Times New Roman"/>
          <w:color w:val="000000"/>
          <w:sz w:val="28"/>
          <w:szCs w:val="28"/>
          <w:lang w:val="kk-KZ"/>
        </w:rPr>
        <w:t>ведомосына</w:t>
      </w:r>
      <w:proofErr w:type="spellEnd"/>
      <w:r w:rsidRPr="009D4C4A">
        <w:rPr>
          <w:rFonts w:ascii="Times New Roman" w:eastAsia="Cambria" w:hAnsi="Times New Roman" w:cs="Times New Roman"/>
          <w:color w:val="000000"/>
          <w:sz w:val="28"/>
          <w:szCs w:val="28"/>
          <w:lang w:val="kk-KZ"/>
        </w:rPr>
        <w:t xml:space="preserve"> қойылады.</w:t>
      </w:r>
      <w:bookmarkStart w:id="5" w:name="_tyjcwt" w:colFirst="0" w:colLast="0"/>
      <w:bookmarkEnd w:id="5"/>
    </w:p>
    <w:p w14:paraId="25EEF0EC" w14:textId="77777777" w:rsidR="009D4C4A" w:rsidRPr="009D4C4A" w:rsidRDefault="004F3793" w:rsidP="009D4C4A">
      <w:pPr>
        <w:pStyle w:val="a3"/>
        <w:numPr>
          <w:ilvl w:val="0"/>
          <w:numId w:val="10"/>
        </w:numPr>
        <w:spacing w:after="0" w:line="240" w:lineRule="auto"/>
        <w:ind w:left="0" w:firstLine="0"/>
        <w:jc w:val="both"/>
        <w:rPr>
          <w:rFonts w:ascii="Times New Roman" w:hAnsi="Times New Roman" w:cs="Times New Roman"/>
          <w:b/>
          <w:sz w:val="28"/>
          <w:szCs w:val="28"/>
          <w:lang w:val="kk-KZ"/>
        </w:rPr>
      </w:pPr>
      <w:r w:rsidRPr="009D4C4A">
        <w:rPr>
          <w:rFonts w:ascii="Times New Roman" w:eastAsia="Cambria" w:hAnsi="Times New Roman" w:cs="Times New Roman"/>
          <w:color w:val="000000"/>
          <w:sz w:val="28"/>
          <w:szCs w:val="28"/>
          <w:lang w:val="kk-KZ"/>
        </w:rPr>
        <w:t>Форс-мажорлық жағдайлар кезінде, бұл жағдайлар тараптардың еркінен тыс болған және белгіленген мерзімде емтиханды өткізу және тапсыру мүмкін болмаған жағдайда, ДББҰ Басқарма Төрағасының бұйрығы негізінде сыртқы бағалауды тапсыру мерзімін өзгертуге жол беріледі.</w:t>
      </w:r>
    </w:p>
    <w:p w14:paraId="16B5F85F" w14:textId="77777777" w:rsidR="009D4C4A" w:rsidRPr="009D4C4A" w:rsidRDefault="004F3793" w:rsidP="009D4C4A">
      <w:pPr>
        <w:pStyle w:val="a3"/>
        <w:numPr>
          <w:ilvl w:val="0"/>
          <w:numId w:val="10"/>
        </w:numPr>
        <w:spacing w:after="0" w:line="240" w:lineRule="auto"/>
        <w:ind w:left="0" w:firstLine="0"/>
        <w:jc w:val="both"/>
        <w:rPr>
          <w:rFonts w:ascii="Times New Roman" w:hAnsi="Times New Roman" w:cs="Times New Roman"/>
          <w:b/>
          <w:sz w:val="28"/>
          <w:szCs w:val="28"/>
          <w:lang w:val="kk-KZ"/>
        </w:rPr>
      </w:pPr>
      <w:r w:rsidRPr="009D4C4A">
        <w:rPr>
          <w:rFonts w:ascii="Times New Roman" w:eastAsia="Cambria" w:hAnsi="Times New Roman" w:cs="Times New Roman"/>
          <w:color w:val="000000"/>
          <w:sz w:val="28"/>
          <w:szCs w:val="28"/>
          <w:lang w:val="kk-KZ"/>
        </w:rPr>
        <w:t>Оқу жылында «қанағаттанарлықсыз» баға алған оқушылар «Қазақстан тарихы», «Қазақ тілі екінші тіл ретінде»/«Орыс тілі екінші тіл ретінде»</w:t>
      </w:r>
      <w:r w:rsidR="00755A35" w:rsidRPr="009D4C4A">
        <w:rPr>
          <w:rFonts w:ascii="Times New Roman" w:eastAsia="Cambria" w:hAnsi="Times New Roman" w:cs="Times New Roman"/>
          <w:color w:val="000000"/>
          <w:sz w:val="28"/>
          <w:szCs w:val="28"/>
          <w:lang w:val="kk-KZ"/>
        </w:rPr>
        <w:t xml:space="preserve"> </w:t>
      </w:r>
      <w:r w:rsidRPr="009D4C4A">
        <w:rPr>
          <w:rFonts w:ascii="Times New Roman" w:eastAsia="Cambria" w:hAnsi="Times New Roman" w:cs="Times New Roman"/>
          <w:color w:val="000000"/>
          <w:sz w:val="28"/>
          <w:szCs w:val="28"/>
          <w:lang w:val="kk-KZ"/>
        </w:rPr>
        <w:t>пәндері бойынша сыртқы бағалауға жіберіледі.</w:t>
      </w:r>
    </w:p>
    <w:p w14:paraId="0F25667D" w14:textId="77777777" w:rsidR="009D4C4A" w:rsidRPr="009D4C4A" w:rsidRDefault="004F3793" w:rsidP="009D4C4A">
      <w:pPr>
        <w:pStyle w:val="a3"/>
        <w:numPr>
          <w:ilvl w:val="0"/>
          <w:numId w:val="10"/>
        </w:numPr>
        <w:spacing w:after="0" w:line="240" w:lineRule="auto"/>
        <w:ind w:left="0" w:firstLine="0"/>
        <w:jc w:val="both"/>
        <w:rPr>
          <w:rFonts w:ascii="Times New Roman" w:hAnsi="Times New Roman" w:cs="Times New Roman"/>
          <w:b/>
          <w:sz w:val="28"/>
          <w:szCs w:val="28"/>
          <w:lang w:val="kk-KZ"/>
        </w:rPr>
      </w:pPr>
      <w:r w:rsidRPr="009D4C4A">
        <w:rPr>
          <w:rFonts w:ascii="Times New Roman" w:eastAsia="Cambria" w:hAnsi="Times New Roman" w:cs="Times New Roman"/>
          <w:color w:val="000000"/>
          <w:sz w:val="28"/>
          <w:szCs w:val="28"/>
          <w:lang w:val="kk-KZ"/>
        </w:rPr>
        <w:t xml:space="preserve">Емтиханда «қанағаттанарлықсыз» баға алған оқушылар басқа пәндер бойынша </w:t>
      </w:r>
      <w:r w:rsidR="00E21333" w:rsidRPr="009D4C4A">
        <w:rPr>
          <w:rFonts w:ascii="Times New Roman" w:eastAsia="Cambria" w:hAnsi="Times New Roman" w:cs="Times New Roman"/>
          <w:color w:val="000000"/>
          <w:sz w:val="28"/>
          <w:szCs w:val="28"/>
          <w:lang w:val="kk-KZ"/>
        </w:rPr>
        <w:t xml:space="preserve">емтиханға </w:t>
      </w:r>
      <w:r w:rsidRPr="009D4C4A">
        <w:rPr>
          <w:rFonts w:ascii="Times New Roman" w:eastAsia="Cambria" w:hAnsi="Times New Roman" w:cs="Times New Roman"/>
          <w:color w:val="000000"/>
          <w:sz w:val="28"/>
          <w:szCs w:val="28"/>
          <w:lang w:val="kk-KZ"/>
        </w:rPr>
        <w:t>жіберіледі.</w:t>
      </w:r>
    </w:p>
    <w:p w14:paraId="2DC1F01A" w14:textId="77777777" w:rsidR="009D4C4A" w:rsidRPr="009D4C4A" w:rsidRDefault="004F3793" w:rsidP="009D4C4A">
      <w:pPr>
        <w:pStyle w:val="a3"/>
        <w:numPr>
          <w:ilvl w:val="0"/>
          <w:numId w:val="10"/>
        </w:numPr>
        <w:spacing w:after="0" w:line="240" w:lineRule="auto"/>
        <w:ind w:left="0" w:firstLine="0"/>
        <w:jc w:val="both"/>
        <w:rPr>
          <w:rFonts w:ascii="Times New Roman" w:hAnsi="Times New Roman" w:cs="Times New Roman"/>
          <w:b/>
          <w:sz w:val="28"/>
          <w:szCs w:val="28"/>
          <w:lang w:val="kk-KZ"/>
        </w:rPr>
      </w:pPr>
      <w:r w:rsidRPr="009D4C4A">
        <w:rPr>
          <w:rFonts w:ascii="Times New Roman" w:eastAsia="Cambria" w:hAnsi="Times New Roman" w:cs="Times New Roman"/>
          <w:color w:val="000000"/>
          <w:sz w:val="28"/>
          <w:szCs w:val="28"/>
          <w:lang w:val="kk-KZ"/>
        </w:rPr>
        <w:t xml:space="preserve">«Қазақстан тарихы», «Қазақ тілі екінші тіл ретінде»/«Орыс тілі екінші тіл ретінде» пәндері бойынша сырттай бағалаудан өткен және пән(дер) бойынша </w:t>
      </w:r>
      <w:r w:rsidR="00F66859" w:rsidRPr="009D4C4A">
        <w:rPr>
          <w:rFonts w:ascii="Times New Roman" w:eastAsia="Cambria" w:hAnsi="Times New Roman" w:cs="Times New Roman"/>
          <w:color w:val="000000"/>
          <w:sz w:val="28"/>
          <w:szCs w:val="28"/>
          <w:lang w:val="kk-KZ"/>
        </w:rPr>
        <w:t>«</w:t>
      </w:r>
      <w:r w:rsidRPr="009D4C4A">
        <w:rPr>
          <w:rFonts w:ascii="Times New Roman" w:eastAsia="Cambria" w:hAnsi="Times New Roman" w:cs="Times New Roman"/>
          <w:color w:val="000000"/>
          <w:sz w:val="28"/>
          <w:szCs w:val="28"/>
          <w:lang w:val="kk-KZ"/>
        </w:rPr>
        <w:t>қанағаттанарлықсыз</w:t>
      </w:r>
      <w:r w:rsidR="00F66859" w:rsidRPr="009D4C4A">
        <w:rPr>
          <w:rFonts w:ascii="Times New Roman" w:eastAsia="Cambria" w:hAnsi="Times New Roman" w:cs="Times New Roman"/>
          <w:color w:val="000000"/>
          <w:sz w:val="28"/>
          <w:szCs w:val="28"/>
          <w:lang w:val="kk-KZ"/>
        </w:rPr>
        <w:t>»</w:t>
      </w:r>
      <w:r w:rsidR="00F66859" w:rsidRPr="009D4C4A">
        <w:rPr>
          <w:rFonts w:ascii="Times New Roman" w:eastAsia="Cambria" w:hAnsi="Times New Roman" w:cs="Times New Roman"/>
          <w:color w:val="000000"/>
          <w:sz w:val="28"/>
          <w:szCs w:val="28"/>
          <w:lang w:val="ru-KZ"/>
        </w:rPr>
        <w:t xml:space="preserve"> </w:t>
      </w:r>
      <w:r w:rsidRPr="009D4C4A">
        <w:rPr>
          <w:rFonts w:ascii="Times New Roman" w:eastAsia="Cambria" w:hAnsi="Times New Roman" w:cs="Times New Roman"/>
          <w:color w:val="000000"/>
          <w:sz w:val="28"/>
          <w:szCs w:val="28"/>
          <w:lang w:val="kk-KZ"/>
        </w:rPr>
        <w:t>қорытынды баға алған оқушылар ағымдағы жылғы 25 тамыздан кешіктірмей ДББҰ Басқарма Төрағасының бұйрығымен бекітілген мерзі</w:t>
      </w:r>
      <w:r w:rsidR="00216BCB" w:rsidRPr="009D4C4A">
        <w:rPr>
          <w:rFonts w:ascii="Times New Roman" w:eastAsia="Cambria" w:hAnsi="Times New Roman" w:cs="Times New Roman"/>
          <w:color w:val="000000"/>
          <w:sz w:val="28"/>
          <w:szCs w:val="28"/>
          <w:lang w:val="ru-KZ"/>
        </w:rPr>
        <w:t>м</w:t>
      </w:r>
      <w:r w:rsidRPr="009D4C4A">
        <w:rPr>
          <w:rFonts w:ascii="Times New Roman" w:eastAsia="Cambria" w:hAnsi="Times New Roman" w:cs="Times New Roman"/>
          <w:color w:val="000000"/>
          <w:sz w:val="28"/>
          <w:szCs w:val="28"/>
          <w:lang w:val="kk-KZ"/>
        </w:rPr>
        <w:t>де тиісті пәндер бойынша қайтадан қорытынды аттестаттаудан өтуге жіберіледі.</w:t>
      </w:r>
    </w:p>
    <w:p w14:paraId="2D3458D1" w14:textId="56F27010" w:rsidR="004F3793" w:rsidRPr="009D4C4A" w:rsidRDefault="004F3793" w:rsidP="009D4C4A">
      <w:pPr>
        <w:pStyle w:val="a3"/>
        <w:spacing w:after="0" w:line="240" w:lineRule="auto"/>
        <w:ind w:left="0" w:firstLine="703"/>
        <w:jc w:val="both"/>
        <w:rPr>
          <w:rFonts w:ascii="Times New Roman" w:hAnsi="Times New Roman" w:cs="Times New Roman"/>
          <w:b/>
          <w:sz w:val="28"/>
          <w:szCs w:val="28"/>
          <w:lang w:val="kk-KZ"/>
        </w:rPr>
      </w:pPr>
      <w:r w:rsidRPr="009D4C4A">
        <w:rPr>
          <w:rFonts w:ascii="Times New Roman" w:eastAsia="Cambria" w:hAnsi="Times New Roman" w:cs="Times New Roman"/>
          <w:color w:val="000000"/>
          <w:sz w:val="28"/>
          <w:szCs w:val="28"/>
          <w:lang w:val="kk-KZ"/>
        </w:rPr>
        <w:t>Сырт</w:t>
      </w:r>
      <w:r w:rsidR="00216BCB" w:rsidRPr="009D4C4A">
        <w:rPr>
          <w:rFonts w:ascii="Times New Roman" w:eastAsia="Cambria" w:hAnsi="Times New Roman" w:cs="Times New Roman"/>
          <w:color w:val="000000"/>
          <w:sz w:val="28"/>
          <w:szCs w:val="28"/>
          <w:lang w:val="ru-KZ"/>
        </w:rPr>
        <w:t>қы</w:t>
      </w:r>
      <w:r w:rsidRPr="009D4C4A">
        <w:rPr>
          <w:rFonts w:ascii="Times New Roman" w:eastAsia="Cambria" w:hAnsi="Times New Roman" w:cs="Times New Roman"/>
          <w:color w:val="000000"/>
          <w:sz w:val="28"/>
          <w:szCs w:val="28"/>
          <w:lang w:val="kk-KZ"/>
        </w:rPr>
        <w:t xml:space="preserve"> бағалаудан қайта өткеннен кейін пән(дер) бойынша </w:t>
      </w:r>
      <w:r w:rsidR="00B0519F" w:rsidRPr="009D4C4A">
        <w:rPr>
          <w:rFonts w:ascii="Times New Roman" w:eastAsia="Cambria" w:hAnsi="Times New Roman" w:cs="Times New Roman"/>
          <w:color w:val="000000"/>
          <w:sz w:val="28"/>
          <w:szCs w:val="28"/>
          <w:lang w:val="kk-KZ"/>
        </w:rPr>
        <w:t>«</w:t>
      </w:r>
      <w:r w:rsidRPr="009D4C4A">
        <w:rPr>
          <w:rFonts w:ascii="Times New Roman" w:eastAsia="Cambria" w:hAnsi="Times New Roman" w:cs="Times New Roman"/>
          <w:color w:val="000000"/>
          <w:sz w:val="28"/>
          <w:szCs w:val="28"/>
          <w:lang w:val="kk-KZ"/>
        </w:rPr>
        <w:t>қанағаттанарлықсыз</w:t>
      </w:r>
      <w:r w:rsidR="00B0519F" w:rsidRPr="009D4C4A">
        <w:rPr>
          <w:rFonts w:ascii="Times New Roman" w:eastAsia="Cambria" w:hAnsi="Times New Roman" w:cs="Times New Roman"/>
          <w:color w:val="000000"/>
          <w:sz w:val="28"/>
          <w:szCs w:val="28"/>
          <w:lang w:val="kk-KZ"/>
        </w:rPr>
        <w:t>»</w:t>
      </w:r>
      <w:r w:rsidRPr="009D4C4A">
        <w:rPr>
          <w:rFonts w:ascii="Times New Roman" w:eastAsia="Cambria" w:hAnsi="Times New Roman" w:cs="Times New Roman"/>
          <w:color w:val="000000"/>
          <w:sz w:val="28"/>
          <w:szCs w:val="28"/>
          <w:lang w:val="kk-KZ"/>
        </w:rPr>
        <w:t xml:space="preserve"> қорытынды баға алған оқушыларға осы </w:t>
      </w:r>
      <w:r w:rsidR="00B0519F" w:rsidRPr="009D4C4A">
        <w:rPr>
          <w:rFonts w:ascii="Times New Roman" w:eastAsia="Cambria" w:hAnsi="Times New Roman" w:cs="Times New Roman"/>
          <w:color w:val="000000"/>
          <w:sz w:val="28"/>
          <w:szCs w:val="28"/>
          <w:lang w:val="kk-KZ"/>
        </w:rPr>
        <w:t>Ереже</w:t>
      </w:r>
      <w:r w:rsidR="00216BCB" w:rsidRPr="009D4C4A">
        <w:rPr>
          <w:rFonts w:ascii="Times New Roman" w:eastAsia="Cambria" w:hAnsi="Times New Roman" w:cs="Times New Roman"/>
          <w:color w:val="000000"/>
          <w:sz w:val="28"/>
          <w:szCs w:val="28"/>
          <w:lang w:val="ru-KZ"/>
        </w:rPr>
        <w:t>нің</w:t>
      </w:r>
      <w:r w:rsidR="00B0519F" w:rsidRPr="009D4C4A">
        <w:rPr>
          <w:rFonts w:ascii="Times New Roman" w:eastAsia="Cambria" w:hAnsi="Times New Roman" w:cs="Times New Roman"/>
          <w:color w:val="000000"/>
          <w:sz w:val="28"/>
          <w:szCs w:val="28"/>
          <w:lang w:val="kk-KZ"/>
        </w:rPr>
        <w:t xml:space="preserve"> 10-қосымшасына </w:t>
      </w:r>
      <w:r w:rsidRPr="009D4C4A">
        <w:rPr>
          <w:rFonts w:ascii="Times New Roman" w:eastAsia="Cambria" w:hAnsi="Times New Roman" w:cs="Times New Roman"/>
          <w:color w:val="000000"/>
          <w:sz w:val="28"/>
          <w:szCs w:val="28"/>
          <w:lang w:val="kk-KZ"/>
        </w:rPr>
        <w:t>сәйкес негізгі мектеп курсын аяқтамаған</w:t>
      </w:r>
      <w:r w:rsidR="00B0519F" w:rsidRPr="009D4C4A">
        <w:rPr>
          <w:rFonts w:ascii="Times New Roman" w:eastAsia="Cambria" w:hAnsi="Times New Roman" w:cs="Times New Roman"/>
          <w:color w:val="000000"/>
          <w:sz w:val="28"/>
          <w:szCs w:val="28"/>
          <w:lang w:val="kk-KZ"/>
        </w:rPr>
        <w:t>ы туралы</w:t>
      </w:r>
      <w:r w:rsidRPr="009D4C4A">
        <w:rPr>
          <w:rFonts w:ascii="Times New Roman" w:eastAsia="Cambria" w:hAnsi="Times New Roman" w:cs="Times New Roman"/>
          <w:color w:val="000000"/>
          <w:sz w:val="28"/>
          <w:szCs w:val="28"/>
          <w:lang w:val="kk-KZ"/>
        </w:rPr>
        <w:t xml:space="preserve"> анықтама беріледі.</w:t>
      </w:r>
    </w:p>
    <w:p w14:paraId="5FE75F1A" w14:textId="77777777" w:rsidR="00315486" w:rsidRPr="002E41D4" w:rsidRDefault="00315486" w:rsidP="004F3793">
      <w:pPr>
        <w:pBdr>
          <w:top w:val="nil"/>
          <w:left w:val="nil"/>
          <w:bottom w:val="nil"/>
          <w:right w:val="nil"/>
          <w:between w:val="nil"/>
        </w:pBdr>
        <w:shd w:val="clear" w:color="auto" w:fill="FFFFFF"/>
        <w:tabs>
          <w:tab w:val="left" w:pos="993"/>
          <w:tab w:val="left" w:pos="1134"/>
        </w:tabs>
        <w:spacing w:after="0" w:line="240" w:lineRule="auto"/>
        <w:jc w:val="both"/>
        <w:rPr>
          <w:rFonts w:ascii="Times New Roman" w:eastAsia="Cambria" w:hAnsi="Times New Roman" w:cs="Times New Roman"/>
          <w:color w:val="000000"/>
          <w:sz w:val="28"/>
          <w:szCs w:val="28"/>
          <w:lang w:val="kk-KZ"/>
        </w:rPr>
      </w:pPr>
    </w:p>
    <w:p w14:paraId="04E53D99" w14:textId="77777777" w:rsidR="009D4C4A" w:rsidRDefault="00A03BED" w:rsidP="009D4C4A">
      <w:pPr>
        <w:pStyle w:val="a3"/>
        <w:widowControl w:val="0"/>
        <w:numPr>
          <w:ilvl w:val="0"/>
          <w:numId w:val="12"/>
        </w:numPr>
        <w:autoSpaceDE w:val="0"/>
        <w:autoSpaceDN w:val="0"/>
        <w:adjustRightInd w:val="0"/>
        <w:spacing w:line="240" w:lineRule="auto"/>
        <w:ind w:left="0" w:firstLine="0"/>
        <w:jc w:val="center"/>
        <w:rPr>
          <w:rFonts w:ascii="Times New Roman" w:hAnsi="Times New Roman" w:cs="Times New Roman"/>
          <w:b/>
          <w:bCs/>
          <w:sz w:val="28"/>
          <w:szCs w:val="28"/>
          <w:lang w:val="kk-KZ"/>
        </w:rPr>
      </w:pPr>
      <w:r w:rsidRPr="009D4C4A">
        <w:rPr>
          <w:rFonts w:ascii="Times New Roman" w:hAnsi="Times New Roman" w:cs="Times New Roman"/>
          <w:b/>
          <w:bCs/>
          <w:sz w:val="28"/>
          <w:szCs w:val="28"/>
          <w:lang w:val="kk-KZ"/>
        </w:rPr>
        <w:t>ҰБТ сертификаты үшін қажетті пәндер бойынша сыртқы бағалауды өткізу тәртібі</w:t>
      </w:r>
    </w:p>
    <w:p w14:paraId="5734D26B" w14:textId="77777777" w:rsidR="009D4C4A" w:rsidRDefault="009D4C4A" w:rsidP="009D4C4A">
      <w:pPr>
        <w:pStyle w:val="a3"/>
        <w:widowControl w:val="0"/>
        <w:autoSpaceDE w:val="0"/>
        <w:autoSpaceDN w:val="0"/>
        <w:adjustRightInd w:val="0"/>
        <w:spacing w:line="240" w:lineRule="auto"/>
        <w:ind w:left="0"/>
        <w:rPr>
          <w:rFonts w:ascii="Times New Roman" w:hAnsi="Times New Roman" w:cs="Times New Roman"/>
          <w:b/>
          <w:bCs/>
          <w:sz w:val="28"/>
          <w:szCs w:val="28"/>
          <w:lang w:val="kk-KZ"/>
        </w:rPr>
      </w:pPr>
    </w:p>
    <w:p w14:paraId="27A331A3" w14:textId="77777777" w:rsidR="009D4C4A" w:rsidRPr="009D4C4A" w:rsidRDefault="00801A80" w:rsidP="009D4C4A">
      <w:pPr>
        <w:pStyle w:val="a3"/>
        <w:widowControl w:val="0"/>
        <w:numPr>
          <w:ilvl w:val="0"/>
          <w:numId w:val="10"/>
        </w:numPr>
        <w:autoSpaceDE w:val="0"/>
        <w:autoSpaceDN w:val="0"/>
        <w:adjustRightInd w:val="0"/>
        <w:spacing w:line="240" w:lineRule="auto"/>
        <w:ind w:left="0" w:firstLine="0"/>
        <w:jc w:val="both"/>
        <w:rPr>
          <w:rFonts w:ascii="Times New Roman" w:hAnsi="Times New Roman" w:cs="Times New Roman"/>
          <w:b/>
          <w:bCs/>
          <w:sz w:val="28"/>
          <w:szCs w:val="28"/>
          <w:lang w:val="kk-KZ"/>
        </w:rPr>
      </w:pPr>
      <w:r w:rsidRPr="009D4C4A">
        <w:rPr>
          <w:rFonts w:ascii="Times New Roman" w:hAnsi="Times New Roman" w:cs="Times New Roman"/>
          <w:sz w:val="28"/>
          <w:szCs w:val="28"/>
          <w:lang w:val="kk-KZ"/>
        </w:rPr>
        <w:t xml:space="preserve">Оқушылар </w:t>
      </w:r>
      <w:r w:rsidR="00A03BED" w:rsidRPr="009D4C4A">
        <w:rPr>
          <w:rFonts w:ascii="Times New Roman" w:hAnsi="Times New Roman" w:cs="Times New Roman"/>
          <w:sz w:val="28"/>
          <w:szCs w:val="28"/>
          <w:lang w:val="kk-KZ"/>
        </w:rPr>
        <w:t>ҰБТ сертификатына қажетті негізгі пәндер</w:t>
      </w:r>
      <w:r w:rsidRPr="009D4C4A">
        <w:rPr>
          <w:rFonts w:ascii="Times New Roman" w:hAnsi="Times New Roman" w:cs="Times New Roman"/>
          <w:sz w:val="28"/>
          <w:szCs w:val="28"/>
          <w:lang w:val="kk-KZ"/>
        </w:rPr>
        <w:t>ді</w:t>
      </w:r>
      <w:r w:rsidR="00A03BED" w:rsidRPr="009D4C4A">
        <w:rPr>
          <w:rFonts w:ascii="Times New Roman" w:hAnsi="Times New Roman" w:cs="Times New Roman"/>
          <w:sz w:val="28"/>
          <w:szCs w:val="28"/>
          <w:lang w:val="kk-KZ"/>
        </w:rPr>
        <w:t xml:space="preserve"> бірыңғай ұлттық тестілеудің </w:t>
      </w:r>
      <w:r w:rsidR="00B0519F" w:rsidRPr="009D4C4A">
        <w:rPr>
          <w:rFonts w:ascii="Times New Roman" w:hAnsi="Times New Roman" w:cs="Times New Roman"/>
          <w:sz w:val="28"/>
          <w:szCs w:val="28"/>
          <w:lang w:val="kk-KZ"/>
        </w:rPr>
        <w:t>негізгі пәндері көрсе</w:t>
      </w:r>
      <w:r w:rsidR="00A03BED" w:rsidRPr="009D4C4A">
        <w:rPr>
          <w:rFonts w:ascii="Times New Roman" w:hAnsi="Times New Roman" w:cs="Times New Roman"/>
          <w:sz w:val="28"/>
          <w:szCs w:val="28"/>
          <w:lang w:val="kk-KZ"/>
        </w:rPr>
        <w:t xml:space="preserve">тілетін білім беру саласындағы уәкілетті </w:t>
      </w:r>
      <w:r w:rsidR="00A03BED" w:rsidRPr="009D4C4A">
        <w:rPr>
          <w:rFonts w:ascii="Times New Roman" w:hAnsi="Times New Roman" w:cs="Times New Roman"/>
          <w:sz w:val="28"/>
          <w:szCs w:val="28"/>
          <w:lang w:val="kk-KZ"/>
        </w:rPr>
        <w:lastRenderedPageBreak/>
        <w:t>органның бекіткен білім беру бағда</w:t>
      </w:r>
      <w:r w:rsidRPr="009D4C4A">
        <w:rPr>
          <w:rFonts w:ascii="Times New Roman" w:hAnsi="Times New Roman" w:cs="Times New Roman"/>
          <w:sz w:val="28"/>
          <w:szCs w:val="28"/>
          <w:lang w:val="kk-KZ"/>
        </w:rPr>
        <w:t>рламалары топтарының тізімінен таңдайды</w:t>
      </w:r>
      <w:r w:rsidR="00A03BED" w:rsidRPr="009D4C4A">
        <w:rPr>
          <w:rFonts w:ascii="Times New Roman" w:hAnsi="Times New Roman" w:cs="Times New Roman"/>
          <w:sz w:val="28"/>
          <w:szCs w:val="28"/>
          <w:lang w:val="kk-KZ"/>
        </w:rPr>
        <w:t>.</w:t>
      </w:r>
    </w:p>
    <w:p w14:paraId="07E7C16E" w14:textId="77777777" w:rsidR="009D4C4A" w:rsidRPr="009D4C4A" w:rsidRDefault="00E648C8" w:rsidP="009D4C4A">
      <w:pPr>
        <w:pStyle w:val="a3"/>
        <w:widowControl w:val="0"/>
        <w:numPr>
          <w:ilvl w:val="0"/>
          <w:numId w:val="10"/>
        </w:numPr>
        <w:autoSpaceDE w:val="0"/>
        <w:autoSpaceDN w:val="0"/>
        <w:adjustRightInd w:val="0"/>
        <w:spacing w:line="240" w:lineRule="auto"/>
        <w:ind w:left="0" w:firstLine="0"/>
        <w:jc w:val="both"/>
        <w:rPr>
          <w:rFonts w:ascii="Times New Roman" w:hAnsi="Times New Roman" w:cs="Times New Roman"/>
          <w:b/>
          <w:bCs/>
          <w:sz w:val="28"/>
          <w:szCs w:val="28"/>
          <w:lang w:val="kk-KZ"/>
        </w:rPr>
      </w:pPr>
      <w:r w:rsidRPr="009D4C4A">
        <w:rPr>
          <w:rFonts w:ascii="Times New Roman" w:hAnsi="Times New Roman" w:cs="Times New Roman"/>
          <w:sz w:val="28"/>
          <w:szCs w:val="28"/>
          <w:lang w:val="kk-KZ"/>
        </w:rPr>
        <w:t xml:space="preserve">Сырттай бағалау ҰБТ сертификатын алу үшін оқушылар таңдаған бейіндік пәндер бойынша жүргізіледі. </w:t>
      </w:r>
      <w:r w:rsidR="00A03BED" w:rsidRPr="009D4C4A">
        <w:rPr>
          <w:rFonts w:ascii="Times New Roman" w:hAnsi="Times New Roman" w:cs="Times New Roman"/>
          <w:sz w:val="28"/>
          <w:szCs w:val="28"/>
          <w:lang w:val="kk-KZ"/>
        </w:rPr>
        <w:t>12-сынып оқушылары DP бағдарламасы аясында Мектеп әзірлеген емтихан материалдарын пайдалана отырып, сырттай бағалаудан өтеді.  Пәндердің тізімі, тілі мен сырттай бағалаудың мерзімі Басқарма Төрағасының бұйрығымен ағымдағы жылдың 20 сәуірінен кешіктірілмей бекітіледі.</w:t>
      </w:r>
    </w:p>
    <w:p w14:paraId="139C83B5" w14:textId="77777777" w:rsidR="009D4C4A" w:rsidRPr="009D4C4A" w:rsidRDefault="00A03BED" w:rsidP="009D4C4A">
      <w:pPr>
        <w:pStyle w:val="a3"/>
        <w:widowControl w:val="0"/>
        <w:autoSpaceDE w:val="0"/>
        <w:autoSpaceDN w:val="0"/>
        <w:adjustRightInd w:val="0"/>
        <w:spacing w:line="240" w:lineRule="auto"/>
        <w:ind w:left="0" w:firstLine="709"/>
        <w:jc w:val="both"/>
        <w:rPr>
          <w:rFonts w:ascii="Times New Roman" w:hAnsi="Times New Roman" w:cs="Times New Roman"/>
          <w:b/>
          <w:bCs/>
          <w:sz w:val="28"/>
          <w:szCs w:val="28"/>
          <w:lang w:val="kk-KZ"/>
        </w:rPr>
      </w:pPr>
      <w:r w:rsidRPr="009D4C4A">
        <w:rPr>
          <w:rFonts w:ascii="Times New Roman" w:hAnsi="Times New Roman" w:cs="Times New Roman"/>
          <w:sz w:val="28"/>
          <w:szCs w:val="28"/>
          <w:lang w:val="kk-KZ"/>
        </w:rPr>
        <w:t>«Ағылшын тілі» пәні бойынша сырттай бағалау уақыты (IELTS немесе оған теңестірілген емтихан) ағымдағы жылдың 20 қыркүйегінен кешіктірілмей DP Басқарма Төрағасының бұйрығымен бекітіледі.</w:t>
      </w:r>
    </w:p>
    <w:p w14:paraId="30C1BB5D" w14:textId="0460074E" w:rsidR="009D4C4A" w:rsidRPr="009D4C4A" w:rsidRDefault="0040738F" w:rsidP="009D4C4A">
      <w:pPr>
        <w:pStyle w:val="a3"/>
        <w:widowControl w:val="0"/>
        <w:numPr>
          <w:ilvl w:val="0"/>
          <w:numId w:val="10"/>
        </w:numPr>
        <w:autoSpaceDE w:val="0"/>
        <w:autoSpaceDN w:val="0"/>
        <w:adjustRightInd w:val="0"/>
        <w:spacing w:line="240" w:lineRule="auto"/>
        <w:ind w:left="0" w:firstLine="0"/>
        <w:jc w:val="both"/>
        <w:rPr>
          <w:rFonts w:ascii="Times New Roman" w:hAnsi="Times New Roman" w:cs="Times New Roman"/>
          <w:b/>
          <w:bCs/>
          <w:sz w:val="28"/>
          <w:szCs w:val="28"/>
          <w:lang w:val="kk-KZ"/>
        </w:rPr>
      </w:pPr>
      <w:r w:rsidRPr="009D4C4A">
        <w:rPr>
          <w:rFonts w:ascii="Times New Roman" w:hAnsi="Times New Roman" w:cs="Times New Roman"/>
          <w:sz w:val="28"/>
          <w:szCs w:val="28"/>
          <w:lang w:val="kk-KZ"/>
        </w:rPr>
        <w:t>ҰБТ сертификатын алу</w:t>
      </w:r>
      <w:r w:rsidRPr="009D4C4A">
        <w:rPr>
          <w:rFonts w:ascii="Times New Roman" w:hAnsi="Times New Roman" w:cs="Times New Roman"/>
          <w:sz w:val="28"/>
          <w:szCs w:val="28"/>
          <w:lang w:val="ru-KZ"/>
        </w:rPr>
        <w:t xml:space="preserve"> үшін</w:t>
      </w:r>
      <w:r w:rsidRPr="009D4C4A">
        <w:rPr>
          <w:rFonts w:ascii="Times New Roman" w:hAnsi="Times New Roman" w:cs="Times New Roman"/>
          <w:sz w:val="28"/>
          <w:szCs w:val="28"/>
          <w:lang w:val="kk-KZ"/>
        </w:rPr>
        <w:t xml:space="preserve"> </w:t>
      </w:r>
      <w:r w:rsidR="00772D05">
        <w:rPr>
          <w:rFonts w:ascii="Times New Roman" w:hAnsi="Times New Roman" w:cs="Times New Roman"/>
          <w:sz w:val="28"/>
          <w:szCs w:val="28"/>
          <w:lang w:val="ru-KZ"/>
        </w:rPr>
        <w:t>жоғары</w:t>
      </w:r>
      <w:r w:rsidRPr="009D4C4A">
        <w:rPr>
          <w:rFonts w:ascii="Times New Roman" w:hAnsi="Times New Roman" w:cs="Times New Roman"/>
          <w:sz w:val="28"/>
          <w:szCs w:val="28"/>
          <w:lang w:val="ru-KZ"/>
        </w:rPr>
        <w:t xml:space="preserve"> мектепте </w:t>
      </w:r>
      <w:r w:rsidRPr="009D4C4A">
        <w:rPr>
          <w:rFonts w:ascii="Times New Roman" w:hAnsi="Times New Roman" w:cs="Times New Roman"/>
          <w:sz w:val="28"/>
          <w:szCs w:val="28"/>
          <w:lang w:val="kk-KZ"/>
        </w:rPr>
        <w:t>оқытылмаған «Физика», «Химия», «Биология», «География», «</w:t>
      </w:r>
      <w:r w:rsidRPr="009D4C4A">
        <w:rPr>
          <w:rFonts w:ascii="Times New Roman" w:hAnsi="Times New Roman" w:cs="Times New Roman"/>
          <w:sz w:val="28"/>
          <w:szCs w:val="28"/>
          <w:lang w:val="ru-KZ"/>
        </w:rPr>
        <w:t xml:space="preserve">Дүние жүзі </w:t>
      </w:r>
      <w:r w:rsidRPr="009D4C4A">
        <w:rPr>
          <w:rFonts w:ascii="Times New Roman" w:hAnsi="Times New Roman" w:cs="Times New Roman"/>
          <w:sz w:val="28"/>
          <w:szCs w:val="28"/>
          <w:lang w:val="kk-KZ"/>
        </w:rPr>
        <w:t>тарихы», «Адам. Қоғам. Құқық» және «Информатика» пәндерін</w:t>
      </w:r>
      <w:r w:rsidRPr="009D4C4A">
        <w:rPr>
          <w:rFonts w:ascii="Times New Roman" w:hAnsi="Times New Roman" w:cs="Times New Roman"/>
          <w:sz w:val="28"/>
          <w:szCs w:val="28"/>
          <w:lang w:val="ru-KZ"/>
        </w:rPr>
        <w:t xml:space="preserve"> бейінді пән ретінде таңдаған </w:t>
      </w:r>
      <w:r w:rsidRPr="009D4C4A">
        <w:rPr>
          <w:rFonts w:ascii="Times New Roman" w:hAnsi="Times New Roman" w:cs="Times New Roman"/>
          <w:sz w:val="28"/>
          <w:szCs w:val="28"/>
          <w:lang w:val="kk-KZ"/>
        </w:rPr>
        <w:t>оқушылар ПӨО дайындаған емтихан материалдарына сәйкес сырт</w:t>
      </w:r>
      <w:r w:rsidRPr="009D4C4A">
        <w:rPr>
          <w:rFonts w:ascii="Times New Roman" w:hAnsi="Times New Roman" w:cs="Times New Roman"/>
          <w:sz w:val="28"/>
          <w:szCs w:val="28"/>
          <w:lang w:val="ru-KZ"/>
        </w:rPr>
        <w:t xml:space="preserve">қы </w:t>
      </w:r>
      <w:r w:rsidRPr="009D4C4A">
        <w:rPr>
          <w:rFonts w:ascii="Times New Roman" w:hAnsi="Times New Roman" w:cs="Times New Roman"/>
          <w:sz w:val="28"/>
          <w:szCs w:val="28"/>
          <w:lang w:val="kk-KZ"/>
        </w:rPr>
        <w:t>бағалау</w:t>
      </w:r>
      <w:r w:rsidRPr="009D4C4A">
        <w:rPr>
          <w:rFonts w:ascii="Times New Roman" w:hAnsi="Times New Roman" w:cs="Times New Roman"/>
          <w:sz w:val="28"/>
          <w:szCs w:val="28"/>
          <w:lang w:val="ru-KZ"/>
        </w:rPr>
        <w:t xml:space="preserve"> емтиханын тапсырады</w:t>
      </w:r>
      <w:r w:rsidRPr="009D4C4A">
        <w:rPr>
          <w:rFonts w:ascii="Times New Roman" w:hAnsi="Times New Roman" w:cs="Times New Roman"/>
          <w:sz w:val="28"/>
          <w:szCs w:val="28"/>
          <w:lang w:val="kk-KZ"/>
        </w:rPr>
        <w:t>.</w:t>
      </w:r>
    </w:p>
    <w:p w14:paraId="28914816" w14:textId="77777777" w:rsidR="009D4C4A" w:rsidRPr="009D4C4A" w:rsidRDefault="00A03BED" w:rsidP="009D4C4A">
      <w:pPr>
        <w:pStyle w:val="a3"/>
        <w:widowControl w:val="0"/>
        <w:numPr>
          <w:ilvl w:val="0"/>
          <w:numId w:val="10"/>
        </w:numPr>
        <w:autoSpaceDE w:val="0"/>
        <w:autoSpaceDN w:val="0"/>
        <w:adjustRightInd w:val="0"/>
        <w:spacing w:line="240" w:lineRule="auto"/>
        <w:ind w:left="0" w:firstLine="0"/>
        <w:jc w:val="both"/>
        <w:rPr>
          <w:rFonts w:ascii="Times New Roman" w:hAnsi="Times New Roman" w:cs="Times New Roman"/>
          <w:b/>
          <w:bCs/>
          <w:sz w:val="28"/>
          <w:szCs w:val="28"/>
          <w:lang w:val="kk-KZ"/>
        </w:rPr>
      </w:pPr>
      <w:r w:rsidRPr="009D4C4A">
        <w:rPr>
          <w:rFonts w:ascii="Times New Roman" w:hAnsi="Times New Roman" w:cs="Times New Roman"/>
          <w:sz w:val="28"/>
          <w:szCs w:val="28"/>
          <w:lang w:val="kk-KZ"/>
        </w:rPr>
        <w:t xml:space="preserve">ҰБТ сертификаты үшін қажетті пәндер бойынша оқушыларды сырттай бағалауды ұйымдастыру және өткізу үшін осы </w:t>
      </w:r>
      <w:r w:rsidR="00E648C8" w:rsidRPr="009D4C4A">
        <w:rPr>
          <w:rFonts w:ascii="Times New Roman" w:hAnsi="Times New Roman" w:cs="Times New Roman"/>
          <w:sz w:val="28"/>
          <w:szCs w:val="28"/>
          <w:lang w:val="kk-KZ"/>
        </w:rPr>
        <w:t>Ереже</w:t>
      </w:r>
      <w:r w:rsidR="00414FF3" w:rsidRPr="009D4C4A">
        <w:rPr>
          <w:rFonts w:ascii="Times New Roman" w:hAnsi="Times New Roman" w:cs="Times New Roman"/>
          <w:sz w:val="28"/>
          <w:szCs w:val="28"/>
          <w:lang w:val="ru-KZ"/>
        </w:rPr>
        <w:t>н</w:t>
      </w:r>
      <w:r w:rsidR="00E648C8" w:rsidRPr="009D4C4A">
        <w:rPr>
          <w:rFonts w:ascii="Times New Roman" w:hAnsi="Times New Roman" w:cs="Times New Roman"/>
          <w:sz w:val="28"/>
          <w:szCs w:val="28"/>
          <w:lang w:val="kk-KZ"/>
        </w:rPr>
        <w:t>ің</w:t>
      </w:r>
      <w:r w:rsidRPr="009D4C4A">
        <w:rPr>
          <w:rFonts w:ascii="Times New Roman" w:hAnsi="Times New Roman" w:cs="Times New Roman"/>
          <w:sz w:val="28"/>
          <w:szCs w:val="28"/>
          <w:lang w:val="kk-KZ"/>
        </w:rPr>
        <w:t xml:space="preserve"> 128-тарма</w:t>
      </w:r>
      <w:r w:rsidR="00E648C8" w:rsidRPr="009D4C4A">
        <w:rPr>
          <w:rFonts w:ascii="Times New Roman" w:hAnsi="Times New Roman" w:cs="Times New Roman"/>
          <w:sz w:val="28"/>
          <w:szCs w:val="28"/>
          <w:lang w:val="kk-KZ"/>
        </w:rPr>
        <w:t>ғында</w:t>
      </w:r>
      <w:r w:rsidRPr="009D4C4A">
        <w:rPr>
          <w:rFonts w:ascii="Times New Roman" w:hAnsi="Times New Roman" w:cs="Times New Roman"/>
          <w:sz w:val="28"/>
          <w:szCs w:val="28"/>
          <w:lang w:val="kk-KZ"/>
        </w:rPr>
        <w:t xml:space="preserve"> бекітілген тәртіппен Емтихандық, Аттестациялық және Апелляциялық комиссиялар құрылады.</w:t>
      </w:r>
    </w:p>
    <w:p w14:paraId="416EFC28" w14:textId="77777777" w:rsidR="009D4C4A" w:rsidRPr="009D4C4A" w:rsidRDefault="00A03BED" w:rsidP="009D4C4A">
      <w:pPr>
        <w:pStyle w:val="a3"/>
        <w:widowControl w:val="0"/>
        <w:numPr>
          <w:ilvl w:val="0"/>
          <w:numId w:val="10"/>
        </w:numPr>
        <w:autoSpaceDE w:val="0"/>
        <w:autoSpaceDN w:val="0"/>
        <w:adjustRightInd w:val="0"/>
        <w:spacing w:line="240" w:lineRule="auto"/>
        <w:ind w:left="0" w:firstLine="0"/>
        <w:jc w:val="both"/>
        <w:rPr>
          <w:rFonts w:ascii="Times New Roman" w:hAnsi="Times New Roman" w:cs="Times New Roman"/>
          <w:b/>
          <w:bCs/>
          <w:sz w:val="28"/>
          <w:szCs w:val="28"/>
          <w:lang w:val="kk-KZ"/>
        </w:rPr>
      </w:pPr>
      <w:r w:rsidRPr="009D4C4A">
        <w:rPr>
          <w:rFonts w:ascii="Times New Roman" w:hAnsi="Times New Roman" w:cs="Times New Roman"/>
          <w:sz w:val="28"/>
          <w:szCs w:val="28"/>
          <w:lang w:val="kk-KZ"/>
        </w:rPr>
        <w:t xml:space="preserve">Сыртқы бағалау нәтижелері бойынша пәндік </w:t>
      </w:r>
      <w:r w:rsidR="00E648C8" w:rsidRPr="009D4C4A">
        <w:rPr>
          <w:rFonts w:ascii="Times New Roman" w:hAnsi="Times New Roman" w:cs="Times New Roman"/>
          <w:sz w:val="28"/>
          <w:szCs w:val="28"/>
          <w:lang w:val="kk-KZ"/>
        </w:rPr>
        <w:t>балдар</w:t>
      </w:r>
      <w:r w:rsidRPr="009D4C4A">
        <w:rPr>
          <w:rFonts w:ascii="Times New Roman" w:hAnsi="Times New Roman" w:cs="Times New Roman"/>
          <w:sz w:val="28"/>
          <w:szCs w:val="28"/>
          <w:lang w:val="kk-KZ"/>
        </w:rPr>
        <w:t xml:space="preserve"> АО Басқармасының шешімімен бекітілген сынақ ерекшеліктеріне сәйкес қойылады.</w:t>
      </w:r>
    </w:p>
    <w:p w14:paraId="75E511D6" w14:textId="77777777" w:rsidR="00BA26EA" w:rsidRPr="00BA26EA" w:rsidRDefault="00506792" w:rsidP="009D4C4A">
      <w:pPr>
        <w:pStyle w:val="a3"/>
        <w:widowControl w:val="0"/>
        <w:numPr>
          <w:ilvl w:val="0"/>
          <w:numId w:val="10"/>
        </w:numPr>
        <w:autoSpaceDE w:val="0"/>
        <w:autoSpaceDN w:val="0"/>
        <w:adjustRightInd w:val="0"/>
        <w:spacing w:line="240" w:lineRule="auto"/>
        <w:ind w:left="0" w:firstLine="0"/>
        <w:jc w:val="both"/>
        <w:rPr>
          <w:rFonts w:ascii="Times New Roman" w:hAnsi="Times New Roman" w:cs="Times New Roman"/>
          <w:b/>
          <w:bCs/>
          <w:sz w:val="28"/>
          <w:szCs w:val="28"/>
          <w:lang w:val="kk-KZ"/>
        </w:rPr>
      </w:pPr>
      <w:r w:rsidRPr="009D4C4A">
        <w:rPr>
          <w:rFonts w:ascii="Times New Roman" w:hAnsi="Times New Roman" w:cs="Times New Roman"/>
          <w:sz w:val="28"/>
          <w:szCs w:val="28"/>
          <w:lang w:val="kk-KZ"/>
        </w:rPr>
        <w:t xml:space="preserve">ҰБТ сертификатына </w:t>
      </w:r>
      <w:r w:rsidR="00A47470" w:rsidRPr="009D4C4A">
        <w:rPr>
          <w:rFonts w:ascii="Times New Roman" w:hAnsi="Times New Roman" w:cs="Times New Roman"/>
          <w:sz w:val="28"/>
          <w:szCs w:val="28"/>
          <w:lang w:val="ru-KZ"/>
        </w:rPr>
        <w:t>балл</w:t>
      </w:r>
      <w:r w:rsidRPr="009D4C4A">
        <w:rPr>
          <w:rFonts w:ascii="Times New Roman" w:hAnsi="Times New Roman" w:cs="Times New Roman"/>
          <w:sz w:val="28"/>
          <w:szCs w:val="28"/>
          <w:lang w:val="kk-KZ"/>
        </w:rPr>
        <w:t xml:space="preserve"> қою үшін келесі пәндер бойынша компоненттердің бірінің ең жоғары нәтижесін немесе сыртқы бағалаудың барлық компоненттері</w:t>
      </w:r>
      <w:r w:rsidR="00F876FF" w:rsidRPr="009D4C4A">
        <w:rPr>
          <w:rFonts w:ascii="Times New Roman" w:hAnsi="Times New Roman" w:cs="Times New Roman"/>
          <w:sz w:val="28"/>
          <w:szCs w:val="28"/>
          <w:lang w:val="ru-KZ"/>
        </w:rPr>
        <w:t xml:space="preserve">нің </w:t>
      </w:r>
      <w:r w:rsidRPr="009D4C4A">
        <w:rPr>
          <w:rFonts w:ascii="Times New Roman" w:hAnsi="Times New Roman" w:cs="Times New Roman"/>
          <w:sz w:val="28"/>
          <w:szCs w:val="28"/>
          <w:lang w:val="kk-KZ"/>
        </w:rPr>
        <w:t>ж</w:t>
      </w:r>
      <w:r w:rsidR="00DA1073" w:rsidRPr="009D4C4A">
        <w:rPr>
          <w:rFonts w:ascii="Times New Roman" w:hAnsi="Times New Roman" w:cs="Times New Roman"/>
          <w:sz w:val="28"/>
          <w:szCs w:val="28"/>
          <w:lang w:val="ru-KZ"/>
        </w:rPr>
        <w:t xml:space="preserve">иынтық </w:t>
      </w:r>
      <w:r w:rsidRPr="009D4C4A">
        <w:rPr>
          <w:rFonts w:ascii="Times New Roman" w:hAnsi="Times New Roman" w:cs="Times New Roman"/>
          <w:sz w:val="28"/>
          <w:szCs w:val="28"/>
          <w:lang w:val="kk-KZ"/>
        </w:rPr>
        <w:t>нәтиже</w:t>
      </w:r>
      <w:r w:rsidR="00F876FF" w:rsidRPr="009D4C4A">
        <w:rPr>
          <w:rFonts w:ascii="Times New Roman" w:hAnsi="Times New Roman" w:cs="Times New Roman"/>
          <w:sz w:val="28"/>
          <w:szCs w:val="28"/>
          <w:lang w:val="ru-KZ"/>
        </w:rPr>
        <w:t>сі</w:t>
      </w:r>
      <w:r w:rsidRPr="009D4C4A">
        <w:rPr>
          <w:rFonts w:ascii="Times New Roman" w:hAnsi="Times New Roman" w:cs="Times New Roman"/>
          <w:sz w:val="28"/>
          <w:szCs w:val="28"/>
          <w:lang w:val="kk-KZ"/>
        </w:rPr>
        <w:t xml:space="preserve"> қолданылады:</w:t>
      </w:r>
      <w:r w:rsidR="009D4C4A" w:rsidRPr="009D4C4A">
        <w:rPr>
          <w:rFonts w:ascii="Times New Roman" w:hAnsi="Times New Roman" w:cs="Times New Roman"/>
          <w:sz w:val="28"/>
          <w:szCs w:val="28"/>
          <w:lang w:val="kk-KZ"/>
        </w:rPr>
        <w:t xml:space="preserve"> </w:t>
      </w:r>
    </w:p>
    <w:p w14:paraId="5A574E55" w14:textId="0F48C61D" w:rsidR="009D4C4A" w:rsidRDefault="00506792" w:rsidP="00BA26EA">
      <w:pPr>
        <w:pStyle w:val="a3"/>
        <w:widowControl w:val="0"/>
        <w:autoSpaceDE w:val="0"/>
        <w:autoSpaceDN w:val="0"/>
        <w:adjustRightInd w:val="0"/>
        <w:spacing w:line="240" w:lineRule="auto"/>
        <w:ind w:left="0" w:firstLine="709"/>
        <w:jc w:val="both"/>
        <w:rPr>
          <w:rFonts w:ascii="Times New Roman" w:hAnsi="Times New Roman" w:cs="Times New Roman"/>
          <w:b/>
          <w:bCs/>
          <w:sz w:val="28"/>
          <w:szCs w:val="28"/>
          <w:lang w:val="kk-KZ"/>
        </w:rPr>
      </w:pPr>
      <w:r w:rsidRPr="009D4C4A">
        <w:rPr>
          <w:rFonts w:ascii="Times New Roman" w:hAnsi="Times New Roman" w:cs="Times New Roman"/>
          <w:sz w:val="28"/>
          <w:szCs w:val="28"/>
          <w:lang w:val="kk-KZ"/>
        </w:rPr>
        <w:t>міндетті пәндер бойынша:</w:t>
      </w:r>
    </w:p>
    <w:p w14:paraId="57233848" w14:textId="77777777" w:rsidR="00BA26EA" w:rsidRDefault="00506792" w:rsidP="00BA26EA">
      <w:pPr>
        <w:pStyle w:val="a3"/>
        <w:widowControl w:val="0"/>
        <w:numPr>
          <w:ilvl w:val="0"/>
          <w:numId w:val="33"/>
        </w:numPr>
        <w:autoSpaceDE w:val="0"/>
        <w:autoSpaceDN w:val="0"/>
        <w:adjustRightInd w:val="0"/>
        <w:spacing w:line="240" w:lineRule="auto"/>
        <w:ind w:left="0" w:firstLine="284"/>
        <w:jc w:val="both"/>
        <w:rPr>
          <w:rFonts w:ascii="Times New Roman" w:hAnsi="Times New Roman" w:cs="Times New Roman"/>
          <w:b/>
          <w:bCs/>
          <w:sz w:val="28"/>
          <w:szCs w:val="28"/>
          <w:lang w:val="kk-KZ"/>
        </w:rPr>
      </w:pPr>
      <w:r w:rsidRPr="009D4C4A">
        <w:rPr>
          <w:rFonts w:ascii="Times New Roman" w:hAnsi="Times New Roman" w:cs="Times New Roman"/>
          <w:sz w:val="28"/>
          <w:szCs w:val="28"/>
          <w:lang w:val="kk-KZ"/>
        </w:rPr>
        <w:t>«Математикалық сауаттылық» - «Математика» пәні бойынша сырт</w:t>
      </w:r>
      <w:r w:rsidR="00F876FF" w:rsidRPr="009D4C4A">
        <w:rPr>
          <w:rFonts w:ascii="Times New Roman" w:hAnsi="Times New Roman" w:cs="Times New Roman"/>
          <w:sz w:val="28"/>
          <w:szCs w:val="28"/>
          <w:lang w:val="ru-KZ"/>
        </w:rPr>
        <w:t>қы</w:t>
      </w:r>
      <w:r w:rsidRPr="009D4C4A">
        <w:rPr>
          <w:rFonts w:ascii="Times New Roman" w:hAnsi="Times New Roman" w:cs="Times New Roman"/>
          <w:sz w:val="28"/>
          <w:szCs w:val="28"/>
          <w:lang w:val="kk-KZ"/>
        </w:rPr>
        <w:t xml:space="preserve"> бағалау нәтижелері;</w:t>
      </w:r>
    </w:p>
    <w:p w14:paraId="0F928160" w14:textId="77777777" w:rsidR="00BA26EA" w:rsidRDefault="00506792" w:rsidP="00BA26EA">
      <w:pPr>
        <w:pStyle w:val="a3"/>
        <w:widowControl w:val="0"/>
        <w:numPr>
          <w:ilvl w:val="0"/>
          <w:numId w:val="33"/>
        </w:numPr>
        <w:autoSpaceDE w:val="0"/>
        <w:autoSpaceDN w:val="0"/>
        <w:adjustRightInd w:val="0"/>
        <w:spacing w:line="240" w:lineRule="auto"/>
        <w:ind w:left="0" w:firstLine="284"/>
        <w:jc w:val="both"/>
        <w:rPr>
          <w:rFonts w:ascii="Times New Roman" w:hAnsi="Times New Roman" w:cs="Times New Roman"/>
          <w:b/>
          <w:bCs/>
          <w:sz w:val="28"/>
          <w:szCs w:val="28"/>
          <w:lang w:val="kk-KZ"/>
        </w:rPr>
      </w:pPr>
      <w:r w:rsidRPr="00BA26EA">
        <w:rPr>
          <w:rFonts w:ascii="Times New Roman" w:hAnsi="Times New Roman" w:cs="Times New Roman"/>
          <w:sz w:val="28"/>
          <w:szCs w:val="28"/>
          <w:lang w:val="kk-KZ"/>
        </w:rPr>
        <w:t>«Оқу сауаттылығы» - «Қазақ әдебиеті/Орыс тілі мен әдебиеті» пәні бойынша сырт</w:t>
      </w:r>
      <w:r w:rsidR="00F876FF" w:rsidRPr="00BA26EA">
        <w:rPr>
          <w:rFonts w:ascii="Times New Roman" w:hAnsi="Times New Roman" w:cs="Times New Roman"/>
          <w:sz w:val="28"/>
          <w:szCs w:val="28"/>
          <w:lang w:val="ru-KZ"/>
        </w:rPr>
        <w:t>қы</w:t>
      </w:r>
      <w:r w:rsidRPr="00BA26EA">
        <w:rPr>
          <w:rFonts w:ascii="Times New Roman" w:hAnsi="Times New Roman" w:cs="Times New Roman"/>
          <w:sz w:val="28"/>
          <w:szCs w:val="28"/>
          <w:lang w:val="kk-KZ"/>
        </w:rPr>
        <w:t xml:space="preserve"> бағалау нәтижелері;</w:t>
      </w:r>
    </w:p>
    <w:p w14:paraId="0B5AEA9D" w14:textId="4E6B907A" w:rsidR="009D4C4A" w:rsidRPr="00BA26EA" w:rsidRDefault="00506792" w:rsidP="00BA26EA">
      <w:pPr>
        <w:pStyle w:val="a3"/>
        <w:widowControl w:val="0"/>
        <w:numPr>
          <w:ilvl w:val="0"/>
          <w:numId w:val="33"/>
        </w:numPr>
        <w:autoSpaceDE w:val="0"/>
        <w:autoSpaceDN w:val="0"/>
        <w:adjustRightInd w:val="0"/>
        <w:spacing w:line="240" w:lineRule="auto"/>
        <w:ind w:left="0" w:firstLine="284"/>
        <w:jc w:val="both"/>
        <w:rPr>
          <w:rFonts w:ascii="Times New Roman" w:hAnsi="Times New Roman" w:cs="Times New Roman"/>
          <w:b/>
          <w:bCs/>
          <w:sz w:val="28"/>
          <w:szCs w:val="28"/>
          <w:lang w:val="kk-KZ"/>
        </w:rPr>
      </w:pPr>
      <w:r w:rsidRPr="00BA26EA">
        <w:rPr>
          <w:rFonts w:ascii="Times New Roman" w:hAnsi="Times New Roman" w:cs="Times New Roman"/>
          <w:sz w:val="28"/>
          <w:szCs w:val="28"/>
          <w:lang w:val="kk-KZ"/>
        </w:rPr>
        <w:t>«Қазақстан тарихы» пәнінен «Қазақстан тарихы/Қазақстанның жаңа тарихы» пәні бойынша нәтижелері;</w:t>
      </w:r>
    </w:p>
    <w:p w14:paraId="2E881791" w14:textId="77777777" w:rsidR="00BA26EA" w:rsidRDefault="00F876FF" w:rsidP="00BA26EA">
      <w:pPr>
        <w:pStyle w:val="a3"/>
        <w:widowControl w:val="0"/>
        <w:autoSpaceDE w:val="0"/>
        <w:autoSpaceDN w:val="0"/>
        <w:adjustRightInd w:val="0"/>
        <w:spacing w:line="240" w:lineRule="auto"/>
        <w:ind w:left="0" w:firstLine="709"/>
        <w:jc w:val="both"/>
        <w:rPr>
          <w:rFonts w:ascii="Times New Roman" w:hAnsi="Times New Roman" w:cs="Times New Roman"/>
          <w:b/>
          <w:bCs/>
          <w:sz w:val="28"/>
          <w:szCs w:val="28"/>
          <w:lang w:val="kk-KZ"/>
        </w:rPr>
      </w:pPr>
      <w:r w:rsidRPr="009D4C4A">
        <w:rPr>
          <w:rFonts w:ascii="Times New Roman" w:hAnsi="Times New Roman" w:cs="Times New Roman"/>
          <w:sz w:val="28"/>
          <w:szCs w:val="28"/>
          <w:lang w:val="ru-KZ"/>
        </w:rPr>
        <w:t>бейінді</w:t>
      </w:r>
      <w:r w:rsidR="00506792" w:rsidRPr="009D4C4A">
        <w:rPr>
          <w:rFonts w:ascii="Times New Roman" w:hAnsi="Times New Roman" w:cs="Times New Roman"/>
          <w:sz w:val="28"/>
          <w:szCs w:val="28"/>
          <w:lang w:val="kk-KZ"/>
        </w:rPr>
        <w:t xml:space="preserve"> пәндер бойынша: «Физика», «Химия», «Биология», «Информатика», «География», «</w:t>
      </w:r>
      <w:r w:rsidR="00852147" w:rsidRPr="009D4C4A">
        <w:rPr>
          <w:rFonts w:ascii="Times New Roman" w:hAnsi="Times New Roman" w:cs="Times New Roman"/>
          <w:sz w:val="28"/>
          <w:szCs w:val="28"/>
          <w:lang w:val="ru-KZ"/>
        </w:rPr>
        <w:t>Дүние жүзі</w:t>
      </w:r>
      <w:r w:rsidR="00506792" w:rsidRPr="009D4C4A">
        <w:rPr>
          <w:rFonts w:ascii="Times New Roman" w:hAnsi="Times New Roman" w:cs="Times New Roman"/>
          <w:sz w:val="28"/>
          <w:szCs w:val="28"/>
          <w:lang w:val="kk-KZ"/>
        </w:rPr>
        <w:t xml:space="preserve"> тарихы», «Адам. Қоғам. Құқық». ҰБТ сертификатында </w:t>
      </w:r>
      <w:r w:rsidRPr="009D4C4A">
        <w:rPr>
          <w:rFonts w:ascii="Times New Roman" w:hAnsi="Times New Roman" w:cs="Times New Roman"/>
          <w:sz w:val="28"/>
          <w:szCs w:val="28"/>
          <w:lang w:val="ru-KZ"/>
        </w:rPr>
        <w:t>бейінді</w:t>
      </w:r>
      <w:r w:rsidR="00506792" w:rsidRPr="009D4C4A">
        <w:rPr>
          <w:rFonts w:ascii="Times New Roman" w:hAnsi="Times New Roman" w:cs="Times New Roman"/>
          <w:sz w:val="28"/>
          <w:szCs w:val="28"/>
          <w:lang w:val="kk-KZ"/>
        </w:rPr>
        <w:t xml:space="preserve"> пәндер бойынша ұпай қою үшін келесі пәндердің нәтижелері қолданылады:</w:t>
      </w:r>
    </w:p>
    <w:p w14:paraId="75B4B748" w14:textId="77777777" w:rsidR="00BA26EA" w:rsidRDefault="00506792" w:rsidP="00BA26EA">
      <w:pPr>
        <w:pStyle w:val="a3"/>
        <w:widowControl w:val="0"/>
        <w:numPr>
          <w:ilvl w:val="0"/>
          <w:numId w:val="33"/>
        </w:numPr>
        <w:autoSpaceDE w:val="0"/>
        <w:autoSpaceDN w:val="0"/>
        <w:adjustRightInd w:val="0"/>
        <w:spacing w:line="240" w:lineRule="auto"/>
        <w:ind w:left="0" w:firstLine="284"/>
        <w:jc w:val="both"/>
        <w:rPr>
          <w:rFonts w:ascii="Times New Roman" w:hAnsi="Times New Roman" w:cs="Times New Roman"/>
          <w:b/>
          <w:bCs/>
          <w:sz w:val="28"/>
          <w:szCs w:val="28"/>
          <w:lang w:val="kk-KZ"/>
        </w:rPr>
      </w:pPr>
      <w:r w:rsidRPr="009D4C4A">
        <w:rPr>
          <w:rFonts w:ascii="Times New Roman" w:hAnsi="Times New Roman" w:cs="Times New Roman"/>
          <w:sz w:val="28"/>
          <w:szCs w:val="28"/>
          <w:lang w:val="kk-KZ"/>
        </w:rPr>
        <w:t>«Математика» пәні бойынша: - «Математика» пәні бойынша сыртқы бағалаудың бірінші компонентінің нәтижелері;</w:t>
      </w:r>
    </w:p>
    <w:p w14:paraId="77FC7CB8" w14:textId="77777777" w:rsidR="00BA26EA" w:rsidRDefault="00506792" w:rsidP="00BA26EA">
      <w:pPr>
        <w:pStyle w:val="a3"/>
        <w:widowControl w:val="0"/>
        <w:numPr>
          <w:ilvl w:val="0"/>
          <w:numId w:val="33"/>
        </w:numPr>
        <w:autoSpaceDE w:val="0"/>
        <w:autoSpaceDN w:val="0"/>
        <w:adjustRightInd w:val="0"/>
        <w:spacing w:line="240" w:lineRule="auto"/>
        <w:ind w:left="0" w:firstLine="284"/>
        <w:jc w:val="both"/>
        <w:rPr>
          <w:rFonts w:ascii="Times New Roman" w:hAnsi="Times New Roman" w:cs="Times New Roman"/>
          <w:b/>
          <w:bCs/>
          <w:sz w:val="28"/>
          <w:szCs w:val="28"/>
          <w:lang w:val="kk-KZ"/>
        </w:rPr>
      </w:pPr>
      <w:r w:rsidRPr="00BA26EA">
        <w:rPr>
          <w:rFonts w:ascii="Times New Roman" w:hAnsi="Times New Roman" w:cs="Times New Roman"/>
          <w:sz w:val="28"/>
          <w:szCs w:val="28"/>
          <w:lang w:val="kk-KZ"/>
        </w:rPr>
        <w:t>«Қазақ тілі/Орыс тілі» пәнінде «Қазақ әдебиеті/Орыс тілі мен әдебиеті» пәні бойынша сыртқы бағалаудың бірінші компонентінің нәтижелері;</w:t>
      </w:r>
    </w:p>
    <w:p w14:paraId="61334C67" w14:textId="77777777" w:rsidR="00BA26EA" w:rsidRDefault="00506792" w:rsidP="00BA26EA">
      <w:pPr>
        <w:pStyle w:val="a3"/>
        <w:widowControl w:val="0"/>
        <w:numPr>
          <w:ilvl w:val="0"/>
          <w:numId w:val="33"/>
        </w:numPr>
        <w:autoSpaceDE w:val="0"/>
        <w:autoSpaceDN w:val="0"/>
        <w:adjustRightInd w:val="0"/>
        <w:spacing w:line="240" w:lineRule="auto"/>
        <w:ind w:left="0" w:firstLine="284"/>
        <w:jc w:val="both"/>
        <w:rPr>
          <w:rFonts w:ascii="Times New Roman" w:hAnsi="Times New Roman" w:cs="Times New Roman"/>
          <w:b/>
          <w:bCs/>
          <w:sz w:val="28"/>
          <w:szCs w:val="28"/>
          <w:lang w:val="kk-KZ"/>
        </w:rPr>
      </w:pPr>
      <w:r w:rsidRPr="00BA26EA">
        <w:rPr>
          <w:rFonts w:ascii="Times New Roman" w:hAnsi="Times New Roman" w:cs="Times New Roman"/>
          <w:sz w:val="28"/>
          <w:szCs w:val="28"/>
          <w:lang w:val="kk-KZ"/>
        </w:rPr>
        <w:t>«Қазақ әдебиеті/Орыс әдебиеті» пәнінде «Қазақ әдебиеті/Орыс тілі мен әдебиеті» пәні бойынша сыртқы бағалаудың екінші компонентінің нәтижелері;</w:t>
      </w:r>
    </w:p>
    <w:p w14:paraId="38D36937" w14:textId="77777777" w:rsidR="00BA26EA" w:rsidRDefault="00506792" w:rsidP="00BA26EA">
      <w:pPr>
        <w:pStyle w:val="a3"/>
        <w:widowControl w:val="0"/>
        <w:numPr>
          <w:ilvl w:val="0"/>
          <w:numId w:val="33"/>
        </w:numPr>
        <w:autoSpaceDE w:val="0"/>
        <w:autoSpaceDN w:val="0"/>
        <w:adjustRightInd w:val="0"/>
        <w:spacing w:line="240" w:lineRule="auto"/>
        <w:ind w:left="0" w:firstLine="284"/>
        <w:jc w:val="both"/>
        <w:rPr>
          <w:rFonts w:ascii="Times New Roman" w:hAnsi="Times New Roman" w:cs="Times New Roman"/>
          <w:b/>
          <w:bCs/>
          <w:sz w:val="28"/>
          <w:szCs w:val="28"/>
          <w:lang w:val="kk-KZ"/>
        </w:rPr>
      </w:pPr>
      <w:r w:rsidRPr="00BA26EA">
        <w:rPr>
          <w:rFonts w:ascii="Times New Roman" w:hAnsi="Times New Roman" w:cs="Times New Roman"/>
          <w:sz w:val="28"/>
          <w:szCs w:val="28"/>
          <w:lang w:val="kk-KZ"/>
        </w:rPr>
        <w:lastRenderedPageBreak/>
        <w:t>«Ағылшын тілі» пәні бойынша - IELTS (</w:t>
      </w:r>
      <w:proofErr w:type="spellStart"/>
      <w:r w:rsidRPr="00BA26EA">
        <w:rPr>
          <w:rFonts w:ascii="Times New Roman" w:hAnsi="Times New Roman" w:cs="Times New Roman"/>
          <w:sz w:val="28"/>
          <w:szCs w:val="28"/>
          <w:lang w:val="kk-KZ"/>
        </w:rPr>
        <w:t>International</w:t>
      </w:r>
      <w:proofErr w:type="spellEnd"/>
      <w:r w:rsidRPr="00BA26EA">
        <w:rPr>
          <w:rFonts w:ascii="Times New Roman" w:hAnsi="Times New Roman" w:cs="Times New Roman"/>
          <w:sz w:val="28"/>
          <w:szCs w:val="28"/>
          <w:lang w:val="kk-KZ"/>
        </w:rPr>
        <w:t xml:space="preserve"> </w:t>
      </w:r>
      <w:proofErr w:type="spellStart"/>
      <w:r w:rsidRPr="00BA26EA">
        <w:rPr>
          <w:rFonts w:ascii="Times New Roman" w:hAnsi="Times New Roman" w:cs="Times New Roman"/>
          <w:sz w:val="28"/>
          <w:szCs w:val="28"/>
          <w:lang w:val="kk-KZ"/>
        </w:rPr>
        <w:t>English</w:t>
      </w:r>
      <w:proofErr w:type="spellEnd"/>
      <w:r w:rsidRPr="00BA26EA">
        <w:rPr>
          <w:rFonts w:ascii="Times New Roman" w:hAnsi="Times New Roman" w:cs="Times New Roman"/>
          <w:sz w:val="28"/>
          <w:szCs w:val="28"/>
          <w:lang w:val="kk-KZ"/>
        </w:rPr>
        <w:t xml:space="preserve"> </w:t>
      </w:r>
      <w:proofErr w:type="spellStart"/>
      <w:r w:rsidRPr="00BA26EA">
        <w:rPr>
          <w:rFonts w:ascii="Times New Roman" w:hAnsi="Times New Roman" w:cs="Times New Roman"/>
          <w:sz w:val="28"/>
          <w:szCs w:val="28"/>
          <w:lang w:val="kk-KZ"/>
        </w:rPr>
        <w:t>Language</w:t>
      </w:r>
      <w:proofErr w:type="spellEnd"/>
      <w:r w:rsidRPr="00BA26EA">
        <w:rPr>
          <w:rFonts w:ascii="Times New Roman" w:hAnsi="Times New Roman" w:cs="Times New Roman"/>
          <w:sz w:val="28"/>
          <w:szCs w:val="28"/>
          <w:lang w:val="kk-KZ"/>
        </w:rPr>
        <w:t xml:space="preserve"> </w:t>
      </w:r>
      <w:proofErr w:type="spellStart"/>
      <w:r w:rsidRPr="00BA26EA">
        <w:rPr>
          <w:rFonts w:ascii="Times New Roman" w:hAnsi="Times New Roman" w:cs="Times New Roman"/>
          <w:sz w:val="28"/>
          <w:szCs w:val="28"/>
          <w:lang w:val="kk-KZ"/>
        </w:rPr>
        <w:t>Testing</w:t>
      </w:r>
      <w:proofErr w:type="spellEnd"/>
      <w:r w:rsidRPr="00BA26EA">
        <w:rPr>
          <w:rFonts w:ascii="Times New Roman" w:hAnsi="Times New Roman" w:cs="Times New Roman"/>
          <w:sz w:val="28"/>
          <w:szCs w:val="28"/>
          <w:lang w:val="kk-KZ"/>
        </w:rPr>
        <w:t xml:space="preserve"> </w:t>
      </w:r>
      <w:proofErr w:type="spellStart"/>
      <w:r w:rsidRPr="00BA26EA">
        <w:rPr>
          <w:rFonts w:ascii="Times New Roman" w:hAnsi="Times New Roman" w:cs="Times New Roman"/>
          <w:sz w:val="28"/>
          <w:szCs w:val="28"/>
          <w:lang w:val="kk-KZ"/>
        </w:rPr>
        <w:t>System</w:t>
      </w:r>
      <w:proofErr w:type="spellEnd"/>
      <w:r w:rsidRPr="00BA26EA">
        <w:rPr>
          <w:rFonts w:ascii="Times New Roman" w:hAnsi="Times New Roman" w:cs="Times New Roman"/>
          <w:sz w:val="28"/>
          <w:szCs w:val="28"/>
          <w:lang w:val="kk-KZ"/>
        </w:rPr>
        <w:t>) халықаралық емтиханының немесе балама емтихан нәтижелері;</w:t>
      </w:r>
    </w:p>
    <w:p w14:paraId="46B59C68" w14:textId="5C440728" w:rsidR="009D4C4A" w:rsidRPr="00BA26EA" w:rsidRDefault="00506792" w:rsidP="00BA26EA">
      <w:pPr>
        <w:pStyle w:val="a3"/>
        <w:widowControl w:val="0"/>
        <w:numPr>
          <w:ilvl w:val="0"/>
          <w:numId w:val="33"/>
        </w:numPr>
        <w:autoSpaceDE w:val="0"/>
        <w:autoSpaceDN w:val="0"/>
        <w:adjustRightInd w:val="0"/>
        <w:spacing w:after="0" w:line="240" w:lineRule="auto"/>
        <w:ind w:left="0" w:firstLine="284"/>
        <w:jc w:val="both"/>
        <w:rPr>
          <w:rFonts w:ascii="Times New Roman" w:hAnsi="Times New Roman" w:cs="Times New Roman"/>
          <w:b/>
          <w:bCs/>
          <w:sz w:val="28"/>
          <w:szCs w:val="28"/>
          <w:lang w:val="kk-KZ"/>
        </w:rPr>
      </w:pPr>
      <w:r w:rsidRPr="00BA26EA">
        <w:rPr>
          <w:rFonts w:ascii="Times New Roman" w:hAnsi="Times New Roman" w:cs="Times New Roman"/>
          <w:sz w:val="28"/>
          <w:szCs w:val="28"/>
          <w:lang w:val="kk-KZ"/>
        </w:rPr>
        <w:t>«Информатика» пәні бойынша – «Компьютерлік ғылымдар» (</w:t>
      </w:r>
      <w:proofErr w:type="spellStart"/>
      <w:r w:rsidRPr="00BA26EA">
        <w:rPr>
          <w:rFonts w:ascii="Times New Roman" w:hAnsi="Times New Roman" w:cs="Times New Roman"/>
          <w:sz w:val="28"/>
          <w:szCs w:val="28"/>
          <w:lang w:val="kk-KZ"/>
        </w:rPr>
        <w:t>Computer</w:t>
      </w:r>
      <w:proofErr w:type="spellEnd"/>
      <w:r w:rsidRPr="00BA26EA">
        <w:rPr>
          <w:rFonts w:ascii="Times New Roman" w:hAnsi="Times New Roman" w:cs="Times New Roman"/>
          <w:sz w:val="28"/>
          <w:szCs w:val="28"/>
          <w:lang w:val="kk-KZ"/>
        </w:rPr>
        <w:t xml:space="preserve"> </w:t>
      </w:r>
      <w:proofErr w:type="spellStart"/>
      <w:r w:rsidRPr="00BA26EA">
        <w:rPr>
          <w:rFonts w:ascii="Times New Roman" w:hAnsi="Times New Roman" w:cs="Times New Roman"/>
          <w:sz w:val="28"/>
          <w:szCs w:val="28"/>
          <w:lang w:val="kk-KZ"/>
        </w:rPr>
        <w:t>Science</w:t>
      </w:r>
      <w:proofErr w:type="spellEnd"/>
      <w:r w:rsidRPr="00BA26EA">
        <w:rPr>
          <w:rFonts w:ascii="Times New Roman" w:hAnsi="Times New Roman" w:cs="Times New Roman"/>
          <w:sz w:val="28"/>
          <w:szCs w:val="28"/>
          <w:lang w:val="kk-KZ"/>
        </w:rPr>
        <w:t>) / «Жаһандық қауымдастықтағы ақпараттық технологиялар» (ITGS)» пәнінің нәтижелері;</w:t>
      </w:r>
    </w:p>
    <w:p w14:paraId="2D3458E3" w14:textId="62FDFE3F" w:rsidR="00A03BED" w:rsidRPr="009D4C4A" w:rsidRDefault="00A03BED" w:rsidP="00BA26EA">
      <w:pPr>
        <w:pStyle w:val="a3"/>
        <w:widowControl w:val="0"/>
        <w:numPr>
          <w:ilvl w:val="0"/>
          <w:numId w:val="10"/>
        </w:numPr>
        <w:autoSpaceDE w:val="0"/>
        <w:autoSpaceDN w:val="0"/>
        <w:adjustRightInd w:val="0"/>
        <w:spacing w:after="0" w:line="240" w:lineRule="auto"/>
        <w:ind w:left="0" w:firstLine="0"/>
        <w:jc w:val="both"/>
        <w:rPr>
          <w:rFonts w:ascii="Times New Roman" w:hAnsi="Times New Roman" w:cs="Times New Roman"/>
          <w:b/>
          <w:bCs/>
          <w:sz w:val="28"/>
          <w:szCs w:val="28"/>
          <w:lang w:val="kk-KZ"/>
        </w:rPr>
      </w:pPr>
      <w:r w:rsidRPr="009D4C4A">
        <w:rPr>
          <w:rFonts w:ascii="Times New Roman" w:hAnsi="Times New Roman" w:cs="Times New Roman"/>
          <w:sz w:val="28"/>
          <w:szCs w:val="28"/>
          <w:lang w:val="kk-KZ"/>
        </w:rPr>
        <w:t xml:space="preserve">Сыртқы бағалау балдары ҰБТ сертификатына білім саласындағы уәкілетті орган бекіткен балдарды аудару </w:t>
      </w:r>
      <w:r w:rsidR="009127B4" w:rsidRPr="009D4C4A">
        <w:rPr>
          <w:rFonts w:ascii="Times New Roman" w:hAnsi="Times New Roman" w:cs="Times New Roman"/>
          <w:sz w:val="28"/>
          <w:szCs w:val="28"/>
          <w:lang w:val="kk-KZ"/>
        </w:rPr>
        <w:t>шкала</w:t>
      </w:r>
      <w:r w:rsidR="003D33FB">
        <w:rPr>
          <w:rFonts w:ascii="Times New Roman" w:hAnsi="Times New Roman" w:cs="Times New Roman"/>
          <w:sz w:val="28"/>
          <w:szCs w:val="28"/>
          <w:lang w:val="kk-KZ"/>
        </w:rPr>
        <w:t>сына</w:t>
      </w:r>
      <w:r w:rsidRPr="009D4C4A">
        <w:rPr>
          <w:rFonts w:ascii="Times New Roman" w:hAnsi="Times New Roman" w:cs="Times New Roman"/>
          <w:sz w:val="28"/>
          <w:szCs w:val="28"/>
          <w:lang w:val="kk-KZ"/>
        </w:rPr>
        <w:t xml:space="preserve"> сәйкес ауыстырылады.</w:t>
      </w:r>
    </w:p>
    <w:p w14:paraId="2D3458E4" w14:textId="77777777" w:rsidR="002E41D4" w:rsidRPr="00976DA0" w:rsidRDefault="002E41D4" w:rsidP="00BA26EA">
      <w:pPr>
        <w:widowControl w:val="0"/>
        <w:autoSpaceDE w:val="0"/>
        <w:autoSpaceDN w:val="0"/>
        <w:adjustRightInd w:val="0"/>
        <w:spacing w:after="0" w:line="240" w:lineRule="auto"/>
        <w:ind w:firstLine="703"/>
        <w:jc w:val="both"/>
        <w:rPr>
          <w:rFonts w:ascii="Times New Roman" w:hAnsi="Times New Roman" w:cs="Times New Roman"/>
          <w:b/>
          <w:bCs/>
          <w:sz w:val="28"/>
          <w:szCs w:val="28"/>
          <w:lang w:val="kk-KZ"/>
        </w:rPr>
      </w:pPr>
    </w:p>
    <w:p w14:paraId="19E17F6D" w14:textId="77777777" w:rsidR="00BA26EA" w:rsidRDefault="00A03BED" w:rsidP="00BA26EA">
      <w:pPr>
        <w:pStyle w:val="a3"/>
        <w:widowControl w:val="0"/>
        <w:numPr>
          <w:ilvl w:val="0"/>
          <w:numId w:val="12"/>
        </w:numPr>
        <w:autoSpaceDE w:val="0"/>
        <w:autoSpaceDN w:val="0"/>
        <w:adjustRightInd w:val="0"/>
        <w:spacing w:after="0" w:line="240" w:lineRule="auto"/>
        <w:ind w:left="0" w:firstLine="0"/>
        <w:jc w:val="center"/>
        <w:rPr>
          <w:rFonts w:ascii="Times New Roman" w:hAnsi="Times New Roman" w:cs="Times New Roman"/>
          <w:b/>
          <w:bCs/>
          <w:sz w:val="28"/>
          <w:szCs w:val="28"/>
          <w:lang w:val="kk-KZ"/>
        </w:rPr>
      </w:pPr>
      <w:r w:rsidRPr="00BA26EA">
        <w:rPr>
          <w:rFonts w:ascii="Times New Roman" w:hAnsi="Times New Roman" w:cs="Times New Roman"/>
          <w:b/>
          <w:bCs/>
          <w:sz w:val="28"/>
          <w:szCs w:val="28"/>
          <w:lang w:val="kk-KZ"/>
        </w:rPr>
        <w:t>Оқушыларды келесі сыныпқа көшіру</w:t>
      </w:r>
    </w:p>
    <w:p w14:paraId="51E9E4C3" w14:textId="77777777" w:rsidR="00BA26EA" w:rsidRDefault="00BA26EA" w:rsidP="00BA26EA">
      <w:pPr>
        <w:pStyle w:val="a3"/>
        <w:widowControl w:val="0"/>
        <w:autoSpaceDE w:val="0"/>
        <w:autoSpaceDN w:val="0"/>
        <w:adjustRightInd w:val="0"/>
        <w:spacing w:after="0" w:line="240" w:lineRule="auto"/>
        <w:ind w:left="0"/>
        <w:rPr>
          <w:rFonts w:ascii="Times New Roman" w:hAnsi="Times New Roman" w:cs="Times New Roman"/>
          <w:b/>
          <w:bCs/>
          <w:sz w:val="28"/>
          <w:szCs w:val="28"/>
          <w:lang w:val="kk-KZ"/>
        </w:rPr>
      </w:pPr>
    </w:p>
    <w:p w14:paraId="6B6FC2DC" w14:textId="77777777" w:rsidR="00BA26EA" w:rsidRPr="00BA26EA" w:rsidRDefault="00A03BED" w:rsidP="00BA26EA">
      <w:pPr>
        <w:pStyle w:val="a3"/>
        <w:widowControl w:val="0"/>
        <w:numPr>
          <w:ilvl w:val="0"/>
          <w:numId w:val="10"/>
        </w:numPr>
        <w:autoSpaceDE w:val="0"/>
        <w:autoSpaceDN w:val="0"/>
        <w:adjustRightInd w:val="0"/>
        <w:spacing w:after="0" w:line="240" w:lineRule="auto"/>
        <w:ind w:left="0" w:firstLine="0"/>
        <w:jc w:val="both"/>
        <w:rPr>
          <w:rFonts w:ascii="Times New Roman" w:hAnsi="Times New Roman" w:cs="Times New Roman"/>
          <w:b/>
          <w:bCs/>
          <w:sz w:val="28"/>
          <w:szCs w:val="28"/>
          <w:lang w:val="kk-KZ"/>
        </w:rPr>
      </w:pPr>
      <w:r w:rsidRPr="00BA26EA">
        <w:rPr>
          <w:rFonts w:ascii="Times New Roman" w:hAnsi="Times New Roman" w:cs="Times New Roman"/>
          <w:sz w:val="28"/>
          <w:szCs w:val="28"/>
          <w:lang w:val="kk-KZ"/>
        </w:rPr>
        <w:t xml:space="preserve">7-11-сыныптарда </w:t>
      </w:r>
      <w:r w:rsidR="00E648C8" w:rsidRPr="00BA26EA">
        <w:rPr>
          <w:rFonts w:ascii="Times New Roman" w:hAnsi="Times New Roman" w:cs="Times New Roman"/>
          <w:sz w:val="28"/>
          <w:szCs w:val="28"/>
          <w:lang w:val="kk-KZ"/>
        </w:rPr>
        <w:t>ХБ</w:t>
      </w:r>
      <w:r w:rsidRPr="00BA26EA">
        <w:rPr>
          <w:rFonts w:ascii="Times New Roman" w:hAnsi="Times New Roman" w:cs="Times New Roman"/>
          <w:sz w:val="28"/>
          <w:szCs w:val="28"/>
          <w:lang w:val="kk-KZ"/>
        </w:rPr>
        <w:t xml:space="preserve"> MYP және DP білім беру бағдарламаларын жетік меңгерген оқушылар мектептің Педагогикалық кеңесінің шешімімен келесі сыныпқа ауыстырылады.</w:t>
      </w:r>
    </w:p>
    <w:p w14:paraId="2D3458E7" w14:textId="5515F3CF" w:rsidR="00A03BED" w:rsidRPr="002E69F3" w:rsidRDefault="00A03BED" w:rsidP="00BA26EA">
      <w:pPr>
        <w:pStyle w:val="a3"/>
        <w:widowControl w:val="0"/>
        <w:numPr>
          <w:ilvl w:val="0"/>
          <w:numId w:val="10"/>
        </w:numPr>
        <w:autoSpaceDE w:val="0"/>
        <w:autoSpaceDN w:val="0"/>
        <w:adjustRightInd w:val="0"/>
        <w:spacing w:after="0" w:line="240" w:lineRule="auto"/>
        <w:ind w:left="0" w:firstLine="0"/>
        <w:jc w:val="both"/>
        <w:rPr>
          <w:rFonts w:ascii="Times New Roman" w:hAnsi="Times New Roman" w:cs="Times New Roman"/>
          <w:b/>
          <w:bCs/>
          <w:sz w:val="28"/>
          <w:szCs w:val="28"/>
          <w:lang w:val="kk-KZ"/>
        </w:rPr>
      </w:pPr>
      <w:r w:rsidRPr="00BA26EA">
        <w:rPr>
          <w:rFonts w:ascii="Times New Roman" w:hAnsi="Times New Roman" w:cs="Times New Roman"/>
          <w:sz w:val="28"/>
          <w:szCs w:val="28"/>
          <w:lang w:val="kk-KZ"/>
        </w:rPr>
        <w:t xml:space="preserve">5 балдық бағалау </w:t>
      </w:r>
      <w:r w:rsidR="009127B4" w:rsidRPr="00BA26EA">
        <w:rPr>
          <w:rFonts w:ascii="Times New Roman" w:hAnsi="Times New Roman" w:cs="Times New Roman"/>
          <w:sz w:val="28"/>
          <w:szCs w:val="28"/>
          <w:lang w:val="kk-KZ"/>
        </w:rPr>
        <w:t>шкала</w:t>
      </w:r>
      <w:r w:rsidR="00BA26EA">
        <w:rPr>
          <w:rFonts w:ascii="Times New Roman" w:hAnsi="Times New Roman" w:cs="Times New Roman"/>
          <w:sz w:val="28"/>
          <w:szCs w:val="28"/>
          <w:lang w:val="kk-KZ"/>
        </w:rPr>
        <w:t>сына</w:t>
      </w:r>
      <w:r w:rsidRPr="00BA26EA">
        <w:rPr>
          <w:rFonts w:ascii="Times New Roman" w:hAnsi="Times New Roman" w:cs="Times New Roman"/>
          <w:sz w:val="28"/>
          <w:szCs w:val="28"/>
          <w:lang w:val="kk-KZ"/>
        </w:rPr>
        <w:t xml:space="preserve"> сәйкес барлық пәндер бойынша оқу жылын үздік бағалармен аяқтаған 7-9, 11-сынып оқушылары мектептің Педагогикалық кеңесінің шешімі негізінде грамоталармен марапатталады.</w:t>
      </w:r>
    </w:p>
    <w:p w14:paraId="4637334D" w14:textId="77777777" w:rsidR="002E69F3" w:rsidRPr="00BA26EA" w:rsidRDefault="002E69F3" w:rsidP="002E69F3">
      <w:pPr>
        <w:pStyle w:val="a3"/>
        <w:widowControl w:val="0"/>
        <w:autoSpaceDE w:val="0"/>
        <w:autoSpaceDN w:val="0"/>
        <w:adjustRightInd w:val="0"/>
        <w:spacing w:after="0" w:line="240" w:lineRule="auto"/>
        <w:ind w:left="0"/>
        <w:jc w:val="both"/>
        <w:rPr>
          <w:rFonts w:ascii="Times New Roman" w:hAnsi="Times New Roman" w:cs="Times New Roman"/>
          <w:b/>
          <w:bCs/>
          <w:sz w:val="28"/>
          <w:szCs w:val="28"/>
          <w:lang w:val="kk-KZ"/>
        </w:rPr>
      </w:pPr>
    </w:p>
    <w:p w14:paraId="701DD898" w14:textId="1D330B36" w:rsidR="002E69F3" w:rsidRDefault="00A03BED" w:rsidP="002E69F3">
      <w:pPr>
        <w:pStyle w:val="a3"/>
        <w:widowControl w:val="0"/>
        <w:numPr>
          <w:ilvl w:val="0"/>
          <w:numId w:val="12"/>
        </w:numPr>
        <w:autoSpaceDE w:val="0"/>
        <w:autoSpaceDN w:val="0"/>
        <w:adjustRightInd w:val="0"/>
        <w:spacing w:line="240" w:lineRule="auto"/>
        <w:ind w:left="0" w:firstLine="0"/>
        <w:jc w:val="center"/>
        <w:rPr>
          <w:rFonts w:ascii="Times New Roman" w:hAnsi="Times New Roman" w:cs="Times New Roman"/>
          <w:b/>
          <w:bCs/>
          <w:sz w:val="28"/>
          <w:szCs w:val="28"/>
          <w:lang w:val="kk-KZ"/>
        </w:rPr>
      </w:pPr>
      <w:r w:rsidRPr="002E69F3">
        <w:rPr>
          <w:rFonts w:ascii="Times New Roman" w:hAnsi="Times New Roman" w:cs="Times New Roman"/>
          <w:b/>
          <w:bCs/>
          <w:sz w:val="28"/>
          <w:szCs w:val="28"/>
          <w:lang w:val="kk-KZ"/>
        </w:rPr>
        <w:t xml:space="preserve">Білім туралы құжаттарды, ҰБТ сертификатын және </w:t>
      </w:r>
      <w:r w:rsidR="00E648C8" w:rsidRPr="002E69F3">
        <w:rPr>
          <w:rFonts w:ascii="Times New Roman" w:hAnsi="Times New Roman" w:cs="Times New Roman"/>
          <w:b/>
          <w:bCs/>
          <w:sz w:val="28"/>
          <w:szCs w:val="28"/>
          <w:lang w:val="kk-KZ"/>
        </w:rPr>
        <w:t>ХБ</w:t>
      </w:r>
      <w:r w:rsidRPr="002E69F3">
        <w:rPr>
          <w:rFonts w:ascii="Times New Roman" w:hAnsi="Times New Roman" w:cs="Times New Roman"/>
          <w:b/>
          <w:bCs/>
          <w:sz w:val="28"/>
          <w:szCs w:val="28"/>
          <w:lang w:val="kk-KZ"/>
        </w:rPr>
        <w:t xml:space="preserve"> дипломын беру тәртібі</w:t>
      </w:r>
    </w:p>
    <w:p w14:paraId="4A41E178" w14:textId="77777777" w:rsidR="002E69F3" w:rsidRPr="002E69F3" w:rsidRDefault="002E69F3" w:rsidP="002E69F3">
      <w:pPr>
        <w:pStyle w:val="a3"/>
        <w:widowControl w:val="0"/>
        <w:autoSpaceDE w:val="0"/>
        <w:autoSpaceDN w:val="0"/>
        <w:adjustRightInd w:val="0"/>
        <w:spacing w:line="240" w:lineRule="auto"/>
        <w:ind w:left="0"/>
        <w:rPr>
          <w:rFonts w:ascii="Times New Roman" w:hAnsi="Times New Roman" w:cs="Times New Roman"/>
          <w:b/>
          <w:bCs/>
          <w:sz w:val="28"/>
          <w:szCs w:val="28"/>
          <w:lang w:val="kk-KZ"/>
        </w:rPr>
      </w:pPr>
    </w:p>
    <w:p w14:paraId="73A2D6D3" w14:textId="77777777" w:rsidR="002E69F3" w:rsidRPr="002E69F3" w:rsidRDefault="00A03BED" w:rsidP="002E69F3">
      <w:pPr>
        <w:pStyle w:val="a3"/>
        <w:widowControl w:val="0"/>
        <w:numPr>
          <w:ilvl w:val="0"/>
          <w:numId w:val="10"/>
        </w:numPr>
        <w:autoSpaceDE w:val="0"/>
        <w:autoSpaceDN w:val="0"/>
        <w:adjustRightInd w:val="0"/>
        <w:spacing w:line="240" w:lineRule="auto"/>
        <w:ind w:left="0" w:firstLine="0"/>
        <w:jc w:val="both"/>
        <w:rPr>
          <w:rFonts w:ascii="Times New Roman" w:hAnsi="Times New Roman" w:cs="Times New Roman"/>
          <w:b/>
          <w:bCs/>
          <w:sz w:val="28"/>
          <w:szCs w:val="28"/>
          <w:lang w:val="kk-KZ"/>
        </w:rPr>
      </w:pPr>
      <w:r w:rsidRPr="002E69F3">
        <w:rPr>
          <w:rFonts w:ascii="Times New Roman" w:hAnsi="Times New Roman" w:cs="Times New Roman"/>
          <w:sz w:val="28"/>
          <w:szCs w:val="28"/>
          <w:lang w:val="kk-KZ"/>
        </w:rPr>
        <w:t>MYP бағдарламасын аяқтаған және қорытынд</w:t>
      </w:r>
      <w:r w:rsidR="007949EF" w:rsidRPr="002E69F3">
        <w:rPr>
          <w:rFonts w:ascii="Times New Roman" w:hAnsi="Times New Roman" w:cs="Times New Roman"/>
          <w:sz w:val="28"/>
          <w:szCs w:val="28"/>
          <w:lang w:val="kk-KZ"/>
        </w:rPr>
        <w:t>ы аттестациялаудан өткен оқушыларға</w:t>
      </w:r>
      <w:r w:rsidRPr="002E69F3">
        <w:rPr>
          <w:rFonts w:ascii="Times New Roman" w:hAnsi="Times New Roman" w:cs="Times New Roman"/>
          <w:sz w:val="28"/>
          <w:szCs w:val="28"/>
          <w:lang w:val="kk-KZ"/>
        </w:rPr>
        <w:t xml:space="preserve"> орта мектепті бітіру туралы аттестат беріледі</w:t>
      </w:r>
      <w:r w:rsidR="002E69F3" w:rsidRPr="002E69F3">
        <w:rPr>
          <w:rFonts w:ascii="Times New Roman" w:hAnsi="Times New Roman" w:cs="Times New Roman"/>
          <w:sz w:val="28"/>
          <w:szCs w:val="28"/>
          <w:lang w:val="kk-KZ"/>
        </w:rPr>
        <w:t>.</w:t>
      </w:r>
    </w:p>
    <w:p w14:paraId="2A0F3F08" w14:textId="128BEA98" w:rsidR="002E69F3" w:rsidRPr="002E69F3" w:rsidRDefault="00A03BED" w:rsidP="002E69F3">
      <w:pPr>
        <w:pStyle w:val="a3"/>
        <w:widowControl w:val="0"/>
        <w:numPr>
          <w:ilvl w:val="0"/>
          <w:numId w:val="10"/>
        </w:numPr>
        <w:autoSpaceDE w:val="0"/>
        <w:autoSpaceDN w:val="0"/>
        <w:adjustRightInd w:val="0"/>
        <w:spacing w:line="240" w:lineRule="auto"/>
        <w:ind w:left="0" w:firstLine="0"/>
        <w:jc w:val="both"/>
        <w:rPr>
          <w:rFonts w:ascii="Times New Roman" w:hAnsi="Times New Roman" w:cs="Times New Roman"/>
          <w:b/>
          <w:bCs/>
          <w:sz w:val="28"/>
          <w:szCs w:val="28"/>
          <w:lang w:val="kk-KZ"/>
        </w:rPr>
      </w:pPr>
      <w:r w:rsidRPr="002E69F3">
        <w:rPr>
          <w:rFonts w:ascii="Times New Roman" w:hAnsi="Times New Roman" w:cs="Times New Roman"/>
          <w:sz w:val="28"/>
          <w:szCs w:val="28"/>
          <w:lang w:val="kk-KZ"/>
        </w:rPr>
        <w:t>Сонымен қатар 10-сынып оқушыларының орта мектепті бітіру жөніндегі аттестатына MYP бағдарламасының «Жеке жоба», «Қызмет» ж</w:t>
      </w:r>
      <w:r w:rsidR="00E648C8" w:rsidRPr="002E69F3">
        <w:rPr>
          <w:rFonts w:ascii="Times New Roman" w:hAnsi="Times New Roman" w:cs="Times New Roman"/>
          <w:sz w:val="28"/>
          <w:szCs w:val="28"/>
          <w:lang w:val="kk-KZ"/>
        </w:rPr>
        <w:t>ә</w:t>
      </w:r>
      <w:r w:rsidRPr="002E69F3">
        <w:rPr>
          <w:rFonts w:ascii="Times New Roman" w:hAnsi="Times New Roman" w:cs="Times New Roman"/>
          <w:sz w:val="28"/>
          <w:szCs w:val="28"/>
          <w:lang w:val="kk-KZ"/>
        </w:rPr>
        <w:t xml:space="preserve">не «Пәнаралық </w:t>
      </w:r>
      <w:proofErr w:type="spellStart"/>
      <w:r w:rsidRPr="002E69F3">
        <w:rPr>
          <w:rFonts w:ascii="Times New Roman" w:hAnsi="Times New Roman" w:cs="Times New Roman"/>
          <w:sz w:val="28"/>
          <w:szCs w:val="28"/>
          <w:lang w:val="kk-KZ"/>
        </w:rPr>
        <w:t>юниттер</w:t>
      </w:r>
      <w:proofErr w:type="spellEnd"/>
      <w:r w:rsidRPr="002E69F3">
        <w:rPr>
          <w:rFonts w:ascii="Times New Roman" w:hAnsi="Times New Roman" w:cs="Times New Roman"/>
          <w:sz w:val="28"/>
          <w:szCs w:val="28"/>
          <w:lang w:val="kk-KZ"/>
        </w:rPr>
        <w:t xml:space="preserve">» міндетті компоненттері бойынша бағалар қойылады. Баға осы </w:t>
      </w:r>
      <w:r w:rsidR="00E648C8" w:rsidRPr="002E69F3">
        <w:rPr>
          <w:rFonts w:ascii="Times New Roman" w:hAnsi="Times New Roman" w:cs="Times New Roman"/>
          <w:sz w:val="28"/>
          <w:szCs w:val="28"/>
          <w:lang w:val="kk-KZ"/>
        </w:rPr>
        <w:t>Ереже</w:t>
      </w:r>
      <w:r w:rsidR="003838BE" w:rsidRPr="002E69F3">
        <w:rPr>
          <w:rFonts w:ascii="Times New Roman" w:hAnsi="Times New Roman" w:cs="Times New Roman"/>
          <w:sz w:val="28"/>
          <w:szCs w:val="28"/>
          <w:lang w:val="ru-KZ"/>
        </w:rPr>
        <w:t>нің</w:t>
      </w:r>
      <w:r w:rsidRPr="002E69F3">
        <w:rPr>
          <w:rFonts w:ascii="Times New Roman" w:hAnsi="Times New Roman" w:cs="Times New Roman"/>
          <w:sz w:val="28"/>
          <w:szCs w:val="28"/>
          <w:lang w:val="kk-KZ"/>
        </w:rPr>
        <w:t xml:space="preserve"> 9-қосымша</w:t>
      </w:r>
      <w:r w:rsidR="00E648C8" w:rsidRPr="002E69F3">
        <w:rPr>
          <w:rFonts w:ascii="Times New Roman" w:hAnsi="Times New Roman" w:cs="Times New Roman"/>
          <w:sz w:val="28"/>
          <w:szCs w:val="28"/>
          <w:lang w:val="kk-KZ"/>
        </w:rPr>
        <w:t xml:space="preserve">сындағы </w:t>
      </w:r>
      <w:r w:rsidR="009127B4" w:rsidRPr="002E69F3">
        <w:rPr>
          <w:rFonts w:ascii="Times New Roman" w:hAnsi="Times New Roman" w:cs="Times New Roman"/>
          <w:sz w:val="28"/>
          <w:szCs w:val="28"/>
          <w:lang w:val="kk-KZ"/>
        </w:rPr>
        <w:t>шкала</w:t>
      </w:r>
      <w:r w:rsidR="003D33FB">
        <w:rPr>
          <w:rFonts w:ascii="Times New Roman" w:hAnsi="Times New Roman" w:cs="Times New Roman"/>
          <w:sz w:val="28"/>
          <w:szCs w:val="28"/>
          <w:lang w:val="kk-KZ"/>
        </w:rPr>
        <w:t>ға</w:t>
      </w:r>
      <w:r w:rsidRPr="002E69F3">
        <w:rPr>
          <w:rFonts w:ascii="Times New Roman" w:hAnsi="Times New Roman" w:cs="Times New Roman"/>
          <w:sz w:val="28"/>
          <w:szCs w:val="28"/>
          <w:lang w:val="kk-KZ"/>
        </w:rPr>
        <w:t xml:space="preserve"> сәйкес мектеп есебіндегі қорытынды баға</w:t>
      </w:r>
      <w:r w:rsidR="00E648C8" w:rsidRPr="002E69F3">
        <w:rPr>
          <w:rFonts w:ascii="Times New Roman" w:hAnsi="Times New Roman" w:cs="Times New Roman"/>
          <w:sz w:val="28"/>
          <w:szCs w:val="28"/>
          <w:lang w:val="kk-KZ"/>
        </w:rPr>
        <w:t>ға айналдыру</w:t>
      </w:r>
      <w:r w:rsidRPr="002E69F3">
        <w:rPr>
          <w:rFonts w:ascii="Times New Roman" w:hAnsi="Times New Roman" w:cs="Times New Roman"/>
          <w:sz w:val="28"/>
          <w:szCs w:val="28"/>
          <w:lang w:val="kk-KZ"/>
        </w:rPr>
        <w:t xml:space="preserve"> арқылы анықталады.</w:t>
      </w:r>
    </w:p>
    <w:p w14:paraId="25AC36E1" w14:textId="77777777" w:rsidR="002E69F3" w:rsidRPr="002E69F3" w:rsidRDefault="00A03BED" w:rsidP="002E69F3">
      <w:pPr>
        <w:pStyle w:val="a3"/>
        <w:widowControl w:val="0"/>
        <w:numPr>
          <w:ilvl w:val="0"/>
          <w:numId w:val="10"/>
        </w:numPr>
        <w:autoSpaceDE w:val="0"/>
        <w:autoSpaceDN w:val="0"/>
        <w:adjustRightInd w:val="0"/>
        <w:spacing w:line="240" w:lineRule="auto"/>
        <w:ind w:left="0" w:firstLine="0"/>
        <w:jc w:val="both"/>
        <w:rPr>
          <w:rFonts w:ascii="Times New Roman" w:hAnsi="Times New Roman" w:cs="Times New Roman"/>
          <w:b/>
          <w:bCs/>
          <w:sz w:val="28"/>
          <w:szCs w:val="28"/>
          <w:lang w:val="kk-KZ"/>
        </w:rPr>
      </w:pPr>
      <w:r w:rsidRPr="002E69F3">
        <w:rPr>
          <w:rFonts w:ascii="Times New Roman" w:hAnsi="Times New Roman" w:cs="Times New Roman"/>
          <w:sz w:val="28"/>
          <w:szCs w:val="28"/>
          <w:lang w:val="kk-KZ"/>
        </w:rPr>
        <w:t>MYP бағдарламасын меңгерген, қорытынды аттестациялаудан өткен және 10-сынып кезінде пәндер бойынша жылдық және қорытынды бағалары «5» болған 10-сынып оқушыларына орта мектепті үздік аттестатпен аяқтағаны туралы куәлік беріледі.</w:t>
      </w:r>
    </w:p>
    <w:p w14:paraId="51A6BDA0" w14:textId="77777777" w:rsidR="002E69F3" w:rsidRPr="002E69F3" w:rsidRDefault="00582170" w:rsidP="002E69F3">
      <w:pPr>
        <w:pStyle w:val="a3"/>
        <w:widowControl w:val="0"/>
        <w:numPr>
          <w:ilvl w:val="0"/>
          <w:numId w:val="10"/>
        </w:numPr>
        <w:autoSpaceDE w:val="0"/>
        <w:autoSpaceDN w:val="0"/>
        <w:adjustRightInd w:val="0"/>
        <w:spacing w:line="240" w:lineRule="auto"/>
        <w:ind w:left="0" w:firstLine="0"/>
        <w:jc w:val="both"/>
        <w:rPr>
          <w:rFonts w:ascii="Times New Roman" w:hAnsi="Times New Roman" w:cs="Times New Roman"/>
          <w:b/>
          <w:bCs/>
          <w:sz w:val="28"/>
          <w:szCs w:val="28"/>
          <w:lang w:val="kk-KZ"/>
        </w:rPr>
      </w:pPr>
      <w:r w:rsidRPr="002E69F3">
        <w:rPr>
          <w:rFonts w:ascii="Times New Roman" w:hAnsi="Times New Roman" w:cs="Times New Roman"/>
          <w:sz w:val="28"/>
          <w:szCs w:val="28"/>
          <w:lang w:val="kk-KZ"/>
        </w:rPr>
        <w:t xml:space="preserve">МКК қорытындысымен расталған денсаулық жағдайы бойынша қорытынды аттестаттаудан өтпеген 10-сынып оқушыларына қорытынды аттестациялау бағалары есепке алынбаған Зияткерлік мектепте орта мектепті бітіргені туралы аттестат </w:t>
      </w:r>
      <w:r w:rsidR="002E41D4" w:rsidRPr="002E69F3">
        <w:rPr>
          <w:rFonts w:ascii="Times New Roman" w:hAnsi="Times New Roman" w:cs="Times New Roman"/>
          <w:sz w:val="28"/>
          <w:szCs w:val="28"/>
          <w:lang w:val="kk-KZ"/>
        </w:rPr>
        <w:t>2015 жылғы 31 наурыздағы №183</w:t>
      </w:r>
      <w:r w:rsidR="00A03BED" w:rsidRPr="002E69F3">
        <w:rPr>
          <w:rFonts w:ascii="Times New Roman" w:hAnsi="Times New Roman" w:cs="Times New Roman"/>
          <w:sz w:val="28"/>
          <w:szCs w:val="28"/>
          <w:lang w:val="kk-KZ"/>
        </w:rPr>
        <w:t xml:space="preserve"> «Уақытша еңбекке жарамсыздық бойынша сараптама жүргізу, еңбекке уақытша жарамсыздық туралы анықтама беру </w:t>
      </w:r>
      <w:r w:rsidRPr="002E69F3">
        <w:rPr>
          <w:rFonts w:ascii="Times New Roman" w:hAnsi="Times New Roman" w:cs="Times New Roman"/>
          <w:sz w:val="28"/>
          <w:szCs w:val="28"/>
          <w:lang w:val="kk-KZ"/>
        </w:rPr>
        <w:t>ережелерін</w:t>
      </w:r>
      <w:r w:rsidR="00A03BED" w:rsidRPr="002E69F3">
        <w:rPr>
          <w:rFonts w:ascii="Times New Roman" w:hAnsi="Times New Roman" w:cs="Times New Roman"/>
          <w:sz w:val="28"/>
          <w:szCs w:val="28"/>
          <w:lang w:val="kk-KZ"/>
        </w:rPr>
        <w:t xml:space="preserve"> бекіту туралы» Қазақстан Республикасы Денсаулық сақтау және әлеуметтік даму Министр</w:t>
      </w:r>
      <w:r w:rsidRPr="002E69F3">
        <w:rPr>
          <w:rFonts w:ascii="Times New Roman" w:hAnsi="Times New Roman" w:cs="Times New Roman"/>
          <w:sz w:val="28"/>
          <w:szCs w:val="28"/>
          <w:lang w:val="kk-KZ"/>
        </w:rPr>
        <w:t>інің бұйрығы тәртібімен</w:t>
      </w:r>
      <w:r w:rsidR="00A03BED" w:rsidRPr="002E69F3">
        <w:rPr>
          <w:rFonts w:ascii="Times New Roman" w:hAnsi="Times New Roman" w:cs="Times New Roman"/>
          <w:sz w:val="28"/>
          <w:szCs w:val="28"/>
          <w:lang w:val="kk-KZ"/>
        </w:rPr>
        <w:t xml:space="preserve"> беріледі.</w:t>
      </w:r>
    </w:p>
    <w:p w14:paraId="4274C9C3" w14:textId="77777777" w:rsidR="002E69F3" w:rsidRPr="002E69F3" w:rsidRDefault="00A03BED" w:rsidP="002E69F3">
      <w:pPr>
        <w:pStyle w:val="a3"/>
        <w:widowControl w:val="0"/>
        <w:numPr>
          <w:ilvl w:val="0"/>
          <w:numId w:val="10"/>
        </w:numPr>
        <w:autoSpaceDE w:val="0"/>
        <w:autoSpaceDN w:val="0"/>
        <w:adjustRightInd w:val="0"/>
        <w:spacing w:line="240" w:lineRule="auto"/>
        <w:ind w:left="0" w:firstLine="0"/>
        <w:jc w:val="both"/>
        <w:rPr>
          <w:rFonts w:ascii="Times New Roman" w:hAnsi="Times New Roman" w:cs="Times New Roman"/>
          <w:b/>
          <w:bCs/>
          <w:sz w:val="28"/>
          <w:szCs w:val="28"/>
          <w:lang w:val="kk-KZ"/>
        </w:rPr>
      </w:pPr>
      <w:r w:rsidRPr="002E69F3">
        <w:rPr>
          <w:rFonts w:ascii="Times New Roman" w:hAnsi="Times New Roman" w:cs="Times New Roman"/>
          <w:sz w:val="28"/>
          <w:szCs w:val="28"/>
          <w:lang w:val="kk-KZ"/>
        </w:rPr>
        <w:t xml:space="preserve">DP бағдарламасын меңгерген және </w:t>
      </w:r>
      <w:r w:rsidR="00582170" w:rsidRPr="002E69F3">
        <w:rPr>
          <w:rFonts w:ascii="Times New Roman" w:hAnsi="Times New Roman" w:cs="Times New Roman"/>
          <w:sz w:val="28"/>
          <w:szCs w:val="28"/>
          <w:lang w:val="kk-KZ"/>
        </w:rPr>
        <w:t>Х</w:t>
      </w:r>
      <w:r w:rsidRPr="002E69F3">
        <w:rPr>
          <w:rFonts w:ascii="Times New Roman" w:hAnsi="Times New Roman" w:cs="Times New Roman"/>
          <w:sz w:val="28"/>
          <w:szCs w:val="28"/>
          <w:lang w:val="kk-KZ"/>
        </w:rPr>
        <w:t xml:space="preserve">Б сыртқы бағалауынан, «Қазақстан </w:t>
      </w:r>
      <w:r w:rsidRPr="002E69F3">
        <w:rPr>
          <w:rFonts w:ascii="Times New Roman" w:hAnsi="Times New Roman" w:cs="Times New Roman"/>
          <w:sz w:val="28"/>
          <w:szCs w:val="28"/>
          <w:lang w:val="kk-KZ"/>
        </w:rPr>
        <w:lastRenderedPageBreak/>
        <w:t>тарихы», «Қазақ тілі екінші тіл ретінде»</w:t>
      </w:r>
      <w:r w:rsidR="00582170" w:rsidRPr="002E69F3">
        <w:rPr>
          <w:rFonts w:ascii="Times New Roman" w:hAnsi="Times New Roman" w:cs="Times New Roman"/>
          <w:sz w:val="28"/>
          <w:szCs w:val="28"/>
          <w:lang w:val="kk-KZ"/>
        </w:rPr>
        <w:t xml:space="preserve"> </w:t>
      </w:r>
      <w:r w:rsidRPr="002E69F3">
        <w:rPr>
          <w:rFonts w:ascii="Times New Roman" w:hAnsi="Times New Roman" w:cs="Times New Roman"/>
          <w:sz w:val="28"/>
          <w:szCs w:val="28"/>
          <w:lang w:val="kk-KZ"/>
        </w:rPr>
        <w:t>/</w:t>
      </w:r>
      <w:r w:rsidR="00582170" w:rsidRPr="002E69F3">
        <w:rPr>
          <w:rFonts w:ascii="Times New Roman" w:hAnsi="Times New Roman" w:cs="Times New Roman"/>
          <w:sz w:val="28"/>
          <w:szCs w:val="28"/>
          <w:lang w:val="kk-KZ"/>
        </w:rPr>
        <w:t xml:space="preserve"> </w:t>
      </w:r>
      <w:r w:rsidRPr="002E69F3">
        <w:rPr>
          <w:rFonts w:ascii="Times New Roman" w:hAnsi="Times New Roman" w:cs="Times New Roman"/>
          <w:sz w:val="28"/>
          <w:szCs w:val="28"/>
          <w:lang w:val="kk-KZ"/>
        </w:rPr>
        <w:t>«Орыс тілі екінші тіл ретінде» пәндері бойынша сыртқы бағалаудан, ҰБТ сертификаты үшін қажетті пәндер бойынша сыртқы бағалаудан, «Ағылшын тілі» пәнінен (IELTS) сыртқы бағалаудан өткен 12-сынып оқушыларына белгіленген тәртіп бойынша төмендегі</w:t>
      </w:r>
      <w:r w:rsidR="001E6056" w:rsidRPr="002E69F3">
        <w:rPr>
          <w:rFonts w:ascii="Times New Roman" w:hAnsi="Times New Roman" w:cs="Times New Roman"/>
          <w:sz w:val="28"/>
          <w:szCs w:val="28"/>
          <w:lang w:val="ru-KZ"/>
        </w:rPr>
        <w:t xml:space="preserve"> құжаттар</w:t>
      </w:r>
      <w:r w:rsidRPr="002E69F3">
        <w:rPr>
          <w:rFonts w:ascii="Times New Roman" w:hAnsi="Times New Roman" w:cs="Times New Roman"/>
          <w:sz w:val="28"/>
          <w:szCs w:val="28"/>
          <w:lang w:val="kk-KZ"/>
        </w:rPr>
        <w:t xml:space="preserve"> беріледі:</w:t>
      </w:r>
    </w:p>
    <w:p w14:paraId="5877853E" w14:textId="1E30BFE9" w:rsidR="002E69F3" w:rsidRDefault="00772D05" w:rsidP="002E69F3">
      <w:pPr>
        <w:pStyle w:val="a3"/>
        <w:widowControl w:val="0"/>
        <w:numPr>
          <w:ilvl w:val="0"/>
          <w:numId w:val="34"/>
        </w:numPr>
        <w:autoSpaceDE w:val="0"/>
        <w:autoSpaceDN w:val="0"/>
        <w:adjustRightInd w:val="0"/>
        <w:spacing w:line="240" w:lineRule="auto"/>
        <w:jc w:val="both"/>
        <w:rPr>
          <w:rFonts w:ascii="Times New Roman" w:hAnsi="Times New Roman" w:cs="Times New Roman"/>
          <w:b/>
          <w:bCs/>
          <w:sz w:val="28"/>
          <w:szCs w:val="28"/>
          <w:lang w:val="kk-KZ"/>
        </w:rPr>
      </w:pPr>
      <w:r>
        <w:rPr>
          <w:rFonts w:ascii="Times New Roman" w:hAnsi="Times New Roman" w:cs="Times New Roman"/>
          <w:sz w:val="28"/>
          <w:szCs w:val="28"/>
          <w:lang w:val="kk-KZ"/>
        </w:rPr>
        <w:t>жоғары</w:t>
      </w:r>
      <w:r w:rsidR="00A03BED" w:rsidRPr="00D109EF">
        <w:rPr>
          <w:rFonts w:ascii="Times New Roman" w:hAnsi="Times New Roman" w:cs="Times New Roman"/>
          <w:sz w:val="28"/>
          <w:szCs w:val="28"/>
          <w:lang w:val="kk-KZ"/>
        </w:rPr>
        <w:t xml:space="preserve"> мектепті бітіргені туралы аттестат;</w:t>
      </w:r>
    </w:p>
    <w:p w14:paraId="4ED28FAE" w14:textId="77777777" w:rsidR="002E69F3" w:rsidRDefault="00582170" w:rsidP="002E69F3">
      <w:pPr>
        <w:pStyle w:val="a3"/>
        <w:widowControl w:val="0"/>
        <w:numPr>
          <w:ilvl w:val="0"/>
          <w:numId w:val="34"/>
        </w:numPr>
        <w:autoSpaceDE w:val="0"/>
        <w:autoSpaceDN w:val="0"/>
        <w:adjustRightInd w:val="0"/>
        <w:spacing w:line="240" w:lineRule="auto"/>
        <w:jc w:val="both"/>
        <w:rPr>
          <w:rFonts w:ascii="Times New Roman" w:hAnsi="Times New Roman" w:cs="Times New Roman"/>
          <w:b/>
          <w:bCs/>
          <w:sz w:val="28"/>
          <w:szCs w:val="28"/>
          <w:lang w:val="kk-KZ"/>
        </w:rPr>
      </w:pPr>
      <w:r w:rsidRPr="002E69F3">
        <w:rPr>
          <w:rFonts w:ascii="Times New Roman" w:hAnsi="Times New Roman" w:cs="Times New Roman"/>
          <w:sz w:val="28"/>
          <w:szCs w:val="28"/>
        </w:rPr>
        <w:t xml:space="preserve">ХБ дипломы </w:t>
      </w:r>
      <w:proofErr w:type="spellStart"/>
      <w:r w:rsidRPr="002E69F3">
        <w:rPr>
          <w:rFonts w:ascii="Times New Roman" w:hAnsi="Times New Roman" w:cs="Times New Roman"/>
          <w:sz w:val="28"/>
          <w:szCs w:val="28"/>
        </w:rPr>
        <w:t>немесе</w:t>
      </w:r>
      <w:proofErr w:type="spellEnd"/>
      <w:r w:rsidRPr="002E69F3">
        <w:rPr>
          <w:rFonts w:ascii="Times New Roman" w:hAnsi="Times New Roman" w:cs="Times New Roman"/>
          <w:sz w:val="28"/>
          <w:szCs w:val="28"/>
        </w:rPr>
        <w:t xml:space="preserve"> Х</w:t>
      </w:r>
      <w:r w:rsidR="00A03BED" w:rsidRPr="002E69F3">
        <w:rPr>
          <w:rFonts w:ascii="Times New Roman" w:hAnsi="Times New Roman" w:cs="Times New Roman"/>
          <w:sz w:val="28"/>
          <w:szCs w:val="28"/>
        </w:rPr>
        <w:t xml:space="preserve">Б </w:t>
      </w:r>
      <w:proofErr w:type="spellStart"/>
      <w:r w:rsidR="00A03BED" w:rsidRPr="002E69F3">
        <w:rPr>
          <w:rFonts w:ascii="Times New Roman" w:hAnsi="Times New Roman" w:cs="Times New Roman"/>
          <w:sz w:val="28"/>
          <w:szCs w:val="28"/>
        </w:rPr>
        <w:t>сертификаттары</w:t>
      </w:r>
      <w:proofErr w:type="spellEnd"/>
      <w:r w:rsidR="00A03BED" w:rsidRPr="002E69F3">
        <w:rPr>
          <w:rFonts w:ascii="Times New Roman" w:hAnsi="Times New Roman" w:cs="Times New Roman"/>
          <w:sz w:val="28"/>
          <w:szCs w:val="28"/>
        </w:rPr>
        <w:t>;</w:t>
      </w:r>
    </w:p>
    <w:p w14:paraId="0D220BAA" w14:textId="2FFB17F3" w:rsidR="002E69F3" w:rsidRPr="002E69F3" w:rsidRDefault="00A03BED" w:rsidP="002E69F3">
      <w:pPr>
        <w:pStyle w:val="a3"/>
        <w:widowControl w:val="0"/>
        <w:numPr>
          <w:ilvl w:val="0"/>
          <w:numId w:val="34"/>
        </w:numPr>
        <w:autoSpaceDE w:val="0"/>
        <w:autoSpaceDN w:val="0"/>
        <w:adjustRightInd w:val="0"/>
        <w:spacing w:line="240" w:lineRule="auto"/>
        <w:jc w:val="both"/>
        <w:rPr>
          <w:rFonts w:ascii="Times New Roman" w:hAnsi="Times New Roman" w:cs="Times New Roman"/>
          <w:b/>
          <w:bCs/>
          <w:sz w:val="28"/>
          <w:szCs w:val="28"/>
          <w:lang w:val="kk-KZ"/>
        </w:rPr>
      </w:pPr>
      <w:r w:rsidRPr="002E69F3">
        <w:rPr>
          <w:rFonts w:ascii="Times New Roman" w:hAnsi="Times New Roman" w:cs="Times New Roman"/>
          <w:sz w:val="28"/>
          <w:szCs w:val="28"/>
        </w:rPr>
        <w:t>ҰБТ сертификаты.</w:t>
      </w:r>
    </w:p>
    <w:p w14:paraId="77D824C1" w14:textId="77777777" w:rsidR="002E69F3" w:rsidRPr="002E69F3" w:rsidRDefault="00A03BED" w:rsidP="002E69F3">
      <w:pPr>
        <w:pStyle w:val="a3"/>
        <w:widowControl w:val="0"/>
        <w:numPr>
          <w:ilvl w:val="0"/>
          <w:numId w:val="10"/>
        </w:numPr>
        <w:autoSpaceDE w:val="0"/>
        <w:autoSpaceDN w:val="0"/>
        <w:adjustRightInd w:val="0"/>
        <w:spacing w:line="240" w:lineRule="auto"/>
        <w:ind w:left="0" w:firstLine="0"/>
        <w:jc w:val="both"/>
        <w:rPr>
          <w:rFonts w:ascii="Times New Roman" w:hAnsi="Times New Roman" w:cs="Times New Roman"/>
          <w:b/>
          <w:bCs/>
          <w:sz w:val="28"/>
          <w:szCs w:val="28"/>
          <w:lang w:val="kk-KZ"/>
        </w:rPr>
      </w:pPr>
      <w:r w:rsidRPr="002E69F3">
        <w:rPr>
          <w:rFonts w:ascii="Times New Roman" w:hAnsi="Times New Roman" w:cs="Times New Roman"/>
          <w:sz w:val="28"/>
          <w:szCs w:val="28"/>
          <w:lang w:val="kk-KZ"/>
        </w:rPr>
        <w:t>D</w:t>
      </w:r>
      <w:r w:rsidR="00582170" w:rsidRPr="002E69F3">
        <w:rPr>
          <w:rFonts w:ascii="Times New Roman" w:hAnsi="Times New Roman" w:cs="Times New Roman"/>
          <w:sz w:val="28"/>
          <w:szCs w:val="28"/>
          <w:lang w:val="kk-KZ"/>
        </w:rPr>
        <w:t>P бағдарламасын меңгерген және Х</w:t>
      </w:r>
      <w:r w:rsidRPr="002E69F3">
        <w:rPr>
          <w:rFonts w:ascii="Times New Roman" w:hAnsi="Times New Roman" w:cs="Times New Roman"/>
          <w:sz w:val="28"/>
          <w:szCs w:val="28"/>
          <w:lang w:val="kk-KZ"/>
        </w:rPr>
        <w:t>Б сыртқы бағалауынан, ҰБТ сертификаты үшін қажетті пәндер бойынша сырттай бағалаудан, «Ағылшын тілі» пәні бойынша сырттай бағалаудан (IELTS немесе эквивалентті емтихан) өткен және 11-12-сыныптарындағы оқу кезінде барлық пәндер бойынша жылдық және қорытынды бағалары «5» болған 12-сынып оқушыларына орта мектепті бітіргені жөніндегі үздік аттестат беріледі.</w:t>
      </w:r>
    </w:p>
    <w:p w14:paraId="4C25ACDC" w14:textId="4211B1CB" w:rsidR="002E69F3" w:rsidRPr="002E69F3" w:rsidRDefault="00D11946" w:rsidP="002E69F3">
      <w:pPr>
        <w:pStyle w:val="a3"/>
        <w:widowControl w:val="0"/>
        <w:numPr>
          <w:ilvl w:val="0"/>
          <w:numId w:val="10"/>
        </w:numPr>
        <w:autoSpaceDE w:val="0"/>
        <w:autoSpaceDN w:val="0"/>
        <w:adjustRightInd w:val="0"/>
        <w:spacing w:line="240" w:lineRule="auto"/>
        <w:ind w:left="0" w:firstLine="0"/>
        <w:jc w:val="both"/>
        <w:rPr>
          <w:rFonts w:ascii="Times New Roman" w:hAnsi="Times New Roman" w:cs="Times New Roman"/>
          <w:b/>
          <w:bCs/>
          <w:sz w:val="28"/>
          <w:szCs w:val="28"/>
          <w:lang w:val="kk-KZ"/>
        </w:rPr>
      </w:pPr>
      <w:r w:rsidRPr="002E69F3">
        <w:rPr>
          <w:rFonts w:ascii="Times New Roman" w:hAnsi="Times New Roman" w:cs="Times New Roman"/>
          <w:sz w:val="28"/>
          <w:szCs w:val="28"/>
          <w:lang w:val="kk-KZ"/>
        </w:rPr>
        <w:t>DP бағдарламасын меңгерген және ХБ сыртқы бағалауынан, ҰБТ сертификаты үшін қажетті пәндер бойынша сырт</w:t>
      </w:r>
      <w:r w:rsidRPr="002E69F3">
        <w:rPr>
          <w:rFonts w:ascii="Times New Roman" w:hAnsi="Times New Roman" w:cs="Times New Roman"/>
          <w:sz w:val="28"/>
          <w:szCs w:val="28"/>
          <w:lang w:val="ru-KZ"/>
        </w:rPr>
        <w:t>қы</w:t>
      </w:r>
      <w:r w:rsidRPr="002E69F3">
        <w:rPr>
          <w:rFonts w:ascii="Times New Roman" w:hAnsi="Times New Roman" w:cs="Times New Roman"/>
          <w:sz w:val="28"/>
          <w:szCs w:val="28"/>
          <w:lang w:val="kk-KZ"/>
        </w:rPr>
        <w:t xml:space="preserve"> бағалаудан, «Ағылшын тілі» пәні бойынша сырт</w:t>
      </w:r>
      <w:r w:rsidRPr="002E69F3">
        <w:rPr>
          <w:rFonts w:ascii="Times New Roman" w:hAnsi="Times New Roman" w:cs="Times New Roman"/>
          <w:sz w:val="28"/>
          <w:szCs w:val="28"/>
          <w:lang w:val="ru-KZ"/>
        </w:rPr>
        <w:t>қы</w:t>
      </w:r>
      <w:r w:rsidRPr="002E69F3">
        <w:rPr>
          <w:rFonts w:ascii="Times New Roman" w:hAnsi="Times New Roman" w:cs="Times New Roman"/>
          <w:sz w:val="28"/>
          <w:szCs w:val="28"/>
          <w:lang w:val="kk-KZ"/>
        </w:rPr>
        <w:t xml:space="preserve"> бағалаудан (IELTS немесе эквивалентті емтихан) өткен және 11-12-сыныптарындағы оқу кезінде барлық пәндер бойынша тоқсандық (экстернат</w:t>
      </w:r>
      <w:r w:rsidR="00A95872" w:rsidRPr="002E69F3">
        <w:rPr>
          <w:rFonts w:ascii="Times New Roman" w:hAnsi="Times New Roman" w:cs="Times New Roman"/>
          <w:sz w:val="28"/>
          <w:szCs w:val="28"/>
          <w:lang w:val="ru-KZ"/>
        </w:rPr>
        <w:t xml:space="preserve"> </w:t>
      </w:r>
      <w:r w:rsidR="004A6DD8" w:rsidRPr="002E69F3">
        <w:rPr>
          <w:rFonts w:ascii="Times New Roman" w:hAnsi="Times New Roman" w:cs="Times New Roman"/>
          <w:sz w:val="28"/>
          <w:szCs w:val="28"/>
          <w:lang w:val="ru-KZ"/>
        </w:rPr>
        <w:t>оқитын</w:t>
      </w:r>
      <w:r w:rsidRPr="002E69F3">
        <w:rPr>
          <w:rFonts w:ascii="Times New Roman" w:hAnsi="Times New Roman" w:cs="Times New Roman"/>
          <w:sz w:val="28"/>
          <w:szCs w:val="28"/>
          <w:lang w:val="kk-KZ"/>
        </w:rPr>
        <w:t xml:space="preserve"> және/немесе академиялық демалыстағы оқушылардан басқа) жылдық және қорытынды бағалары «5» болған және негізгі мектепті үздік бітіргені туралы аттестат алған 12-сынып оқушыларына «Алтын белгі» белгісі мен Ережеде бекітілген «Алтын белгі» белгісімен марапатталған тұлғаларға берілетін </w:t>
      </w:r>
      <w:r w:rsidR="00772D05">
        <w:rPr>
          <w:rFonts w:ascii="Times New Roman" w:hAnsi="Times New Roman" w:cs="Times New Roman"/>
          <w:sz w:val="28"/>
          <w:szCs w:val="28"/>
          <w:lang w:val="kk-KZ"/>
        </w:rPr>
        <w:t>жоғары</w:t>
      </w:r>
      <w:r w:rsidRPr="002E69F3">
        <w:rPr>
          <w:rFonts w:ascii="Times New Roman" w:hAnsi="Times New Roman" w:cs="Times New Roman"/>
          <w:sz w:val="28"/>
          <w:szCs w:val="28"/>
          <w:lang w:val="kk-KZ"/>
        </w:rPr>
        <w:t xml:space="preserve"> мектепті бітіргені жөніндегі </w:t>
      </w:r>
      <w:r w:rsidR="004A6DD8" w:rsidRPr="002E69F3">
        <w:rPr>
          <w:rFonts w:ascii="Times New Roman" w:hAnsi="Times New Roman" w:cs="Times New Roman"/>
          <w:sz w:val="28"/>
          <w:szCs w:val="28"/>
          <w:lang w:val="ru-KZ"/>
        </w:rPr>
        <w:t>Ү</w:t>
      </w:r>
      <w:proofErr w:type="spellStart"/>
      <w:r w:rsidRPr="002E69F3">
        <w:rPr>
          <w:rFonts w:ascii="Times New Roman" w:hAnsi="Times New Roman" w:cs="Times New Roman"/>
          <w:sz w:val="28"/>
          <w:szCs w:val="28"/>
          <w:lang w:val="kk-KZ"/>
        </w:rPr>
        <w:t>здік</w:t>
      </w:r>
      <w:proofErr w:type="spellEnd"/>
      <w:r w:rsidRPr="002E69F3">
        <w:rPr>
          <w:rFonts w:ascii="Times New Roman" w:hAnsi="Times New Roman" w:cs="Times New Roman"/>
          <w:sz w:val="28"/>
          <w:szCs w:val="28"/>
          <w:lang w:val="kk-KZ"/>
        </w:rPr>
        <w:t xml:space="preserve"> аттестат беріледі.</w:t>
      </w:r>
    </w:p>
    <w:p w14:paraId="126EED4B" w14:textId="77777777" w:rsidR="002E69F3" w:rsidRPr="002E69F3" w:rsidRDefault="00A03BED" w:rsidP="002E69F3">
      <w:pPr>
        <w:pStyle w:val="a3"/>
        <w:widowControl w:val="0"/>
        <w:numPr>
          <w:ilvl w:val="0"/>
          <w:numId w:val="10"/>
        </w:numPr>
        <w:autoSpaceDE w:val="0"/>
        <w:autoSpaceDN w:val="0"/>
        <w:adjustRightInd w:val="0"/>
        <w:spacing w:line="240" w:lineRule="auto"/>
        <w:ind w:left="0" w:firstLine="0"/>
        <w:jc w:val="both"/>
        <w:rPr>
          <w:rFonts w:ascii="Times New Roman" w:hAnsi="Times New Roman" w:cs="Times New Roman"/>
          <w:b/>
          <w:bCs/>
          <w:sz w:val="28"/>
          <w:szCs w:val="28"/>
          <w:lang w:val="kk-KZ"/>
        </w:rPr>
      </w:pPr>
      <w:r w:rsidRPr="002E69F3">
        <w:rPr>
          <w:rFonts w:ascii="Times New Roman" w:hAnsi="Times New Roman" w:cs="Times New Roman"/>
          <w:sz w:val="28"/>
          <w:szCs w:val="28"/>
          <w:lang w:val="kk-KZ"/>
        </w:rPr>
        <w:t xml:space="preserve">Үздік аттестатқа немесе «Алтын белгі» </w:t>
      </w:r>
      <w:proofErr w:type="spellStart"/>
      <w:r w:rsidRPr="002E69F3">
        <w:rPr>
          <w:rFonts w:ascii="Times New Roman" w:hAnsi="Times New Roman" w:cs="Times New Roman"/>
          <w:sz w:val="28"/>
          <w:szCs w:val="28"/>
          <w:lang w:val="kk-KZ"/>
        </w:rPr>
        <w:t>төсбелгісіне</w:t>
      </w:r>
      <w:proofErr w:type="spellEnd"/>
      <w:r w:rsidRPr="002E69F3">
        <w:rPr>
          <w:rFonts w:ascii="Times New Roman" w:hAnsi="Times New Roman" w:cs="Times New Roman"/>
          <w:sz w:val="28"/>
          <w:szCs w:val="28"/>
          <w:lang w:val="kk-KZ"/>
        </w:rPr>
        <w:t xml:space="preserve"> үміткер оқушылардың тізімі мектептің Педагогикалық кеңесінің ш</w:t>
      </w:r>
      <w:r w:rsidR="00582170" w:rsidRPr="002E69F3">
        <w:rPr>
          <w:rFonts w:ascii="Times New Roman" w:hAnsi="Times New Roman" w:cs="Times New Roman"/>
          <w:sz w:val="28"/>
          <w:szCs w:val="28"/>
          <w:lang w:val="kk-KZ"/>
        </w:rPr>
        <w:t>ешімі негізінде беріледі және ДББҰ</w:t>
      </w:r>
      <w:r w:rsidRPr="002E69F3">
        <w:rPr>
          <w:rFonts w:ascii="Times New Roman" w:hAnsi="Times New Roman" w:cs="Times New Roman"/>
          <w:sz w:val="28"/>
          <w:szCs w:val="28"/>
          <w:lang w:val="kk-KZ"/>
        </w:rPr>
        <w:t xml:space="preserve"> Басқармасының шешімімен бекітіледі.</w:t>
      </w:r>
    </w:p>
    <w:p w14:paraId="6AA6BAE8" w14:textId="77777777" w:rsidR="002E69F3" w:rsidRPr="002E69F3" w:rsidRDefault="00A03BED" w:rsidP="002E69F3">
      <w:pPr>
        <w:pStyle w:val="a3"/>
        <w:widowControl w:val="0"/>
        <w:numPr>
          <w:ilvl w:val="0"/>
          <w:numId w:val="10"/>
        </w:numPr>
        <w:autoSpaceDE w:val="0"/>
        <w:autoSpaceDN w:val="0"/>
        <w:adjustRightInd w:val="0"/>
        <w:spacing w:line="240" w:lineRule="auto"/>
        <w:ind w:left="0" w:firstLine="0"/>
        <w:jc w:val="both"/>
        <w:rPr>
          <w:rFonts w:ascii="Times New Roman" w:hAnsi="Times New Roman" w:cs="Times New Roman"/>
          <w:b/>
          <w:bCs/>
          <w:sz w:val="28"/>
          <w:szCs w:val="28"/>
          <w:lang w:val="kk-KZ"/>
        </w:rPr>
      </w:pPr>
      <w:r w:rsidRPr="002E69F3">
        <w:rPr>
          <w:rFonts w:ascii="Times New Roman" w:hAnsi="Times New Roman" w:cs="Times New Roman"/>
          <w:sz w:val="28"/>
          <w:szCs w:val="28"/>
          <w:lang w:val="kk-KZ"/>
        </w:rPr>
        <w:t xml:space="preserve">Мектеп </w:t>
      </w:r>
      <w:r w:rsidR="0039496C" w:rsidRPr="002E69F3">
        <w:rPr>
          <w:rFonts w:ascii="Times New Roman" w:hAnsi="Times New Roman" w:cs="Times New Roman"/>
          <w:sz w:val="28"/>
          <w:szCs w:val="28"/>
          <w:lang w:val="kk-KZ"/>
        </w:rPr>
        <w:t xml:space="preserve">ДББҰ </w:t>
      </w:r>
      <w:r w:rsidRPr="002E69F3">
        <w:rPr>
          <w:rFonts w:ascii="Times New Roman" w:hAnsi="Times New Roman" w:cs="Times New Roman"/>
          <w:sz w:val="28"/>
          <w:szCs w:val="28"/>
          <w:lang w:val="kk-KZ"/>
        </w:rPr>
        <w:t>осы Ереже</w:t>
      </w:r>
      <w:r w:rsidR="0039496C" w:rsidRPr="002E69F3">
        <w:rPr>
          <w:rFonts w:ascii="Times New Roman" w:hAnsi="Times New Roman" w:cs="Times New Roman"/>
          <w:sz w:val="28"/>
          <w:szCs w:val="28"/>
          <w:lang w:val="kk-KZ"/>
        </w:rPr>
        <w:t>нің</w:t>
      </w:r>
      <w:r w:rsidRPr="002E69F3">
        <w:rPr>
          <w:rFonts w:ascii="Times New Roman" w:hAnsi="Times New Roman" w:cs="Times New Roman"/>
          <w:sz w:val="28"/>
          <w:szCs w:val="28"/>
          <w:lang w:val="kk-KZ"/>
        </w:rPr>
        <w:t xml:space="preserve"> 8-қосымша</w:t>
      </w:r>
      <w:r w:rsidR="0039496C" w:rsidRPr="002E69F3">
        <w:rPr>
          <w:rFonts w:ascii="Times New Roman" w:hAnsi="Times New Roman" w:cs="Times New Roman"/>
          <w:sz w:val="28"/>
          <w:szCs w:val="28"/>
          <w:lang w:val="kk-KZ"/>
        </w:rPr>
        <w:t>сына</w:t>
      </w:r>
      <w:r w:rsidRPr="002E69F3">
        <w:rPr>
          <w:rFonts w:ascii="Times New Roman" w:hAnsi="Times New Roman" w:cs="Times New Roman"/>
          <w:sz w:val="28"/>
          <w:szCs w:val="28"/>
          <w:lang w:val="kk-KZ"/>
        </w:rPr>
        <w:t xml:space="preserve"> сәйкес «Алтын белгімен» марапатталған және орта мектепті үздік аттестатпен бітірген адамдарға берілетін орта мектепті бітіргені туралы аттестат алуға үміткер оқушылардың құжаттарын тексеруге ұсынады.</w:t>
      </w:r>
    </w:p>
    <w:p w14:paraId="475B9649" w14:textId="77777777" w:rsidR="002E69F3" w:rsidRPr="002E69F3" w:rsidRDefault="00A03BED" w:rsidP="002E69F3">
      <w:pPr>
        <w:pStyle w:val="a3"/>
        <w:widowControl w:val="0"/>
        <w:numPr>
          <w:ilvl w:val="0"/>
          <w:numId w:val="10"/>
        </w:numPr>
        <w:autoSpaceDE w:val="0"/>
        <w:autoSpaceDN w:val="0"/>
        <w:adjustRightInd w:val="0"/>
        <w:spacing w:line="240" w:lineRule="auto"/>
        <w:ind w:left="0" w:firstLine="0"/>
        <w:jc w:val="both"/>
        <w:rPr>
          <w:rFonts w:ascii="Times New Roman" w:hAnsi="Times New Roman" w:cs="Times New Roman"/>
          <w:b/>
          <w:bCs/>
          <w:sz w:val="28"/>
          <w:szCs w:val="28"/>
          <w:lang w:val="kk-KZ"/>
        </w:rPr>
      </w:pPr>
      <w:r w:rsidRPr="002E69F3">
        <w:rPr>
          <w:rFonts w:ascii="Times New Roman" w:hAnsi="Times New Roman" w:cs="Times New Roman"/>
          <w:sz w:val="28"/>
          <w:szCs w:val="28"/>
          <w:lang w:val="kk-KZ"/>
        </w:rPr>
        <w:t xml:space="preserve">Мектеп ағымдағы жылдың 20 сәуіріне дейін </w:t>
      </w:r>
      <w:r w:rsidR="0018423B" w:rsidRPr="002E69F3">
        <w:rPr>
          <w:rFonts w:ascii="Times New Roman" w:hAnsi="Times New Roman" w:cs="Times New Roman"/>
          <w:sz w:val="28"/>
          <w:szCs w:val="28"/>
          <w:lang w:val="kk-KZ"/>
        </w:rPr>
        <w:t>ДББҰ-ға</w:t>
      </w:r>
      <w:r w:rsidRPr="002E69F3">
        <w:rPr>
          <w:rFonts w:ascii="Times New Roman" w:hAnsi="Times New Roman" w:cs="Times New Roman"/>
          <w:sz w:val="28"/>
          <w:szCs w:val="28"/>
          <w:lang w:val="kk-KZ"/>
        </w:rPr>
        <w:t xml:space="preserve"> орта мектепті үздік белгімен бітіргені туралы және «Алтын белгі» белгісімен марапатталғандарға берілетін орта мектепті бітіргені жөніндегі аттестатқа үміткерлер жөнінде ақпаратты (тегі, аты, әкесінің аты, Зияткерлік мектептің атауы, оқыту тілі) ұсынады.</w:t>
      </w:r>
    </w:p>
    <w:p w14:paraId="533837E9" w14:textId="77777777" w:rsidR="002E69F3" w:rsidRPr="002E69F3" w:rsidRDefault="00A03BED" w:rsidP="002E69F3">
      <w:pPr>
        <w:pStyle w:val="a3"/>
        <w:widowControl w:val="0"/>
        <w:numPr>
          <w:ilvl w:val="0"/>
          <w:numId w:val="10"/>
        </w:numPr>
        <w:autoSpaceDE w:val="0"/>
        <w:autoSpaceDN w:val="0"/>
        <w:adjustRightInd w:val="0"/>
        <w:spacing w:line="240" w:lineRule="auto"/>
        <w:ind w:left="0" w:firstLine="0"/>
        <w:jc w:val="both"/>
        <w:rPr>
          <w:rFonts w:ascii="Times New Roman" w:hAnsi="Times New Roman" w:cs="Times New Roman"/>
          <w:b/>
          <w:bCs/>
          <w:sz w:val="28"/>
          <w:szCs w:val="28"/>
          <w:lang w:val="kk-KZ"/>
        </w:rPr>
      </w:pPr>
      <w:r w:rsidRPr="002E69F3">
        <w:rPr>
          <w:rFonts w:ascii="Times New Roman" w:hAnsi="Times New Roman" w:cs="Times New Roman"/>
          <w:sz w:val="28"/>
          <w:szCs w:val="28"/>
          <w:lang w:val="kk-KZ"/>
        </w:rPr>
        <w:t xml:space="preserve">«Алтын белгі» белгісімен марапатталған тұлғаларға берілетін орта мектепті бітіргені туралы аттестатқа және орта мектепті үздік аттестатпен аяқтаған тұлғаларға берілетін орта білім туралы аттестатқа үміткер оқушылардың құжаттарын тексеру мақсатында Комиссия құрылады (ары қарай </w:t>
      </w:r>
      <w:r w:rsidR="002E2432" w:rsidRPr="002E69F3">
        <w:rPr>
          <w:rFonts w:ascii="Times New Roman" w:hAnsi="Times New Roman" w:cs="Times New Roman"/>
          <w:sz w:val="28"/>
          <w:szCs w:val="28"/>
          <w:lang w:val="kk-KZ"/>
        </w:rPr>
        <w:t>–</w:t>
      </w:r>
      <w:r w:rsidRPr="002E69F3">
        <w:rPr>
          <w:rFonts w:ascii="Times New Roman" w:hAnsi="Times New Roman" w:cs="Times New Roman"/>
          <w:sz w:val="28"/>
          <w:szCs w:val="28"/>
          <w:lang w:val="kk-KZ"/>
        </w:rPr>
        <w:t xml:space="preserve"> Комиссия).</w:t>
      </w:r>
      <w:r w:rsidR="002E69F3" w:rsidRPr="002E69F3">
        <w:rPr>
          <w:rFonts w:ascii="Times New Roman" w:hAnsi="Times New Roman" w:cs="Times New Roman"/>
          <w:sz w:val="28"/>
          <w:szCs w:val="28"/>
          <w:lang w:val="kk-KZ"/>
        </w:rPr>
        <w:t xml:space="preserve"> </w:t>
      </w:r>
    </w:p>
    <w:p w14:paraId="0B6A6AF0" w14:textId="0C9535A8" w:rsidR="002E69F3" w:rsidRPr="002E69F3" w:rsidRDefault="00A03BED" w:rsidP="002E69F3">
      <w:pPr>
        <w:pStyle w:val="a3"/>
        <w:widowControl w:val="0"/>
        <w:autoSpaceDE w:val="0"/>
        <w:autoSpaceDN w:val="0"/>
        <w:adjustRightInd w:val="0"/>
        <w:spacing w:line="240" w:lineRule="auto"/>
        <w:ind w:left="0" w:firstLine="709"/>
        <w:jc w:val="both"/>
        <w:rPr>
          <w:rFonts w:ascii="Times New Roman" w:hAnsi="Times New Roman" w:cs="Times New Roman"/>
          <w:b/>
          <w:bCs/>
          <w:sz w:val="28"/>
          <w:szCs w:val="28"/>
          <w:lang w:val="kk-KZ"/>
        </w:rPr>
      </w:pPr>
      <w:r w:rsidRPr="002E69F3">
        <w:rPr>
          <w:rFonts w:ascii="Times New Roman" w:hAnsi="Times New Roman" w:cs="Times New Roman"/>
          <w:sz w:val="28"/>
          <w:szCs w:val="28"/>
          <w:lang w:val="kk-KZ"/>
        </w:rPr>
        <w:lastRenderedPageBreak/>
        <w:t xml:space="preserve">Комиссия құрамы </w:t>
      </w:r>
      <w:r w:rsidR="0039496C" w:rsidRPr="002E69F3">
        <w:rPr>
          <w:rFonts w:ascii="Times New Roman" w:hAnsi="Times New Roman" w:cs="Times New Roman"/>
          <w:sz w:val="28"/>
          <w:szCs w:val="28"/>
          <w:lang w:val="kk-KZ"/>
        </w:rPr>
        <w:t>ДББҰ</w:t>
      </w:r>
      <w:r w:rsidRPr="002E69F3">
        <w:rPr>
          <w:rFonts w:ascii="Times New Roman" w:hAnsi="Times New Roman" w:cs="Times New Roman"/>
          <w:sz w:val="28"/>
          <w:szCs w:val="28"/>
          <w:lang w:val="kk-KZ"/>
        </w:rPr>
        <w:t xml:space="preserve"> Басқарма Төрағасының бұйрығымен бекітіледі.  Комиссия төрағасы </w:t>
      </w:r>
      <w:r w:rsidR="0039496C" w:rsidRPr="002E69F3">
        <w:rPr>
          <w:rFonts w:ascii="Times New Roman" w:hAnsi="Times New Roman" w:cs="Times New Roman"/>
          <w:sz w:val="28"/>
          <w:szCs w:val="28"/>
          <w:lang w:val="kk-KZ"/>
        </w:rPr>
        <w:t>ДББҰ</w:t>
      </w:r>
      <w:r w:rsidRPr="002E69F3">
        <w:rPr>
          <w:rFonts w:ascii="Times New Roman" w:hAnsi="Times New Roman" w:cs="Times New Roman"/>
          <w:sz w:val="28"/>
          <w:szCs w:val="28"/>
          <w:lang w:val="kk-KZ"/>
        </w:rPr>
        <w:t xml:space="preserve"> қызметкерлерінің арасынан тағайындалады. </w:t>
      </w:r>
      <w:r w:rsidR="0039496C" w:rsidRPr="002E69F3">
        <w:rPr>
          <w:rFonts w:ascii="Times New Roman" w:hAnsi="Times New Roman" w:cs="Times New Roman"/>
          <w:sz w:val="28"/>
          <w:szCs w:val="28"/>
          <w:lang w:val="kk-KZ"/>
        </w:rPr>
        <w:t>ДББҰ</w:t>
      </w:r>
      <w:r w:rsidRPr="002E69F3">
        <w:rPr>
          <w:rFonts w:ascii="Times New Roman" w:hAnsi="Times New Roman" w:cs="Times New Roman"/>
          <w:sz w:val="28"/>
          <w:szCs w:val="28"/>
          <w:lang w:val="kk-KZ"/>
        </w:rPr>
        <w:t xml:space="preserve"> қызметкерлері Комиссия құрамына кіреді. Комиссия мүшелерінің саны кемінде үш адам болады.</w:t>
      </w:r>
    </w:p>
    <w:p w14:paraId="0FFC813C" w14:textId="77777777" w:rsidR="002E69F3" w:rsidRPr="002E69F3" w:rsidRDefault="00A03BED" w:rsidP="002E69F3">
      <w:pPr>
        <w:pStyle w:val="a3"/>
        <w:widowControl w:val="0"/>
        <w:numPr>
          <w:ilvl w:val="0"/>
          <w:numId w:val="10"/>
        </w:numPr>
        <w:autoSpaceDE w:val="0"/>
        <w:autoSpaceDN w:val="0"/>
        <w:adjustRightInd w:val="0"/>
        <w:spacing w:line="240" w:lineRule="auto"/>
        <w:ind w:left="0" w:firstLine="0"/>
        <w:jc w:val="both"/>
        <w:rPr>
          <w:rFonts w:ascii="Times New Roman" w:hAnsi="Times New Roman" w:cs="Times New Roman"/>
          <w:b/>
          <w:bCs/>
          <w:sz w:val="28"/>
          <w:szCs w:val="28"/>
          <w:lang w:val="kk-KZ"/>
        </w:rPr>
      </w:pPr>
      <w:r w:rsidRPr="002E69F3">
        <w:rPr>
          <w:rFonts w:ascii="Times New Roman" w:hAnsi="Times New Roman" w:cs="Times New Roman"/>
          <w:sz w:val="28"/>
          <w:szCs w:val="28"/>
          <w:lang w:val="kk-KZ"/>
        </w:rPr>
        <w:t>Жыл сайын, 12 мамырға дейін мектеп Педагогикалық кеңестің үздік аттестатқа және «Алтын белгі» белгісімен аттестат алуға үміткер оқушылардың тізімін бекіту туралы шешімінің көшірмесін ұсынады.</w:t>
      </w:r>
    </w:p>
    <w:p w14:paraId="47913F53" w14:textId="1D75CB6C" w:rsidR="002E69F3" w:rsidRPr="002E69F3" w:rsidRDefault="00F42EFE" w:rsidP="002E69F3">
      <w:pPr>
        <w:pStyle w:val="a3"/>
        <w:widowControl w:val="0"/>
        <w:numPr>
          <w:ilvl w:val="0"/>
          <w:numId w:val="10"/>
        </w:numPr>
        <w:autoSpaceDE w:val="0"/>
        <w:autoSpaceDN w:val="0"/>
        <w:adjustRightInd w:val="0"/>
        <w:spacing w:line="240" w:lineRule="auto"/>
        <w:ind w:left="0" w:firstLine="0"/>
        <w:jc w:val="both"/>
        <w:rPr>
          <w:rFonts w:ascii="Times New Roman" w:hAnsi="Times New Roman" w:cs="Times New Roman"/>
          <w:b/>
          <w:bCs/>
          <w:sz w:val="28"/>
          <w:szCs w:val="28"/>
          <w:lang w:val="kk-KZ"/>
        </w:rPr>
      </w:pPr>
      <w:r w:rsidRPr="002E69F3">
        <w:rPr>
          <w:rFonts w:ascii="Times New Roman" w:hAnsi="Times New Roman" w:cs="Times New Roman"/>
          <w:sz w:val="28"/>
          <w:szCs w:val="28"/>
          <w:lang w:val="ru-KZ"/>
        </w:rPr>
        <w:t>Жоғар</w:t>
      </w:r>
      <w:r w:rsidR="00772D05">
        <w:rPr>
          <w:rFonts w:ascii="Times New Roman" w:hAnsi="Times New Roman" w:cs="Times New Roman"/>
          <w:sz w:val="28"/>
          <w:szCs w:val="28"/>
          <w:lang w:val="kk-KZ"/>
        </w:rPr>
        <w:t>ы</w:t>
      </w:r>
      <w:r w:rsidRPr="002E69F3">
        <w:rPr>
          <w:rFonts w:ascii="Times New Roman" w:hAnsi="Times New Roman" w:cs="Times New Roman"/>
          <w:sz w:val="28"/>
          <w:szCs w:val="28"/>
          <w:lang w:val="ru-KZ"/>
        </w:rPr>
        <w:t xml:space="preserve"> </w:t>
      </w:r>
      <w:r w:rsidRPr="002E69F3">
        <w:rPr>
          <w:rFonts w:ascii="Times New Roman" w:hAnsi="Times New Roman" w:cs="Times New Roman"/>
          <w:sz w:val="28"/>
          <w:szCs w:val="28"/>
          <w:lang w:val="kk-KZ"/>
        </w:rPr>
        <w:t>мектепті бітіргені туралы аттестат</w:t>
      </w:r>
      <w:r w:rsidRPr="002E69F3">
        <w:rPr>
          <w:rFonts w:ascii="Times New Roman" w:hAnsi="Times New Roman" w:cs="Times New Roman"/>
          <w:sz w:val="28"/>
          <w:szCs w:val="28"/>
          <w:lang w:val="ru-KZ"/>
        </w:rPr>
        <w:t xml:space="preserve"> </w:t>
      </w:r>
      <w:r w:rsidRPr="002E69F3">
        <w:rPr>
          <w:rFonts w:ascii="Times New Roman" w:hAnsi="Times New Roman" w:cs="Times New Roman"/>
          <w:sz w:val="28"/>
          <w:szCs w:val="28"/>
          <w:lang w:val="kk-KZ"/>
        </w:rPr>
        <w:t>DP</w:t>
      </w:r>
      <w:r w:rsidRPr="002E69F3">
        <w:rPr>
          <w:rFonts w:ascii="Times New Roman" w:hAnsi="Times New Roman" w:cs="Times New Roman"/>
          <w:sz w:val="28"/>
          <w:szCs w:val="28"/>
          <w:lang w:val="ru-KZ"/>
        </w:rPr>
        <w:t xml:space="preserve"> компоненттері: ТОК</w:t>
      </w:r>
      <w:r w:rsidRPr="002E69F3">
        <w:rPr>
          <w:rFonts w:ascii="Times New Roman" w:hAnsi="Times New Roman" w:cs="Times New Roman"/>
          <w:sz w:val="28"/>
          <w:szCs w:val="28"/>
          <w:lang w:val="kk-KZ"/>
        </w:rPr>
        <w:t xml:space="preserve"> «Таным теориясы»</w:t>
      </w:r>
      <w:r w:rsidRPr="002E69F3">
        <w:rPr>
          <w:rFonts w:ascii="Times New Roman" w:hAnsi="Times New Roman" w:cs="Times New Roman"/>
          <w:sz w:val="28"/>
          <w:szCs w:val="28"/>
          <w:lang w:val="ru-KZ"/>
        </w:rPr>
        <w:t>,</w:t>
      </w:r>
      <w:r w:rsidRPr="002E69F3">
        <w:rPr>
          <w:rFonts w:ascii="Times New Roman" w:hAnsi="Times New Roman" w:cs="Times New Roman"/>
          <w:sz w:val="28"/>
          <w:szCs w:val="28"/>
          <w:lang w:val="kk-KZ"/>
        </w:rPr>
        <w:t xml:space="preserve"> CAS</w:t>
      </w:r>
      <w:r w:rsidRPr="002E69F3">
        <w:rPr>
          <w:rFonts w:ascii="Times New Roman" w:hAnsi="Times New Roman" w:cs="Times New Roman"/>
          <w:sz w:val="28"/>
          <w:szCs w:val="28"/>
          <w:lang w:val="ru-KZ"/>
        </w:rPr>
        <w:t xml:space="preserve"> және Кеңейтілген эссе</w:t>
      </w:r>
      <w:r w:rsidRPr="002E69F3">
        <w:rPr>
          <w:rFonts w:ascii="Times New Roman" w:hAnsi="Times New Roman" w:cs="Times New Roman"/>
          <w:sz w:val="28"/>
          <w:szCs w:val="28"/>
          <w:lang w:val="kk-KZ"/>
        </w:rPr>
        <w:t xml:space="preserve"> </w:t>
      </w:r>
      <w:r w:rsidR="00034AFD" w:rsidRPr="002E69F3">
        <w:rPr>
          <w:rFonts w:ascii="Times New Roman" w:hAnsi="Times New Roman" w:cs="Times New Roman"/>
          <w:sz w:val="28"/>
          <w:szCs w:val="28"/>
          <w:lang w:val="ru-KZ"/>
        </w:rPr>
        <w:t>бағаларын қамтиды</w:t>
      </w:r>
      <w:r w:rsidRPr="002E69F3">
        <w:rPr>
          <w:rFonts w:ascii="Times New Roman" w:hAnsi="Times New Roman" w:cs="Times New Roman"/>
          <w:sz w:val="28"/>
          <w:szCs w:val="28"/>
          <w:lang w:val="kk-KZ"/>
        </w:rPr>
        <w:t xml:space="preserve">. Баға </w:t>
      </w:r>
      <w:r w:rsidR="000976F2" w:rsidRPr="002E69F3">
        <w:rPr>
          <w:rFonts w:ascii="Times New Roman" w:hAnsi="Times New Roman" w:cs="Times New Roman"/>
          <w:sz w:val="28"/>
          <w:szCs w:val="28"/>
          <w:lang w:val="ru-KZ"/>
        </w:rPr>
        <w:t xml:space="preserve">ХБ </w:t>
      </w:r>
      <w:r w:rsidR="002E0B18" w:rsidRPr="002E69F3">
        <w:rPr>
          <w:rFonts w:ascii="Times New Roman" w:hAnsi="Times New Roman" w:cs="Times New Roman"/>
          <w:sz w:val="28"/>
          <w:szCs w:val="28"/>
          <w:lang w:val="ru-KZ"/>
        </w:rPr>
        <w:t xml:space="preserve">бағдарламасының нәтижесі </w:t>
      </w:r>
      <w:r w:rsidR="00AB7813" w:rsidRPr="002E69F3">
        <w:rPr>
          <w:rFonts w:ascii="Times New Roman" w:hAnsi="Times New Roman" w:cs="Times New Roman"/>
          <w:sz w:val="28"/>
          <w:szCs w:val="28"/>
          <w:lang w:val="ru-KZ"/>
        </w:rPr>
        <w:t>көрсетілген құжаттағы</w:t>
      </w:r>
      <w:r w:rsidR="002E0B18" w:rsidRPr="002E69F3">
        <w:rPr>
          <w:rFonts w:ascii="Times New Roman" w:hAnsi="Times New Roman" w:cs="Times New Roman"/>
          <w:sz w:val="28"/>
          <w:szCs w:val="28"/>
          <w:lang w:val="ru-KZ"/>
        </w:rPr>
        <w:t xml:space="preserve"> </w:t>
      </w:r>
      <w:r w:rsidR="000B28B5" w:rsidRPr="002E69F3">
        <w:rPr>
          <w:rFonts w:ascii="Times New Roman" w:hAnsi="Times New Roman" w:cs="Times New Roman"/>
          <w:sz w:val="28"/>
          <w:szCs w:val="28"/>
          <w:lang w:val="ru-KZ"/>
        </w:rPr>
        <w:t>(</w:t>
      </w:r>
      <w:r w:rsidR="000976F2" w:rsidRPr="002E69F3">
        <w:rPr>
          <w:rFonts w:ascii="Times New Roman" w:hAnsi="Times New Roman" w:cs="Times New Roman"/>
          <w:sz w:val="28"/>
          <w:szCs w:val="28"/>
          <w:lang w:val="kk-KZ"/>
        </w:rPr>
        <w:t>DP</w:t>
      </w:r>
      <w:r w:rsidR="000B28B5" w:rsidRPr="002E69F3">
        <w:rPr>
          <w:rFonts w:ascii="Times New Roman" w:hAnsi="Times New Roman" w:cs="Times New Roman"/>
          <w:sz w:val="28"/>
          <w:szCs w:val="28"/>
          <w:lang w:val="ru-KZ"/>
        </w:rPr>
        <w:t xml:space="preserve"> дипломы)</w:t>
      </w:r>
      <w:r w:rsidR="00DF5F46" w:rsidRPr="002E69F3">
        <w:rPr>
          <w:rFonts w:ascii="Times New Roman" w:hAnsi="Times New Roman" w:cs="Times New Roman"/>
          <w:sz w:val="28"/>
          <w:szCs w:val="28"/>
          <w:lang w:val="ru-KZ"/>
        </w:rPr>
        <w:t xml:space="preserve"> қорытынды бағаны</w:t>
      </w:r>
      <w:r w:rsidR="004364E3" w:rsidRPr="002E69F3">
        <w:rPr>
          <w:rFonts w:ascii="Times New Roman" w:hAnsi="Times New Roman" w:cs="Times New Roman"/>
          <w:sz w:val="28"/>
          <w:szCs w:val="28"/>
          <w:lang w:val="ru-KZ"/>
        </w:rPr>
        <w:t xml:space="preserve"> </w:t>
      </w:r>
      <w:r w:rsidR="002E0B18" w:rsidRPr="002E69F3">
        <w:rPr>
          <w:rFonts w:ascii="Times New Roman" w:hAnsi="Times New Roman" w:cs="Times New Roman"/>
          <w:sz w:val="28"/>
          <w:szCs w:val="28"/>
          <w:lang w:val="kk-KZ"/>
        </w:rPr>
        <w:t>осы Ереже</w:t>
      </w:r>
      <w:r w:rsidR="004364E3" w:rsidRPr="002E69F3">
        <w:rPr>
          <w:rFonts w:ascii="Times New Roman" w:hAnsi="Times New Roman" w:cs="Times New Roman"/>
          <w:sz w:val="28"/>
          <w:szCs w:val="28"/>
          <w:lang w:val="ru-KZ"/>
        </w:rPr>
        <w:t>н</w:t>
      </w:r>
      <w:r w:rsidR="002E0B18" w:rsidRPr="002E69F3">
        <w:rPr>
          <w:rFonts w:ascii="Times New Roman" w:hAnsi="Times New Roman" w:cs="Times New Roman"/>
          <w:sz w:val="28"/>
          <w:szCs w:val="28"/>
          <w:lang w:val="kk-KZ"/>
        </w:rPr>
        <w:t>ің 9-қосымшасына сәйкес</w:t>
      </w:r>
      <w:r w:rsidR="003A12F2" w:rsidRPr="002E69F3">
        <w:rPr>
          <w:rFonts w:ascii="Times New Roman" w:hAnsi="Times New Roman" w:cs="Times New Roman"/>
          <w:sz w:val="28"/>
          <w:szCs w:val="28"/>
          <w:lang w:val="ru-KZ"/>
        </w:rPr>
        <w:t xml:space="preserve"> алмастыру арқылы қойылады.</w:t>
      </w:r>
    </w:p>
    <w:p w14:paraId="22C4FEC2" w14:textId="77777777" w:rsidR="002E69F3" w:rsidRPr="002E69F3" w:rsidRDefault="00A03BED" w:rsidP="002E69F3">
      <w:pPr>
        <w:pStyle w:val="a3"/>
        <w:widowControl w:val="0"/>
        <w:numPr>
          <w:ilvl w:val="0"/>
          <w:numId w:val="10"/>
        </w:numPr>
        <w:autoSpaceDE w:val="0"/>
        <w:autoSpaceDN w:val="0"/>
        <w:adjustRightInd w:val="0"/>
        <w:spacing w:line="240" w:lineRule="auto"/>
        <w:ind w:left="0" w:firstLine="0"/>
        <w:jc w:val="both"/>
        <w:rPr>
          <w:rFonts w:ascii="Times New Roman" w:hAnsi="Times New Roman" w:cs="Times New Roman"/>
          <w:b/>
          <w:bCs/>
          <w:sz w:val="28"/>
          <w:szCs w:val="28"/>
          <w:lang w:val="kk-KZ"/>
        </w:rPr>
      </w:pPr>
      <w:r w:rsidRPr="002E69F3">
        <w:rPr>
          <w:rFonts w:ascii="Times New Roman" w:hAnsi="Times New Roman" w:cs="Times New Roman"/>
          <w:sz w:val="28"/>
          <w:szCs w:val="28"/>
          <w:lang w:val="ru-KZ"/>
        </w:rPr>
        <w:t>Қазақстан Республикасының резиденті емес 11-12-сынып оқушыларына келесі құжаттар беріледі:</w:t>
      </w:r>
    </w:p>
    <w:p w14:paraId="0DE132E2" w14:textId="77777777" w:rsidR="002E69F3" w:rsidRDefault="00A03BED" w:rsidP="002E69F3">
      <w:pPr>
        <w:pStyle w:val="a3"/>
        <w:widowControl w:val="0"/>
        <w:numPr>
          <w:ilvl w:val="0"/>
          <w:numId w:val="35"/>
        </w:numPr>
        <w:autoSpaceDE w:val="0"/>
        <w:autoSpaceDN w:val="0"/>
        <w:adjustRightInd w:val="0"/>
        <w:spacing w:line="240" w:lineRule="auto"/>
        <w:ind w:left="0" w:firstLine="284"/>
        <w:jc w:val="both"/>
        <w:rPr>
          <w:rFonts w:ascii="Times New Roman" w:hAnsi="Times New Roman" w:cs="Times New Roman"/>
          <w:b/>
          <w:bCs/>
          <w:sz w:val="28"/>
          <w:szCs w:val="28"/>
          <w:lang w:val="kk-KZ"/>
        </w:rPr>
      </w:pPr>
      <w:r w:rsidRPr="002E69F3">
        <w:rPr>
          <w:rFonts w:ascii="Times New Roman" w:hAnsi="Times New Roman" w:cs="Times New Roman"/>
          <w:sz w:val="28"/>
          <w:szCs w:val="28"/>
          <w:lang w:val="ru-KZ"/>
        </w:rPr>
        <w:t xml:space="preserve">120-тармақта көрсетілген барлық талаптарға сәйкес болған жағдайда </w:t>
      </w:r>
      <w:r w:rsidRPr="002E69F3">
        <w:rPr>
          <w:rFonts w:ascii="Times New Roman" w:hAnsi="Times New Roman" w:cs="Times New Roman"/>
          <w:sz w:val="28"/>
          <w:szCs w:val="28"/>
          <w:lang w:val="kk-KZ"/>
        </w:rPr>
        <w:t xml:space="preserve">ХБ </w:t>
      </w:r>
      <w:r w:rsidRPr="002E69F3">
        <w:rPr>
          <w:rFonts w:ascii="Times New Roman" w:hAnsi="Times New Roman" w:cs="Times New Roman"/>
          <w:sz w:val="28"/>
          <w:szCs w:val="28"/>
          <w:lang w:val="ru-KZ"/>
        </w:rPr>
        <w:t>дипломы;</w:t>
      </w:r>
    </w:p>
    <w:p w14:paraId="7BB49273" w14:textId="543ADB04" w:rsidR="002E69F3" w:rsidRPr="002E69F3" w:rsidRDefault="00A03BED" w:rsidP="002E69F3">
      <w:pPr>
        <w:pStyle w:val="a3"/>
        <w:widowControl w:val="0"/>
        <w:numPr>
          <w:ilvl w:val="0"/>
          <w:numId w:val="35"/>
        </w:numPr>
        <w:autoSpaceDE w:val="0"/>
        <w:autoSpaceDN w:val="0"/>
        <w:adjustRightInd w:val="0"/>
        <w:spacing w:line="240" w:lineRule="auto"/>
        <w:ind w:left="0" w:firstLine="284"/>
        <w:jc w:val="both"/>
        <w:rPr>
          <w:rFonts w:ascii="Times New Roman" w:hAnsi="Times New Roman" w:cs="Times New Roman"/>
          <w:b/>
          <w:bCs/>
          <w:sz w:val="28"/>
          <w:szCs w:val="28"/>
          <w:lang w:val="kk-KZ"/>
        </w:rPr>
      </w:pPr>
      <w:r w:rsidRPr="002E69F3">
        <w:rPr>
          <w:rFonts w:ascii="Times New Roman" w:hAnsi="Times New Roman" w:cs="Times New Roman"/>
          <w:sz w:val="28"/>
          <w:szCs w:val="28"/>
          <w:lang w:val="ru-KZ"/>
        </w:rPr>
        <w:t>Егер бұл құжат қажет болып жатса, онда «Қазақ тілі екінші тіл ретінде»/«Орыс тілі екінші тіл ретінде», «Қазақстан тарихы», «</w:t>
      </w:r>
      <w:r w:rsidR="0039496C" w:rsidRPr="002E69F3">
        <w:rPr>
          <w:rFonts w:ascii="Times New Roman" w:hAnsi="Times New Roman" w:cs="Times New Roman"/>
          <w:sz w:val="28"/>
          <w:szCs w:val="28"/>
          <w:lang w:val="kk-KZ"/>
        </w:rPr>
        <w:t>Алғашқы</w:t>
      </w:r>
      <w:r w:rsidRPr="002E69F3">
        <w:rPr>
          <w:rFonts w:ascii="Times New Roman" w:hAnsi="Times New Roman" w:cs="Times New Roman"/>
          <w:sz w:val="28"/>
          <w:szCs w:val="28"/>
          <w:lang w:val="ru-KZ"/>
        </w:rPr>
        <w:t xml:space="preserve"> әскери дайындық» пәндері бойынша аттестаттағы «Бағалау» бағанында «оқыған жоқ/не изучал/not studied» деп жазылатын орта мектепті бітіргені туралы аттестат;</w:t>
      </w:r>
    </w:p>
    <w:p w14:paraId="2D3458FD" w14:textId="09B20C16" w:rsidR="00A03BED" w:rsidRPr="00E33B64" w:rsidRDefault="00A03BED" w:rsidP="00E33B64">
      <w:pPr>
        <w:pStyle w:val="a3"/>
        <w:widowControl w:val="0"/>
        <w:numPr>
          <w:ilvl w:val="0"/>
          <w:numId w:val="10"/>
        </w:numPr>
        <w:autoSpaceDE w:val="0"/>
        <w:autoSpaceDN w:val="0"/>
        <w:adjustRightInd w:val="0"/>
        <w:spacing w:after="0" w:line="240" w:lineRule="auto"/>
        <w:ind w:left="0" w:firstLine="0"/>
        <w:jc w:val="both"/>
        <w:rPr>
          <w:rFonts w:ascii="Times New Roman" w:hAnsi="Times New Roman" w:cs="Times New Roman"/>
          <w:b/>
          <w:bCs/>
          <w:sz w:val="28"/>
          <w:szCs w:val="28"/>
          <w:lang w:val="kk-KZ"/>
        </w:rPr>
      </w:pPr>
      <w:r w:rsidRPr="002E69F3">
        <w:rPr>
          <w:rFonts w:ascii="Times New Roman" w:hAnsi="Times New Roman" w:cs="Times New Roman"/>
          <w:sz w:val="28"/>
          <w:szCs w:val="28"/>
          <w:lang w:val="ru-KZ"/>
        </w:rPr>
        <w:t xml:space="preserve">2015 жылғы 31 наурыздағы </w:t>
      </w:r>
      <w:r w:rsidR="0039496C" w:rsidRPr="002E69F3">
        <w:rPr>
          <w:rFonts w:ascii="Times New Roman" w:hAnsi="Times New Roman" w:cs="Times New Roman"/>
          <w:sz w:val="28"/>
          <w:szCs w:val="28"/>
          <w:lang w:val="kk-KZ"/>
        </w:rPr>
        <w:t>№</w:t>
      </w:r>
      <w:r w:rsidR="0039496C" w:rsidRPr="002E69F3">
        <w:rPr>
          <w:rFonts w:ascii="Times New Roman" w:hAnsi="Times New Roman" w:cs="Times New Roman"/>
          <w:sz w:val="28"/>
          <w:szCs w:val="28"/>
          <w:lang w:val="ru-KZ"/>
        </w:rPr>
        <w:t xml:space="preserve"> 183</w:t>
      </w:r>
      <w:r w:rsidRPr="002E69F3">
        <w:rPr>
          <w:rFonts w:ascii="Times New Roman" w:hAnsi="Times New Roman" w:cs="Times New Roman"/>
          <w:sz w:val="28"/>
          <w:szCs w:val="28"/>
          <w:lang w:val="ru-KZ"/>
        </w:rPr>
        <w:t xml:space="preserve"> «Уақытша еңбекке жарамсыздық бойынша сараптама жүргізу, еңбекке уақытша жарамсыздық туралы анықтама беру қағидаларын бекіту туралы» Қазақстан Республикасы Денсаулық сақтау және әлеуметтік даму Министрінің бұйрығы тәртібімен беріліп, МКК қорытындысымен расталған денсаулық жағдайы бойынша қорытынды аттестаттаудан өтпеген</w:t>
      </w:r>
      <w:r w:rsidR="0098216C" w:rsidRPr="002E69F3">
        <w:rPr>
          <w:rFonts w:ascii="Times New Roman" w:hAnsi="Times New Roman" w:cs="Times New Roman"/>
          <w:sz w:val="28"/>
          <w:szCs w:val="28"/>
          <w:lang w:val="kk-KZ"/>
        </w:rPr>
        <w:t>,</w:t>
      </w:r>
      <w:r w:rsidR="0098216C" w:rsidRPr="002E69F3">
        <w:rPr>
          <w:rFonts w:ascii="Times New Roman" w:hAnsi="Times New Roman" w:cs="Times New Roman"/>
          <w:sz w:val="28"/>
          <w:szCs w:val="28"/>
          <w:lang w:val="ru-KZ"/>
        </w:rPr>
        <w:t xml:space="preserve"> </w:t>
      </w:r>
      <w:r w:rsidR="0098216C" w:rsidRPr="002E69F3">
        <w:rPr>
          <w:rFonts w:ascii="Times New Roman" w:hAnsi="Times New Roman" w:cs="Times New Roman"/>
          <w:sz w:val="28"/>
          <w:szCs w:val="28"/>
          <w:lang w:val="kk-KZ"/>
        </w:rPr>
        <w:t xml:space="preserve">бірақ </w:t>
      </w:r>
      <w:r w:rsidR="0098216C" w:rsidRPr="002E69F3">
        <w:rPr>
          <w:rFonts w:ascii="Times New Roman" w:hAnsi="Times New Roman" w:cs="Times New Roman"/>
          <w:sz w:val="28"/>
          <w:szCs w:val="28"/>
          <w:lang w:val="ru-KZ"/>
        </w:rPr>
        <w:t>DP бағдарламасын меңгерген</w:t>
      </w:r>
      <w:r w:rsidRPr="002E69F3">
        <w:rPr>
          <w:rFonts w:ascii="Times New Roman" w:hAnsi="Times New Roman" w:cs="Times New Roman"/>
          <w:sz w:val="28"/>
          <w:szCs w:val="28"/>
          <w:lang w:val="ru-KZ"/>
        </w:rPr>
        <w:t xml:space="preserve"> 12-сынып оқушыларына орта мектепті бітіргені туралы аттестат беріледі.</w:t>
      </w:r>
    </w:p>
    <w:p w14:paraId="0E865D32" w14:textId="77777777" w:rsidR="00E33B64" w:rsidRPr="002E69F3" w:rsidRDefault="00E33B64" w:rsidP="00E33B64">
      <w:pPr>
        <w:pStyle w:val="a3"/>
        <w:widowControl w:val="0"/>
        <w:autoSpaceDE w:val="0"/>
        <w:autoSpaceDN w:val="0"/>
        <w:adjustRightInd w:val="0"/>
        <w:spacing w:after="0" w:line="240" w:lineRule="auto"/>
        <w:ind w:left="0"/>
        <w:jc w:val="both"/>
        <w:rPr>
          <w:rFonts w:ascii="Times New Roman" w:hAnsi="Times New Roman" w:cs="Times New Roman"/>
          <w:b/>
          <w:bCs/>
          <w:sz w:val="28"/>
          <w:szCs w:val="28"/>
          <w:lang w:val="kk-KZ"/>
        </w:rPr>
      </w:pPr>
    </w:p>
    <w:p w14:paraId="25BE426E" w14:textId="77777777" w:rsidR="00E33B64" w:rsidRDefault="00A03BED" w:rsidP="00E33B64">
      <w:pPr>
        <w:pStyle w:val="a3"/>
        <w:widowControl w:val="0"/>
        <w:numPr>
          <w:ilvl w:val="0"/>
          <w:numId w:val="12"/>
        </w:numPr>
        <w:autoSpaceDE w:val="0"/>
        <w:autoSpaceDN w:val="0"/>
        <w:adjustRightInd w:val="0"/>
        <w:spacing w:after="0" w:line="240" w:lineRule="auto"/>
        <w:ind w:left="0" w:firstLine="0"/>
        <w:jc w:val="center"/>
        <w:rPr>
          <w:rFonts w:ascii="Times New Roman" w:hAnsi="Times New Roman" w:cs="Times New Roman"/>
          <w:b/>
          <w:sz w:val="28"/>
          <w:szCs w:val="28"/>
          <w:lang w:val="ru-KZ"/>
        </w:rPr>
      </w:pPr>
      <w:r w:rsidRPr="00E33B64">
        <w:rPr>
          <w:rFonts w:ascii="Times New Roman" w:hAnsi="Times New Roman" w:cs="Times New Roman"/>
          <w:b/>
          <w:sz w:val="28"/>
          <w:szCs w:val="28"/>
          <w:lang w:val="ru-KZ"/>
        </w:rPr>
        <w:t xml:space="preserve">Экстернат оқыту формасында оқитын </w:t>
      </w:r>
      <w:r w:rsidR="00B51B09" w:rsidRPr="00E33B64">
        <w:rPr>
          <w:rFonts w:ascii="Times New Roman" w:hAnsi="Times New Roman" w:cs="Times New Roman"/>
          <w:b/>
          <w:sz w:val="28"/>
          <w:szCs w:val="28"/>
          <w:lang w:val="ru-KZ"/>
        </w:rPr>
        <w:t xml:space="preserve">немесе академиялық демалыстан оралған оқушыларды </w:t>
      </w:r>
      <w:r w:rsidRPr="00E33B64">
        <w:rPr>
          <w:rFonts w:ascii="Times New Roman" w:hAnsi="Times New Roman" w:cs="Times New Roman"/>
          <w:b/>
          <w:sz w:val="28"/>
          <w:szCs w:val="28"/>
          <w:lang w:val="ru-KZ"/>
        </w:rPr>
        <w:t>бағалау тәртібі</w:t>
      </w:r>
    </w:p>
    <w:p w14:paraId="242EB86F" w14:textId="77777777" w:rsidR="00E33B64" w:rsidRDefault="00E33B64" w:rsidP="00E33B64">
      <w:pPr>
        <w:pStyle w:val="a3"/>
        <w:widowControl w:val="0"/>
        <w:autoSpaceDE w:val="0"/>
        <w:autoSpaceDN w:val="0"/>
        <w:adjustRightInd w:val="0"/>
        <w:spacing w:after="0" w:line="240" w:lineRule="auto"/>
        <w:ind w:left="0"/>
        <w:rPr>
          <w:rFonts w:ascii="Times New Roman" w:hAnsi="Times New Roman" w:cs="Times New Roman"/>
          <w:b/>
          <w:sz w:val="28"/>
          <w:szCs w:val="28"/>
          <w:lang w:val="ru-KZ"/>
        </w:rPr>
      </w:pPr>
    </w:p>
    <w:p w14:paraId="6D37E4F2" w14:textId="77777777" w:rsidR="00E33B64" w:rsidRPr="00E33B64" w:rsidRDefault="005954B7" w:rsidP="00E33B64">
      <w:pPr>
        <w:pStyle w:val="a3"/>
        <w:widowControl w:val="0"/>
        <w:numPr>
          <w:ilvl w:val="0"/>
          <w:numId w:val="10"/>
        </w:numPr>
        <w:autoSpaceDE w:val="0"/>
        <w:autoSpaceDN w:val="0"/>
        <w:adjustRightInd w:val="0"/>
        <w:spacing w:after="0" w:line="240" w:lineRule="auto"/>
        <w:ind w:left="0" w:firstLine="0"/>
        <w:jc w:val="both"/>
        <w:rPr>
          <w:rFonts w:ascii="Times New Roman" w:hAnsi="Times New Roman" w:cs="Times New Roman"/>
          <w:b/>
          <w:sz w:val="28"/>
          <w:szCs w:val="28"/>
          <w:lang w:val="ru-KZ"/>
        </w:rPr>
      </w:pPr>
      <w:r w:rsidRPr="00E33B64">
        <w:rPr>
          <w:rFonts w:ascii="Times New Roman" w:hAnsi="Times New Roman" w:cs="Times New Roman"/>
          <w:sz w:val="28"/>
          <w:szCs w:val="28"/>
          <w:lang w:val="ru-KZ"/>
        </w:rPr>
        <w:t>Экстернат форматында оқитын немес академиялық демалыстан оралған оқушылар ДББҰ жалпы Ережесіне сәйкес тапсырмалар бойынша және осы Ереженің шарттарына сәйкес бағаланады</w:t>
      </w:r>
      <w:r w:rsidR="00A03BED" w:rsidRPr="00E33B64">
        <w:rPr>
          <w:rFonts w:ascii="Times New Roman" w:hAnsi="Times New Roman" w:cs="Times New Roman"/>
          <w:sz w:val="28"/>
          <w:szCs w:val="28"/>
          <w:lang w:val="ru-KZ"/>
        </w:rPr>
        <w:t>.</w:t>
      </w:r>
    </w:p>
    <w:p w14:paraId="7083C071" w14:textId="1CF07252" w:rsidR="00315486" w:rsidRPr="00E33B64" w:rsidRDefault="00E21A51" w:rsidP="00E33B64">
      <w:pPr>
        <w:pStyle w:val="a3"/>
        <w:widowControl w:val="0"/>
        <w:numPr>
          <w:ilvl w:val="0"/>
          <w:numId w:val="10"/>
        </w:numPr>
        <w:autoSpaceDE w:val="0"/>
        <w:autoSpaceDN w:val="0"/>
        <w:adjustRightInd w:val="0"/>
        <w:spacing w:after="0" w:line="240" w:lineRule="auto"/>
        <w:ind w:left="0" w:firstLine="0"/>
        <w:jc w:val="both"/>
        <w:rPr>
          <w:rFonts w:ascii="Times New Roman" w:hAnsi="Times New Roman" w:cs="Times New Roman"/>
          <w:b/>
          <w:sz w:val="28"/>
          <w:szCs w:val="28"/>
          <w:lang w:val="ru-KZ"/>
        </w:rPr>
      </w:pPr>
      <w:r w:rsidRPr="00E33B64">
        <w:rPr>
          <w:rFonts w:ascii="Times New Roman" w:hAnsi="Times New Roman" w:cs="Times New Roman"/>
          <w:sz w:val="28"/>
          <w:szCs w:val="28"/>
          <w:lang w:val="ru-KZ"/>
        </w:rPr>
        <w:t>Экстернат форматында оқитын немес</w:t>
      </w:r>
      <w:r w:rsidR="006B2A8A" w:rsidRPr="00E33B64">
        <w:rPr>
          <w:rFonts w:ascii="Times New Roman" w:hAnsi="Times New Roman" w:cs="Times New Roman"/>
          <w:sz w:val="28"/>
          <w:szCs w:val="28"/>
          <w:lang w:val="ru-KZ"/>
        </w:rPr>
        <w:t>е</w:t>
      </w:r>
      <w:r w:rsidRPr="00E33B64">
        <w:rPr>
          <w:rFonts w:ascii="Times New Roman" w:hAnsi="Times New Roman" w:cs="Times New Roman"/>
          <w:sz w:val="28"/>
          <w:szCs w:val="28"/>
          <w:lang w:val="ru-KZ"/>
        </w:rPr>
        <w:t xml:space="preserve"> академиялық демалыстан оралған оқушылар қорытынды аттестация немесе сыртқы бағалау</w:t>
      </w:r>
      <w:r w:rsidR="00552589" w:rsidRPr="00E33B64">
        <w:rPr>
          <w:rFonts w:ascii="Times New Roman" w:hAnsi="Times New Roman" w:cs="Times New Roman"/>
          <w:sz w:val="28"/>
          <w:szCs w:val="28"/>
          <w:lang w:val="ru-KZ"/>
        </w:rPr>
        <w:t>ға</w:t>
      </w:r>
      <w:r w:rsidRPr="00E33B64">
        <w:rPr>
          <w:rFonts w:ascii="Times New Roman" w:hAnsi="Times New Roman" w:cs="Times New Roman"/>
          <w:sz w:val="28"/>
          <w:szCs w:val="28"/>
          <w:lang w:val="ru-KZ"/>
        </w:rPr>
        <w:t xml:space="preserve"> осы Ереже</w:t>
      </w:r>
      <w:r w:rsidR="00867589" w:rsidRPr="00E33B64">
        <w:rPr>
          <w:rFonts w:ascii="Times New Roman" w:hAnsi="Times New Roman" w:cs="Times New Roman"/>
          <w:sz w:val="28"/>
          <w:szCs w:val="28"/>
          <w:lang w:val="ru-KZ"/>
        </w:rPr>
        <w:t>ге</w:t>
      </w:r>
      <w:r w:rsidRPr="00E33B64">
        <w:rPr>
          <w:rFonts w:ascii="Times New Roman" w:hAnsi="Times New Roman" w:cs="Times New Roman"/>
          <w:sz w:val="28"/>
          <w:szCs w:val="28"/>
          <w:lang w:val="ru-KZ"/>
        </w:rPr>
        <w:t xml:space="preserve"> сәйкес</w:t>
      </w:r>
      <w:r w:rsidR="00867589" w:rsidRPr="00E33B64">
        <w:rPr>
          <w:rFonts w:ascii="Times New Roman" w:hAnsi="Times New Roman" w:cs="Times New Roman"/>
          <w:sz w:val="28"/>
          <w:szCs w:val="28"/>
          <w:lang w:val="ru-KZ"/>
        </w:rPr>
        <w:t xml:space="preserve"> </w:t>
      </w:r>
      <w:r w:rsidRPr="00E33B64">
        <w:rPr>
          <w:rFonts w:ascii="Times New Roman" w:hAnsi="Times New Roman" w:cs="Times New Roman"/>
          <w:sz w:val="28"/>
          <w:szCs w:val="28"/>
          <w:lang w:val="ru-KZ"/>
        </w:rPr>
        <w:t>қатысады</w:t>
      </w:r>
      <w:r w:rsidR="00A03BED" w:rsidRPr="00E33B64">
        <w:rPr>
          <w:rFonts w:ascii="Times New Roman" w:hAnsi="Times New Roman" w:cs="Times New Roman"/>
          <w:sz w:val="28"/>
          <w:szCs w:val="28"/>
          <w:lang w:val="ru-KZ"/>
        </w:rPr>
        <w:t>.</w:t>
      </w:r>
    </w:p>
    <w:p w14:paraId="4F5E7FB1" w14:textId="77777777" w:rsidR="00E33B64" w:rsidRPr="00E33B64" w:rsidRDefault="00E33B64" w:rsidP="00E33B64">
      <w:pPr>
        <w:pStyle w:val="a3"/>
        <w:widowControl w:val="0"/>
        <w:autoSpaceDE w:val="0"/>
        <w:autoSpaceDN w:val="0"/>
        <w:adjustRightInd w:val="0"/>
        <w:spacing w:after="0" w:line="240" w:lineRule="auto"/>
        <w:ind w:left="0"/>
        <w:jc w:val="both"/>
        <w:rPr>
          <w:rFonts w:ascii="Times New Roman" w:hAnsi="Times New Roman" w:cs="Times New Roman"/>
          <w:b/>
          <w:sz w:val="28"/>
          <w:szCs w:val="28"/>
          <w:lang w:val="ru-KZ"/>
        </w:rPr>
      </w:pPr>
    </w:p>
    <w:p w14:paraId="279EE04E" w14:textId="77777777" w:rsidR="00E33B64" w:rsidRDefault="007949EF" w:rsidP="00E33B64">
      <w:pPr>
        <w:pStyle w:val="a3"/>
        <w:widowControl w:val="0"/>
        <w:numPr>
          <w:ilvl w:val="0"/>
          <w:numId w:val="12"/>
        </w:numPr>
        <w:autoSpaceDE w:val="0"/>
        <w:autoSpaceDN w:val="0"/>
        <w:adjustRightInd w:val="0"/>
        <w:spacing w:after="0" w:line="240" w:lineRule="auto"/>
        <w:ind w:left="0" w:firstLine="0"/>
        <w:jc w:val="center"/>
        <w:rPr>
          <w:rFonts w:ascii="Times New Roman" w:hAnsi="Times New Roman" w:cs="Times New Roman"/>
          <w:b/>
          <w:bCs/>
          <w:sz w:val="28"/>
          <w:szCs w:val="28"/>
          <w:lang w:val="ru-KZ"/>
        </w:rPr>
      </w:pPr>
      <w:r w:rsidRPr="00E33B64">
        <w:rPr>
          <w:rFonts w:ascii="Times New Roman" w:hAnsi="Times New Roman" w:cs="Times New Roman"/>
          <w:b/>
          <w:bCs/>
          <w:sz w:val="28"/>
          <w:szCs w:val="28"/>
          <w:lang w:val="kk-KZ"/>
        </w:rPr>
        <w:t>Оқушылар</w:t>
      </w:r>
      <w:r w:rsidR="00A03BED" w:rsidRPr="00E33B64">
        <w:rPr>
          <w:rFonts w:ascii="Times New Roman" w:hAnsi="Times New Roman" w:cs="Times New Roman"/>
          <w:b/>
          <w:bCs/>
          <w:sz w:val="28"/>
          <w:szCs w:val="28"/>
          <w:lang w:val="ru-KZ"/>
        </w:rPr>
        <w:t xml:space="preserve"> экстернат оқу формасынан</w:t>
      </w:r>
      <w:r w:rsidR="00E21D30" w:rsidRPr="00E33B64">
        <w:rPr>
          <w:rFonts w:ascii="Times New Roman" w:hAnsi="Times New Roman" w:cs="Times New Roman"/>
          <w:b/>
          <w:bCs/>
          <w:sz w:val="28"/>
          <w:szCs w:val="28"/>
          <w:lang w:val="ru-KZ"/>
        </w:rPr>
        <w:t xml:space="preserve"> немесе академиялық демалыстан</w:t>
      </w:r>
      <w:r w:rsidR="00296E20" w:rsidRPr="00E33B64">
        <w:rPr>
          <w:rFonts w:ascii="Times New Roman" w:hAnsi="Times New Roman" w:cs="Times New Roman"/>
          <w:b/>
          <w:bCs/>
          <w:sz w:val="28"/>
          <w:szCs w:val="28"/>
          <w:lang w:val="ru-KZ"/>
        </w:rPr>
        <w:t xml:space="preserve"> оралған</w:t>
      </w:r>
      <w:r w:rsidR="00A03BED" w:rsidRPr="00E33B64">
        <w:rPr>
          <w:rFonts w:ascii="Times New Roman" w:hAnsi="Times New Roman" w:cs="Times New Roman"/>
          <w:b/>
          <w:bCs/>
          <w:sz w:val="28"/>
          <w:szCs w:val="28"/>
          <w:lang w:val="ru-KZ"/>
        </w:rPr>
        <w:t xml:space="preserve"> кездегі олардың оқу үдерісін ұйымдастыру тәртібі</w:t>
      </w:r>
    </w:p>
    <w:p w14:paraId="1ADA5D16" w14:textId="77777777" w:rsidR="00E33B64" w:rsidRDefault="00E33B64" w:rsidP="00E33B64">
      <w:pPr>
        <w:pStyle w:val="a3"/>
        <w:widowControl w:val="0"/>
        <w:autoSpaceDE w:val="0"/>
        <w:autoSpaceDN w:val="0"/>
        <w:adjustRightInd w:val="0"/>
        <w:spacing w:after="0" w:line="240" w:lineRule="auto"/>
        <w:ind w:left="0"/>
        <w:rPr>
          <w:rFonts w:ascii="Times New Roman" w:hAnsi="Times New Roman" w:cs="Times New Roman"/>
          <w:b/>
          <w:bCs/>
          <w:sz w:val="28"/>
          <w:szCs w:val="28"/>
          <w:lang w:val="ru-KZ"/>
        </w:rPr>
      </w:pPr>
    </w:p>
    <w:p w14:paraId="29948BE6" w14:textId="77777777" w:rsidR="00E33B64" w:rsidRPr="00E33B64" w:rsidRDefault="00C417D1" w:rsidP="00E33B64">
      <w:pPr>
        <w:pStyle w:val="a3"/>
        <w:widowControl w:val="0"/>
        <w:numPr>
          <w:ilvl w:val="0"/>
          <w:numId w:val="10"/>
        </w:numPr>
        <w:autoSpaceDE w:val="0"/>
        <w:autoSpaceDN w:val="0"/>
        <w:adjustRightInd w:val="0"/>
        <w:spacing w:after="0" w:line="240" w:lineRule="auto"/>
        <w:ind w:left="0" w:firstLine="0"/>
        <w:jc w:val="both"/>
        <w:rPr>
          <w:rFonts w:ascii="Times New Roman" w:hAnsi="Times New Roman" w:cs="Times New Roman"/>
          <w:b/>
          <w:bCs/>
          <w:sz w:val="28"/>
          <w:szCs w:val="28"/>
          <w:lang w:val="ru-KZ"/>
        </w:rPr>
      </w:pPr>
      <w:r w:rsidRPr="00E33B64">
        <w:rPr>
          <w:rFonts w:ascii="Times New Roman" w:hAnsi="Times New Roman" w:cs="Times New Roman"/>
          <w:sz w:val="28"/>
          <w:szCs w:val="28"/>
          <w:lang w:val="ru-KZ"/>
        </w:rPr>
        <w:lastRenderedPageBreak/>
        <w:t>Экстернат форматында оқитын немес академиялық демалыстан оралған оқушылар мектеп директоры бекіткен жеке кестеге сәйкес оқу бағдарламаларының материалын меңгереді және қорытынды жұмысты орындайды. Екі семестрдің қорытынды жұмыстары мектепте құрастырылып өткізіледі</w:t>
      </w:r>
      <w:r w:rsidR="00A03BED" w:rsidRPr="00E33B64">
        <w:rPr>
          <w:rFonts w:ascii="Times New Roman" w:hAnsi="Times New Roman" w:cs="Times New Roman"/>
          <w:sz w:val="28"/>
          <w:szCs w:val="28"/>
          <w:lang w:val="ru-KZ"/>
        </w:rPr>
        <w:t>.</w:t>
      </w:r>
    </w:p>
    <w:p w14:paraId="25AB5181" w14:textId="77777777" w:rsidR="00E33B64" w:rsidRPr="00E33B64" w:rsidRDefault="00BE20D3" w:rsidP="00E33B64">
      <w:pPr>
        <w:pStyle w:val="a3"/>
        <w:widowControl w:val="0"/>
        <w:numPr>
          <w:ilvl w:val="0"/>
          <w:numId w:val="10"/>
        </w:numPr>
        <w:autoSpaceDE w:val="0"/>
        <w:autoSpaceDN w:val="0"/>
        <w:adjustRightInd w:val="0"/>
        <w:spacing w:after="0" w:line="240" w:lineRule="auto"/>
        <w:ind w:left="0" w:firstLine="0"/>
        <w:jc w:val="both"/>
        <w:rPr>
          <w:rFonts w:ascii="Times New Roman" w:hAnsi="Times New Roman" w:cs="Times New Roman"/>
          <w:b/>
          <w:bCs/>
          <w:sz w:val="28"/>
          <w:szCs w:val="28"/>
          <w:lang w:val="ru-KZ"/>
        </w:rPr>
      </w:pPr>
      <w:r w:rsidRPr="00E33B64">
        <w:rPr>
          <w:rFonts w:ascii="Times New Roman" w:hAnsi="Times New Roman" w:cs="Times New Roman"/>
          <w:sz w:val="28"/>
          <w:szCs w:val="28"/>
          <w:lang w:val="ru-KZ"/>
        </w:rPr>
        <w:t>Экстернат бойынша оқитын немес академиялық демалыстан оралған оқушылар үшін оқу жылының соңында бірінші және екінші семестрде әр пәннен бір жұмыстан бағаланады</w:t>
      </w:r>
      <w:r w:rsidR="00A03BED" w:rsidRPr="00E33B64">
        <w:rPr>
          <w:rFonts w:ascii="Times New Roman" w:hAnsi="Times New Roman" w:cs="Times New Roman"/>
          <w:sz w:val="28"/>
          <w:szCs w:val="28"/>
          <w:lang w:val="ru-KZ"/>
        </w:rPr>
        <w:t>.</w:t>
      </w:r>
    </w:p>
    <w:p w14:paraId="470AFAAA" w14:textId="728CFBF8" w:rsidR="00525C41" w:rsidRPr="00E33B64" w:rsidRDefault="00A417BA" w:rsidP="00E33B64">
      <w:pPr>
        <w:pStyle w:val="a3"/>
        <w:widowControl w:val="0"/>
        <w:numPr>
          <w:ilvl w:val="0"/>
          <w:numId w:val="10"/>
        </w:numPr>
        <w:autoSpaceDE w:val="0"/>
        <w:autoSpaceDN w:val="0"/>
        <w:adjustRightInd w:val="0"/>
        <w:spacing w:after="0" w:line="240" w:lineRule="auto"/>
        <w:ind w:left="0" w:firstLine="0"/>
        <w:jc w:val="both"/>
        <w:rPr>
          <w:rFonts w:ascii="Times New Roman" w:hAnsi="Times New Roman" w:cs="Times New Roman"/>
          <w:b/>
          <w:bCs/>
          <w:sz w:val="28"/>
          <w:szCs w:val="28"/>
          <w:lang w:val="ru-KZ"/>
        </w:rPr>
      </w:pPr>
      <w:r w:rsidRPr="00E33B64">
        <w:rPr>
          <w:rFonts w:ascii="Times New Roman" w:hAnsi="Times New Roman" w:cs="Times New Roman"/>
          <w:sz w:val="28"/>
          <w:szCs w:val="28"/>
          <w:lang w:val="ru-KZ"/>
        </w:rPr>
        <w:t xml:space="preserve">Экстернатқа немесе академиялық демалысқа өтініш берген сыныпта оқуын жалғастыратын </w:t>
      </w:r>
      <w:r w:rsidR="003B7D5E" w:rsidRPr="00E33B64">
        <w:rPr>
          <w:rFonts w:ascii="Times New Roman" w:hAnsi="Times New Roman" w:cs="Times New Roman"/>
          <w:sz w:val="28"/>
          <w:szCs w:val="28"/>
          <w:lang w:val="ru-KZ"/>
        </w:rPr>
        <w:t>оқушыларды</w:t>
      </w:r>
      <w:r w:rsidRPr="00E33B64">
        <w:rPr>
          <w:rFonts w:ascii="Times New Roman" w:hAnsi="Times New Roman" w:cs="Times New Roman"/>
          <w:sz w:val="28"/>
          <w:szCs w:val="28"/>
          <w:lang w:val="ru-KZ"/>
        </w:rPr>
        <w:t>терді қоспағанда, э</w:t>
      </w:r>
      <w:r w:rsidR="00525C41" w:rsidRPr="00E33B64">
        <w:rPr>
          <w:rFonts w:ascii="Times New Roman" w:hAnsi="Times New Roman" w:cs="Times New Roman"/>
          <w:sz w:val="28"/>
          <w:szCs w:val="28"/>
          <w:lang w:val="kk-KZ"/>
        </w:rPr>
        <w:t xml:space="preserve">кстернатта оқыған немесе академиялық демалыста болған және оқу жылы аяқталғаннан кейін мектепке қайтып келген </w:t>
      </w:r>
      <w:proofErr w:type="spellStart"/>
      <w:r w:rsidR="003B7D5E" w:rsidRPr="00E33B64">
        <w:rPr>
          <w:rFonts w:ascii="Times New Roman" w:hAnsi="Times New Roman" w:cs="Times New Roman"/>
          <w:sz w:val="28"/>
          <w:szCs w:val="28"/>
          <w:lang w:val="kk-KZ"/>
        </w:rPr>
        <w:t>оқушылар</w:t>
      </w:r>
      <w:r w:rsidR="00525C41" w:rsidRPr="00E33B64">
        <w:rPr>
          <w:rFonts w:ascii="Times New Roman" w:hAnsi="Times New Roman" w:cs="Times New Roman"/>
          <w:sz w:val="28"/>
          <w:szCs w:val="28"/>
          <w:lang w:val="kk-KZ"/>
        </w:rPr>
        <w:t>тер</w:t>
      </w:r>
      <w:proofErr w:type="spellEnd"/>
      <w:r w:rsidR="00525C41" w:rsidRPr="00E33B64">
        <w:rPr>
          <w:rFonts w:ascii="Times New Roman" w:hAnsi="Times New Roman" w:cs="Times New Roman"/>
          <w:sz w:val="28"/>
          <w:szCs w:val="28"/>
          <w:lang w:val="kk-KZ"/>
        </w:rPr>
        <w:t xml:space="preserve"> үшін бағалау ағымдағы жылдың 25 тамызынан кешіктірілмей әрбір пән бойынша бірінші және екінші семестрде екі (2) бітіру жұмысы бойынша жүргізіледі</w:t>
      </w:r>
    </w:p>
    <w:p w14:paraId="7D6147A5" w14:textId="77777777" w:rsidR="00600E5D" w:rsidRPr="00976DA0" w:rsidRDefault="00600E5D">
      <w:pPr>
        <w:rPr>
          <w:rFonts w:ascii="Times New Roman" w:hAnsi="Times New Roman" w:cs="Times New Roman"/>
          <w:sz w:val="28"/>
          <w:szCs w:val="28"/>
          <w:lang w:val="ru-KZ"/>
        </w:rPr>
      </w:pPr>
    </w:p>
    <w:p w14:paraId="4B90C0D0" w14:textId="77777777" w:rsidR="00600E5D" w:rsidRPr="00976DA0" w:rsidRDefault="00600E5D">
      <w:pPr>
        <w:rPr>
          <w:rFonts w:ascii="Times New Roman" w:hAnsi="Times New Roman" w:cs="Times New Roman"/>
          <w:sz w:val="28"/>
          <w:szCs w:val="28"/>
          <w:lang w:val="ru-KZ"/>
        </w:rPr>
      </w:pPr>
    </w:p>
    <w:p w14:paraId="732B0A03" w14:textId="77777777" w:rsidR="00600E5D" w:rsidRPr="00976DA0" w:rsidRDefault="00600E5D">
      <w:pPr>
        <w:rPr>
          <w:rFonts w:ascii="Times New Roman" w:hAnsi="Times New Roman" w:cs="Times New Roman"/>
          <w:sz w:val="28"/>
          <w:szCs w:val="28"/>
          <w:lang w:val="ru-KZ"/>
        </w:rPr>
      </w:pPr>
    </w:p>
    <w:p w14:paraId="166D991A" w14:textId="77777777" w:rsidR="00600E5D" w:rsidRPr="00976DA0" w:rsidRDefault="00600E5D">
      <w:pPr>
        <w:rPr>
          <w:rFonts w:ascii="Times New Roman" w:hAnsi="Times New Roman" w:cs="Times New Roman"/>
          <w:sz w:val="28"/>
          <w:szCs w:val="28"/>
          <w:lang w:val="ru-KZ"/>
        </w:rPr>
      </w:pPr>
    </w:p>
    <w:p w14:paraId="1752FFAC" w14:textId="386297CF" w:rsidR="00600E5D" w:rsidRDefault="00600E5D">
      <w:pPr>
        <w:rPr>
          <w:rFonts w:ascii="Times New Roman" w:hAnsi="Times New Roman" w:cs="Times New Roman"/>
          <w:sz w:val="28"/>
          <w:szCs w:val="28"/>
          <w:lang w:val="ru-KZ"/>
        </w:rPr>
      </w:pPr>
    </w:p>
    <w:p w14:paraId="3966A0CA" w14:textId="31332EE4" w:rsidR="00E33B64" w:rsidRDefault="00E33B64">
      <w:pPr>
        <w:rPr>
          <w:rFonts w:ascii="Times New Roman" w:hAnsi="Times New Roman" w:cs="Times New Roman"/>
          <w:sz w:val="28"/>
          <w:szCs w:val="28"/>
          <w:lang w:val="ru-KZ"/>
        </w:rPr>
      </w:pPr>
    </w:p>
    <w:p w14:paraId="139A9B93" w14:textId="2D4F1977" w:rsidR="00E33B64" w:rsidRDefault="00E33B64">
      <w:pPr>
        <w:rPr>
          <w:rFonts w:ascii="Times New Roman" w:hAnsi="Times New Roman" w:cs="Times New Roman"/>
          <w:sz w:val="28"/>
          <w:szCs w:val="28"/>
          <w:lang w:val="ru-KZ"/>
        </w:rPr>
      </w:pPr>
    </w:p>
    <w:p w14:paraId="4E90B383" w14:textId="204374CB" w:rsidR="00E33B64" w:rsidRDefault="00E33B64">
      <w:pPr>
        <w:rPr>
          <w:rFonts w:ascii="Times New Roman" w:hAnsi="Times New Roman" w:cs="Times New Roman"/>
          <w:sz w:val="28"/>
          <w:szCs w:val="28"/>
          <w:lang w:val="ru-KZ"/>
        </w:rPr>
      </w:pPr>
    </w:p>
    <w:p w14:paraId="56E45F2B" w14:textId="1223E325" w:rsidR="00E33B64" w:rsidRDefault="00E33B64">
      <w:pPr>
        <w:rPr>
          <w:rFonts w:ascii="Times New Roman" w:hAnsi="Times New Roman" w:cs="Times New Roman"/>
          <w:sz w:val="28"/>
          <w:szCs w:val="28"/>
          <w:lang w:val="ru-KZ"/>
        </w:rPr>
      </w:pPr>
    </w:p>
    <w:p w14:paraId="05CDB2D9" w14:textId="16C988E1" w:rsidR="00E33B64" w:rsidRDefault="00E33B64">
      <w:pPr>
        <w:rPr>
          <w:rFonts w:ascii="Times New Roman" w:hAnsi="Times New Roman" w:cs="Times New Roman"/>
          <w:sz w:val="28"/>
          <w:szCs w:val="28"/>
          <w:lang w:val="ru-KZ"/>
        </w:rPr>
      </w:pPr>
    </w:p>
    <w:p w14:paraId="4C94E280" w14:textId="06C21C46" w:rsidR="00E33B64" w:rsidRDefault="00E33B64">
      <w:pPr>
        <w:rPr>
          <w:rFonts w:ascii="Times New Roman" w:hAnsi="Times New Roman" w:cs="Times New Roman"/>
          <w:sz w:val="28"/>
          <w:szCs w:val="28"/>
          <w:lang w:val="ru-KZ"/>
        </w:rPr>
      </w:pPr>
    </w:p>
    <w:p w14:paraId="5FC35FC0" w14:textId="653D3D09" w:rsidR="00E33B64" w:rsidRDefault="00E33B64">
      <w:pPr>
        <w:rPr>
          <w:rFonts w:ascii="Times New Roman" w:hAnsi="Times New Roman" w:cs="Times New Roman"/>
          <w:sz w:val="28"/>
          <w:szCs w:val="28"/>
          <w:lang w:val="ru-KZ"/>
        </w:rPr>
      </w:pPr>
    </w:p>
    <w:p w14:paraId="795B7EDF" w14:textId="461F33D6" w:rsidR="00E33B64" w:rsidRDefault="00E33B64">
      <w:pPr>
        <w:rPr>
          <w:rFonts w:ascii="Times New Roman" w:hAnsi="Times New Roman" w:cs="Times New Roman"/>
          <w:sz w:val="28"/>
          <w:szCs w:val="28"/>
          <w:lang w:val="ru-KZ"/>
        </w:rPr>
      </w:pPr>
    </w:p>
    <w:p w14:paraId="36147847" w14:textId="4A5705F9" w:rsidR="00E33B64" w:rsidRDefault="00E33B64">
      <w:pPr>
        <w:rPr>
          <w:rFonts w:ascii="Times New Roman" w:hAnsi="Times New Roman" w:cs="Times New Roman"/>
          <w:sz w:val="28"/>
          <w:szCs w:val="28"/>
          <w:lang w:val="ru-KZ"/>
        </w:rPr>
      </w:pPr>
    </w:p>
    <w:p w14:paraId="078CF48E" w14:textId="77777777" w:rsidR="00E33B64" w:rsidRDefault="00E33B64">
      <w:pPr>
        <w:rPr>
          <w:rFonts w:ascii="Times New Roman" w:hAnsi="Times New Roman" w:cs="Times New Roman"/>
          <w:sz w:val="28"/>
          <w:szCs w:val="28"/>
          <w:lang w:val="ru-KZ"/>
        </w:rPr>
      </w:pPr>
    </w:p>
    <w:p w14:paraId="6BB4EBDE" w14:textId="77777777" w:rsidR="00E33B64" w:rsidRPr="00976DA0" w:rsidRDefault="00E33B64">
      <w:pPr>
        <w:rPr>
          <w:rFonts w:ascii="Times New Roman" w:hAnsi="Times New Roman" w:cs="Times New Roman"/>
          <w:sz w:val="28"/>
          <w:szCs w:val="28"/>
          <w:lang w:val="ru-KZ"/>
        </w:rPr>
      </w:pPr>
    </w:p>
    <w:p w14:paraId="2D345907" w14:textId="77777777" w:rsidR="00E6685C" w:rsidRPr="00E6685C" w:rsidRDefault="0098216C" w:rsidP="00E6685C">
      <w:pPr>
        <w:pBdr>
          <w:top w:val="nil"/>
          <w:left w:val="nil"/>
          <w:bottom w:val="nil"/>
          <w:right w:val="nil"/>
          <w:between w:val="nil"/>
        </w:pBdr>
        <w:spacing w:after="0" w:line="240" w:lineRule="auto"/>
        <w:ind w:firstLine="567"/>
        <w:jc w:val="right"/>
        <w:rPr>
          <w:rFonts w:ascii="Times New Roman" w:eastAsia="Cambria" w:hAnsi="Times New Roman" w:cs="Times New Roman"/>
          <w:color w:val="000000"/>
          <w:sz w:val="24"/>
          <w:szCs w:val="24"/>
          <w:lang w:val="kk-KZ"/>
        </w:rPr>
      </w:pPr>
      <w:r w:rsidRPr="00E6685C">
        <w:rPr>
          <w:rFonts w:ascii="Times New Roman" w:eastAsia="Cambria" w:hAnsi="Times New Roman" w:cs="Times New Roman"/>
          <w:color w:val="000000"/>
          <w:sz w:val="24"/>
          <w:szCs w:val="24"/>
          <w:lang w:val="kk-KZ"/>
        </w:rPr>
        <w:lastRenderedPageBreak/>
        <w:t xml:space="preserve"> </w:t>
      </w:r>
      <w:r w:rsidR="00E6685C" w:rsidRPr="00E6685C">
        <w:rPr>
          <w:rFonts w:ascii="Times New Roman" w:eastAsia="Cambria" w:hAnsi="Times New Roman" w:cs="Times New Roman"/>
          <w:color w:val="000000"/>
          <w:sz w:val="24"/>
          <w:szCs w:val="24"/>
          <w:lang w:val="kk-KZ"/>
        </w:rPr>
        <w:t>«Назарбаев Зияткерлік мекте</w:t>
      </w:r>
      <w:r w:rsidR="00E6685C">
        <w:rPr>
          <w:rFonts w:ascii="Times New Roman" w:eastAsia="Cambria" w:hAnsi="Times New Roman" w:cs="Times New Roman"/>
          <w:color w:val="000000"/>
          <w:sz w:val="24"/>
          <w:szCs w:val="24"/>
          <w:lang w:val="kk-KZ"/>
        </w:rPr>
        <w:t>птері</w:t>
      </w:r>
      <w:r w:rsidR="00E6685C" w:rsidRPr="00E6685C">
        <w:rPr>
          <w:rFonts w:ascii="Times New Roman" w:eastAsia="Cambria" w:hAnsi="Times New Roman" w:cs="Times New Roman"/>
          <w:color w:val="000000"/>
          <w:sz w:val="24"/>
          <w:szCs w:val="24"/>
          <w:lang w:val="kk-KZ"/>
        </w:rPr>
        <w:t xml:space="preserve">» </w:t>
      </w:r>
    </w:p>
    <w:p w14:paraId="2D345908" w14:textId="77777777" w:rsidR="00E6685C" w:rsidRPr="00E6685C" w:rsidRDefault="00E6685C" w:rsidP="00E6685C">
      <w:pPr>
        <w:pBdr>
          <w:top w:val="nil"/>
          <w:left w:val="nil"/>
          <w:bottom w:val="nil"/>
          <w:right w:val="nil"/>
          <w:between w:val="nil"/>
        </w:pBdr>
        <w:spacing w:after="0" w:line="240" w:lineRule="auto"/>
        <w:ind w:firstLine="567"/>
        <w:jc w:val="right"/>
        <w:rPr>
          <w:rFonts w:ascii="Times New Roman" w:eastAsia="Cambria" w:hAnsi="Times New Roman" w:cs="Times New Roman"/>
          <w:color w:val="000000"/>
          <w:sz w:val="24"/>
          <w:szCs w:val="24"/>
          <w:lang w:val="kk-KZ"/>
        </w:rPr>
      </w:pPr>
      <w:r w:rsidRPr="00E6685C">
        <w:rPr>
          <w:rFonts w:ascii="Times New Roman" w:eastAsia="Cambria" w:hAnsi="Times New Roman" w:cs="Times New Roman"/>
          <w:color w:val="000000"/>
          <w:sz w:val="24"/>
          <w:szCs w:val="24"/>
          <w:lang w:val="kk-KZ"/>
        </w:rPr>
        <w:t xml:space="preserve">дербес білім беру ұйымының </w:t>
      </w:r>
    </w:p>
    <w:p w14:paraId="2D345909" w14:textId="122F194B" w:rsidR="00E6685C" w:rsidRPr="00E6685C" w:rsidRDefault="00E6685C" w:rsidP="00E6685C">
      <w:pPr>
        <w:pBdr>
          <w:top w:val="nil"/>
          <w:left w:val="nil"/>
          <w:bottom w:val="nil"/>
          <w:right w:val="nil"/>
          <w:between w:val="nil"/>
        </w:pBdr>
        <w:spacing w:after="0" w:line="240" w:lineRule="auto"/>
        <w:ind w:firstLine="567"/>
        <w:jc w:val="right"/>
        <w:rPr>
          <w:rFonts w:ascii="Times New Roman" w:eastAsia="Cambria" w:hAnsi="Times New Roman" w:cs="Times New Roman"/>
          <w:color w:val="000000"/>
          <w:sz w:val="24"/>
          <w:szCs w:val="24"/>
          <w:lang w:val="kk-KZ"/>
        </w:rPr>
      </w:pPr>
      <w:r w:rsidRPr="00E6685C">
        <w:rPr>
          <w:rFonts w:ascii="Times New Roman" w:eastAsia="Cambria" w:hAnsi="Times New Roman" w:cs="Times New Roman"/>
          <w:color w:val="000000"/>
          <w:sz w:val="24"/>
          <w:szCs w:val="24"/>
          <w:lang w:val="kk-KZ"/>
        </w:rPr>
        <w:t>«</w:t>
      </w:r>
      <w:r w:rsidR="00600E5D">
        <w:rPr>
          <w:rFonts w:ascii="Times New Roman" w:eastAsia="Cambria" w:hAnsi="Times New Roman" w:cs="Times New Roman"/>
          <w:color w:val="000000"/>
          <w:sz w:val="24"/>
          <w:szCs w:val="24"/>
          <w:lang w:val="ru-KZ"/>
        </w:rPr>
        <w:t>Астана</w:t>
      </w:r>
      <w:r w:rsidRPr="00E6685C">
        <w:rPr>
          <w:rFonts w:ascii="Times New Roman" w:eastAsia="Cambria" w:hAnsi="Times New Roman" w:cs="Times New Roman"/>
          <w:color w:val="000000"/>
          <w:sz w:val="24"/>
          <w:szCs w:val="24"/>
          <w:lang w:val="kk-KZ"/>
        </w:rPr>
        <w:t xml:space="preserve"> қаласындағы Назарбаев Зияткерлік мектебі»</w:t>
      </w:r>
    </w:p>
    <w:p w14:paraId="2D34590A" w14:textId="77777777" w:rsidR="00E6685C" w:rsidRDefault="00E6685C" w:rsidP="00E6685C">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lang w:val="kk-KZ"/>
        </w:rPr>
      </w:pPr>
      <w:r w:rsidRPr="00E6685C">
        <w:rPr>
          <w:rFonts w:ascii="Times New Roman" w:eastAsia="Cambria" w:hAnsi="Times New Roman" w:cs="Times New Roman"/>
          <w:color w:val="000000"/>
          <w:sz w:val="24"/>
          <w:szCs w:val="24"/>
          <w:lang w:val="kk-KZ"/>
        </w:rPr>
        <w:t xml:space="preserve"> филиалы оқушыларының </w:t>
      </w:r>
    </w:p>
    <w:p w14:paraId="2D34590B" w14:textId="77777777" w:rsidR="00E6685C" w:rsidRPr="00E6685C" w:rsidRDefault="00E6685C" w:rsidP="00E6685C">
      <w:pPr>
        <w:pBdr>
          <w:top w:val="nil"/>
          <w:left w:val="nil"/>
          <w:bottom w:val="nil"/>
          <w:right w:val="nil"/>
          <w:between w:val="nil"/>
        </w:pBdr>
        <w:spacing w:after="0" w:line="240" w:lineRule="auto"/>
        <w:jc w:val="right"/>
        <w:rPr>
          <w:rFonts w:ascii="Times New Roman" w:eastAsia="Times New Roman" w:hAnsi="Times New Roman" w:cs="Times New Roman"/>
          <w:sz w:val="24"/>
          <w:szCs w:val="24"/>
          <w:lang w:val="kk-KZ" w:eastAsia="ru-RU"/>
        </w:rPr>
      </w:pPr>
      <w:r w:rsidRPr="00E6685C">
        <w:rPr>
          <w:rFonts w:ascii="Times New Roman" w:eastAsia="Cambria" w:hAnsi="Times New Roman" w:cs="Times New Roman"/>
          <w:color w:val="000000"/>
          <w:sz w:val="24"/>
          <w:szCs w:val="24"/>
          <w:lang w:val="kk-KZ"/>
        </w:rPr>
        <w:t>оқу жетістігін</w:t>
      </w:r>
      <w:r w:rsidRPr="00E6685C">
        <w:rPr>
          <w:rFonts w:ascii="Times New Roman" w:eastAsia="Times New Roman" w:hAnsi="Times New Roman" w:cs="Times New Roman"/>
          <w:sz w:val="24"/>
          <w:szCs w:val="24"/>
          <w:lang w:val="kk-KZ" w:eastAsia="ru-RU"/>
        </w:rPr>
        <w:t xml:space="preserve"> критериалды бағалау</w:t>
      </w:r>
    </w:p>
    <w:p w14:paraId="2D34590C" w14:textId="77777777" w:rsidR="0098216C" w:rsidRDefault="00E6685C" w:rsidP="0098216C">
      <w:pPr>
        <w:pBdr>
          <w:top w:val="nil"/>
          <w:left w:val="nil"/>
          <w:bottom w:val="nil"/>
          <w:right w:val="nil"/>
          <w:between w:val="nil"/>
        </w:pBdr>
        <w:shd w:val="clear" w:color="auto" w:fill="FFFFFF"/>
        <w:tabs>
          <w:tab w:val="left" w:pos="567"/>
        </w:tabs>
        <w:spacing w:after="0" w:line="240" w:lineRule="auto"/>
        <w:jc w:val="right"/>
        <w:rPr>
          <w:rFonts w:ascii="Times New Roman" w:eastAsia="Times New Roman" w:hAnsi="Times New Roman" w:cs="Times New Roman"/>
          <w:sz w:val="24"/>
          <w:szCs w:val="24"/>
          <w:lang w:val="kk-KZ" w:eastAsia="ru-RU"/>
        </w:rPr>
      </w:pPr>
      <w:r w:rsidRPr="00E6685C">
        <w:rPr>
          <w:rFonts w:ascii="Times New Roman" w:eastAsia="Times New Roman" w:hAnsi="Times New Roman" w:cs="Times New Roman"/>
          <w:sz w:val="24"/>
          <w:szCs w:val="24"/>
          <w:lang w:val="kk-KZ" w:eastAsia="ru-RU"/>
        </w:rPr>
        <w:t>Ережесін</w:t>
      </w:r>
      <w:r w:rsidR="0098216C">
        <w:rPr>
          <w:rFonts w:ascii="Times New Roman" w:eastAsia="Times New Roman" w:hAnsi="Times New Roman" w:cs="Times New Roman"/>
          <w:sz w:val="24"/>
          <w:szCs w:val="24"/>
          <w:lang w:val="kk-KZ" w:eastAsia="ru-RU"/>
        </w:rPr>
        <w:t>е</w:t>
      </w:r>
    </w:p>
    <w:p w14:paraId="2D34590D" w14:textId="77777777" w:rsidR="0098216C" w:rsidRPr="00252590" w:rsidRDefault="0098216C" w:rsidP="0098216C">
      <w:pPr>
        <w:pBdr>
          <w:top w:val="nil"/>
          <w:left w:val="nil"/>
          <w:bottom w:val="nil"/>
          <w:right w:val="nil"/>
          <w:between w:val="nil"/>
        </w:pBdr>
        <w:shd w:val="clear" w:color="auto" w:fill="FFFFFF"/>
        <w:tabs>
          <w:tab w:val="left" w:pos="567"/>
        </w:tabs>
        <w:spacing w:after="0" w:line="240" w:lineRule="auto"/>
        <w:jc w:val="right"/>
        <w:rPr>
          <w:rFonts w:ascii="Times New Roman" w:eastAsia="Cambria" w:hAnsi="Times New Roman" w:cs="Times New Roman"/>
          <w:b/>
          <w:color w:val="000000"/>
          <w:sz w:val="28"/>
          <w:szCs w:val="28"/>
          <w:lang w:val="kk-KZ"/>
        </w:rPr>
      </w:pPr>
      <w:r w:rsidRPr="00252590">
        <w:rPr>
          <w:rFonts w:ascii="Times New Roman" w:eastAsia="Cambria" w:hAnsi="Times New Roman" w:cs="Times New Roman"/>
          <w:color w:val="000000"/>
          <w:sz w:val="24"/>
          <w:szCs w:val="28"/>
          <w:lang w:val="kk-KZ"/>
        </w:rPr>
        <w:t>1</w:t>
      </w:r>
      <w:r>
        <w:rPr>
          <w:rFonts w:ascii="Times New Roman" w:eastAsia="Cambria" w:hAnsi="Times New Roman" w:cs="Times New Roman"/>
          <w:color w:val="000000"/>
          <w:sz w:val="24"/>
          <w:szCs w:val="28"/>
          <w:lang w:val="kk-KZ"/>
        </w:rPr>
        <w:t>-қосымша</w:t>
      </w:r>
    </w:p>
    <w:p w14:paraId="2D34590F" w14:textId="77777777" w:rsidR="00E6685C" w:rsidRPr="00F40CC2" w:rsidRDefault="00E6685C" w:rsidP="00E6685C">
      <w:pPr>
        <w:pBdr>
          <w:top w:val="nil"/>
          <w:left w:val="nil"/>
          <w:bottom w:val="nil"/>
          <w:right w:val="nil"/>
          <w:between w:val="nil"/>
        </w:pBdr>
        <w:spacing w:after="0" w:line="240" w:lineRule="auto"/>
        <w:ind w:firstLine="567"/>
        <w:jc w:val="both"/>
        <w:rPr>
          <w:rFonts w:ascii="Times New Roman" w:eastAsia="Cambria" w:hAnsi="Times New Roman" w:cs="Times New Roman"/>
          <w:b/>
          <w:color w:val="000000"/>
          <w:sz w:val="28"/>
          <w:szCs w:val="28"/>
          <w:lang w:val="kk-KZ"/>
        </w:rPr>
      </w:pPr>
    </w:p>
    <w:p w14:paraId="2D345910" w14:textId="238C4F7F" w:rsidR="00E6685C" w:rsidRPr="009B5834" w:rsidRDefault="00E6685C" w:rsidP="00E6685C">
      <w:pPr>
        <w:shd w:val="clear" w:color="auto" w:fill="FFFFFF"/>
        <w:tabs>
          <w:tab w:val="left" w:pos="426"/>
        </w:tabs>
        <w:spacing w:after="0" w:line="240" w:lineRule="auto"/>
        <w:jc w:val="center"/>
        <w:rPr>
          <w:rFonts w:ascii="Times New Roman" w:eastAsia="Cambria" w:hAnsi="Times New Roman" w:cs="Times New Roman"/>
          <w:b/>
          <w:color w:val="000000"/>
          <w:sz w:val="28"/>
          <w:szCs w:val="28"/>
          <w:lang w:val="kk-KZ"/>
        </w:rPr>
      </w:pPr>
      <w:r>
        <w:rPr>
          <w:rFonts w:ascii="Times New Roman" w:eastAsia="Cambria" w:hAnsi="Times New Roman" w:cs="Times New Roman"/>
          <w:b/>
          <w:color w:val="000000"/>
          <w:sz w:val="28"/>
          <w:szCs w:val="28"/>
          <w:lang w:val="kk-KZ"/>
        </w:rPr>
        <w:t>Критерийлер бойынша жетістік деңгейлерінің жиынтығын ХБ негізгі мектебінде 7 балдық бағалау жүйесі</w:t>
      </w:r>
      <w:r w:rsidR="0098216C">
        <w:rPr>
          <w:rFonts w:ascii="Times New Roman" w:eastAsia="Cambria" w:hAnsi="Times New Roman" w:cs="Times New Roman"/>
          <w:b/>
          <w:color w:val="000000"/>
          <w:sz w:val="28"/>
          <w:szCs w:val="28"/>
          <w:lang w:val="kk-KZ"/>
        </w:rPr>
        <w:t>не айналдыру</w:t>
      </w:r>
      <w:r>
        <w:rPr>
          <w:rFonts w:ascii="Times New Roman" w:eastAsia="Cambria" w:hAnsi="Times New Roman" w:cs="Times New Roman"/>
          <w:b/>
          <w:color w:val="000000"/>
          <w:sz w:val="28"/>
          <w:szCs w:val="28"/>
          <w:lang w:val="kk-KZ"/>
        </w:rPr>
        <w:t xml:space="preserve"> </w:t>
      </w:r>
      <w:r w:rsidR="009127B4">
        <w:rPr>
          <w:rFonts w:ascii="Times New Roman" w:eastAsia="Cambria" w:hAnsi="Times New Roman" w:cs="Times New Roman"/>
          <w:b/>
          <w:color w:val="000000"/>
          <w:sz w:val="28"/>
          <w:szCs w:val="28"/>
          <w:lang w:val="kk-KZ"/>
        </w:rPr>
        <w:t>шкала</w:t>
      </w:r>
      <w:r w:rsidR="003D33FB">
        <w:rPr>
          <w:rFonts w:ascii="Times New Roman" w:eastAsia="Cambria" w:hAnsi="Times New Roman" w:cs="Times New Roman"/>
          <w:b/>
          <w:color w:val="000000"/>
          <w:sz w:val="28"/>
          <w:szCs w:val="28"/>
          <w:lang w:val="kk-KZ"/>
        </w:rPr>
        <w:t>сы</w:t>
      </w:r>
    </w:p>
    <w:p w14:paraId="2D345911" w14:textId="77777777" w:rsidR="00E6685C" w:rsidRPr="004132FC" w:rsidRDefault="00E6685C" w:rsidP="00E6685C">
      <w:pPr>
        <w:shd w:val="clear" w:color="auto" w:fill="FFFFFF"/>
        <w:tabs>
          <w:tab w:val="left" w:pos="426"/>
        </w:tabs>
        <w:spacing w:after="0" w:line="240" w:lineRule="auto"/>
        <w:jc w:val="center"/>
        <w:rPr>
          <w:rFonts w:ascii="Times New Roman" w:eastAsia="Cambria" w:hAnsi="Times New Roman" w:cs="Times New Roman"/>
          <w:b/>
          <w:color w:val="000000"/>
          <w:sz w:val="28"/>
          <w:szCs w:val="28"/>
          <w:lang w:val="kk-KZ"/>
        </w:rPr>
      </w:pPr>
    </w:p>
    <w:tbl>
      <w:tblPr>
        <w:tblW w:w="8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0"/>
        <w:gridCol w:w="4230"/>
      </w:tblGrid>
      <w:tr w:rsidR="00E6685C" w:rsidRPr="00E92388" w14:paraId="2D345914" w14:textId="77777777" w:rsidTr="009A2C58">
        <w:trPr>
          <w:trHeight w:val="500"/>
          <w:jc w:val="center"/>
        </w:trPr>
        <w:tc>
          <w:tcPr>
            <w:tcW w:w="4380" w:type="dxa"/>
          </w:tcPr>
          <w:p w14:paraId="2D345912" w14:textId="77777777" w:rsidR="00E6685C" w:rsidRPr="009B5834" w:rsidRDefault="00E6685C" w:rsidP="00074D61">
            <w:pPr>
              <w:pBdr>
                <w:top w:val="nil"/>
                <w:left w:val="nil"/>
                <w:bottom w:val="nil"/>
                <w:right w:val="nil"/>
                <w:between w:val="nil"/>
              </w:pBdr>
              <w:shd w:val="clear" w:color="auto" w:fill="FFFFFF"/>
              <w:tabs>
                <w:tab w:val="left" w:pos="567"/>
              </w:tabs>
              <w:spacing w:line="240" w:lineRule="auto"/>
              <w:jc w:val="center"/>
              <w:rPr>
                <w:rFonts w:ascii="Times New Roman" w:eastAsia="Cambria" w:hAnsi="Times New Roman" w:cs="Times New Roman"/>
                <w:b/>
                <w:color w:val="000000"/>
                <w:sz w:val="28"/>
                <w:szCs w:val="28"/>
                <w:lang w:val="kk-KZ"/>
              </w:rPr>
            </w:pPr>
            <w:r>
              <w:rPr>
                <w:rFonts w:ascii="Times New Roman" w:eastAsia="Cambria" w:hAnsi="Times New Roman" w:cs="Times New Roman"/>
                <w:b/>
                <w:color w:val="000000"/>
                <w:sz w:val="28"/>
                <w:szCs w:val="28"/>
                <w:lang w:val="kk-KZ"/>
              </w:rPr>
              <w:t>Критерийлер бойынша жетістік деңгейлерінің жиынтығы</w:t>
            </w:r>
          </w:p>
        </w:tc>
        <w:tc>
          <w:tcPr>
            <w:tcW w:w="4230" w:type="dxa"/>
          </w:tcPr>
          <w:p w14:paraId="2D345913" w14:textId="77777777" w:rsidR="00E6685C" w:rsidRPr="00997543" w:rsidRDefault="00E6685C" w:rsidP="00074D61">
            <w:pPr>
              <w:pBdr>
                <w:top w:val="nil"/>
                <w:left w:val="nil"/>
                <w:bottom w:val="nil"/>
                <w:right w:val="nil"/>
                <w:between w:val="nil"/>
              </w:pBdr>
              <w:shd w:val="clear" w:color="auto" w:fill="FFFFFF"/>
              <w:tabs>
                <w:tab w:val="left" w:pos="567"/>
              </w:tabs>
              <w:spacing w:line="240" w:lineRule="auto"/>
              <w:jc w:val="center"/>
              <w:rPr>
                <w:rFonts w:ascii="Times New Roman" w:eastAsia="Cambria" w:hAnsi="Times New Roman" w:cs="Times New Roman"/>
                <w:b/>
                <w:color w:val="000000"/>
                <w:sz w:val="28"/>
                <w:szCs w:val="28"/>
              </w:rPr>
            </w:pPr>
            <w:r>
              <w:rPr>
                <w:rFonts w:ascii="Times New Roman" w:eastAsia="Cambria" w:hAnsi="Times New Roman" w:cs="Times New Roman"/>
                <w:b/>
                <w:color w:val="000000"/>
                <w:sz w:val="28"/>
                <w:szCs w:val="28"/>
                <w:lang w:val="kk-KZ"/>
              </w:rPr>
              <w:t xml:space="preserve">Бағалаудың </w:t>
            </w:r>
            <w:r>
              <w:rPr>
                <w:rFonts w:ascii="Times New Roman" w:eastAsia="Cambria" w:hAnsi="Times New Roman" w:cs="Times New Roman"/>
                <w:b/>
                <w:color w:val="000000"/>
                <w:sz w:val="28"/>
                <w:szCs w:val="28"/>
              </w:rPr>
              <w:t>7</w:t>
            </w:r>
            <w:r>
              <w:rPr>
                <w:rFonts w:ascii="Times New Roman" w:eastAsia="Cambria" w:hAnsi="Times New Roman" w:cs="Times New Roman"/>
                <w:b/>
                <w:color w:val="000000"/>
                <w:sz w:val="28"/>
                <w:szCs w:val="28"/>
                <w:lang w:val="kk-KZ"/>
              </w:rPr>
              <w:t xml:space="preserve"> </w:t>
            </w:r>
            <w:r>
              <w:rPr>
                <w:rFonts w:ascii="Times New Roman" w:eastAsia="Cambria" w:hAnsi="Times New Roman" w:cs="Times New Roman"/>
                <w:b/>
                <w:color w:val="000000"/>
                <w:sz w:val="28"/>
                <w:szCs w:val="28"/>
              </w:rPr>
              <w:t>бал</w:t>
            </w:r>
            <w:r>
              <w:rPr>
                <w:rFonts w:ascii="Times New Roman" w:eastAsia="Cambria" w:hAnsi="Times New Roman" w:cs="Times New Roman"/>
                <w:b/>
                <w:color w:val="000000"/>
                <w:sz w:val="28"/>
                <w:szCs w:val="28"/>
                <w:lang w:val="kk-KZ"/>
              </w:rPr>
              <w:t>дық жүйесі</w:t>
            </w:r>
          </w:p>
        </w:tc>
      </w:tr>
      <w:tr w:rsidR="00E6685C" w:rsidRPr="00E92388" w14:paraId="2D345917" w14:textId="77777777" w:rsidTr="009A2C58">
        <w:trPr>
          <w:trHeight w:val="240"/>
          <w:jc w:val="center"/>
        </w:trPr>
        <w:tc>
          <w:tcPr>
            <w:tcW w:w="4380" w:type="dxa"/>
          </w:tcPr>
          <w:p w14:paraId="2D345915" w14:textId="77777777" w:rsidR="00E6685C" w:rsidRPr="00E92388" w:rsidRDefault="00E6685C" w:rsidP="00074D61">
            <w:pPr>
              <w:pBdr>
                <w:top w:val="nil"/>
                <w:left w:val="nil"/>
                <w:bottom w:val="nil"/>
                <w:right w:val="nil"/>
                <w:between w:val="nil"/>
              </w:pBdr>
              <w:shd w:val="clear" w:color="auto" w:fill="FFFFFF"/>
              <w:tabs>
                <w:tab w:val="left" w:pos="567"/>
              </w:tabs>
              <w:spacing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0 – 5</w:t>
            </w:r>
          </w:p>
        </w:tc>
        <w:tc>
          <w:tcPr>
            <w:tcW w:w="4230" w:type="dxa"/>
          </w:tcPr>
          <w:p w14:paraId="2D345916" w14:textId="77777777" w:rsidR="00E6685C" w:rsidRPr="00E92388" w:rsidRDefault="00E6685C" w:rsidP="00074D61">
            <w:pPr>
              <w:pBdr>
                <w:top w:val="nil"/>
                <w:left w:val="nil"/>
                <w:bottom w:val="nil"/>
                <w:right w:val="nil"/>
                <w:between w:val="nil"/>
              </w:pBdr>
              <w:shd w:val="clear" w:color="auto" w:fill="FFFFFF"/>
              <w:tabs>
                <w:tab w:val="left" w:pos="567"/>
              </w:tabs>
              <w:spacing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1</w:t>
            </w:r>
          </w:p>
        </w:tc>
      </w:tr>
      <w:tr w:rsidR="00E6685C" w:rsidRPr="00E92388" w14:paraId="2D34591A" w14:textId="77777777" w:rsidTr="009A2C58">
        <w:trPr>
          <w:trHeight w:val="300"/>
          <w:jc w:val="center"/>
        </w:trPr>
        <w:tc>
          <w:tcPr>
            <w:tcW w:w="4380" w:type="dxa"/>
          </w:tcPr>
          <w:p w14:paraId="2D345918" w14:textId="77777777" w:rsidR="00E6685C" w:rsidRPr="00E92388" w:rsidRDefault="00E6685C" w:rsidP="00074D61">
            <w:pPr>
              <w:pBdr>
                <w:top w:val="nil"/>
                <w:left w:val="nil"/>
                <w:bottom w:val="nil"/>
                <w:right w:val="nil"/>
                <w:between w:val="nil"/>
              </w:pBdr>
              <w:shd w:val="clear" w:color="auto" w:fill="FFFFFF"/>
              <w:tabs>
                <w:tab w:val="left" w:pos="567"/>
              </w:tabs>
              <w:spacing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 – 9</w:t>
            </w:r>
          </w:p>
        </w:tc>
        <w:tc>
          <w:tcPr>
            <w:tcW w:w="4230" w:type="dxa"/>
          </w:tcPr>
          <w:p w14:paraId="2D345919" w14:textId="77777777" w:rsidR="00E6685C" w:rsidRPr="00E92388" w:rsidRDefault="00E6685C" w:rsidP="00074D61">
            <w:pPr>
              <w:pBdr>
                <w:top w:val="nil"/>
                <w:left w:val="nil"/>
                <w:bottom w:val="nil"/>
                <w:right w:val="nil"/>
                <w:between w:val="nil"/>
              </w:pBdr>
              <w:shd w:val="clear" w:color="auto" w:fill="FFFFFF"/>
              <w:tabs>
                <w:tab w:val="left" w:pos="567"/>
              </w:tabs>
              <w:spacing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2</w:t>
            </w:r>
          </w:p>
        </w:tc>
      </w:tr>
      <w:tr w:rsidR="00E6685C" w:rsidRPr="00E92388" w14:paraId="2D34591D" w14:textId="77777777" w:rsidTr="009A2C58">
        <w:trPr>
          <w:trHeight w:val="240"/>
          <w:jc w:val="center"/>
        </w:trPr>
        <w:tc>
          <w:tcPr>
            <w:tcW w:w="4380" w:type="dxa"/>
          </w:tcPr>
          <w:p w14:paraId="2D34591B" w14:textId="77777777" w:rsidR="00E6685C" w:rsidRPr="00E92388" w:rsidRDefault="00E6685C" w:rsidP="00074D61">
            <w:pPr>
              <w:pBdr>
                <w:top w:val="nil"/>
                <w:left w:val="nil"/>
                <w:bottom w:val="nil"/>
                <w:right w:val="nil"/>
                <w:between w:val="nil"/>
              </w:pBdr>
              <w:shd w:val="clear" w:color="auto" w:fill="FFFFFF"/>
              <w:tabs>
                <w:tab w:val="left" w:pos="567"/>
              </w:tabs>
              <w:spacing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10 – 14</w:t>
            </w:r>
          </w:p>
        </w:tc>
        <w:tc>
          <w:tcPr>
            <w:tcW w:w="4230" w:type="dxa"/>
          </w:tcPr>
          <w:p w14:paraId="2D34591C" w14:textId="77777777" w:rsidR="00E6685C" w:rsidRPr="00E92388" w:rsidRDefault="00E6685C" w:rsidP="00074D61">
            <w:pPr>
              <w:pBdr>
                <w:top w:val="nil"/>
                <w:left w:val="nil"/>
                <w:bottom w:val="nil"/>
                <w:right w:val="nil"/>
                <w:between w:val="nil"/>
              </w:pBdr>
              <w:shd w:val="clear" w:color="auto" w:fill="FFFFFF"/>
              <w:tabs>
                <w:tab w:val="left" w:pos="567"/>
              </w:tabs>
              <w:spacing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3</w:t>
            </w:r>
          </w:p>
        </w:tc>
      </w:tr>
      <w:tr w:rsidR="00E6685C" w:rsidRPr="00E92388" w14:paraId="2D345920" w14:textId="77777777" w:rsidTr="009A2C58">
        <w:trPr>
          <w:trHeight w:val="240"/>
          <w:jc w:val="center"/>
        </w:trPr>
        <w:tc>
          <w:tcPr>
            <w:tcW w:w="4380" w:type="dxa"/>
          </w:tcPr>
          <w:p w14:paraId="2D34591E" w14:textId="77777777" w:rsidR="00E6685C" w:rsidRPr="00E92388" w:rsidRDefault="00E6685C" w:rsidP="00074D61">
            <w:pPr>
              <w:pBdr>
                <w:top w:val="nil"/>
                <w:left w:val="nil"/>
                <w:bottom w:val="nil"/>
                <w:right w:val="nil"/>
                <w:between w:val="nil"/>
              </w:pBdr>
              <w:shd w:val="clear" w:color="auto" w:fill="FFFFFF"/>
              <w:tabs>
                <w:tab w:val="left" w:pos="567"/>
              </w:tabs>
              <w:spacing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15 – 18</w:t>
            </w:r>
          </w:p>
        </w:tc>
        <w:tc>
          <w:tcPr>
            <w:tcW w:w="4230" w:type="dxa"/>
          </w:tcPr>
          <w:p w14:paraId="2D34591F" w14:textId="77777777" w:rsidR="00E6685C" w:rsidRPr="00E92388" w:rsidRDefault="00E6685C" w:rsidP="00074D61">
            <w:pPr>
              <w:pBdr>
                <w:top w:val="nil"/>
                <w:left w:val="nil"/>
                <w:bottom w:val="nil"/>
                <w:right w:val="nil"/>
                <w:between w:val="nil"/>
              </w:pBdr>
              <w:shd w:val="clear" w:color="auto" w:fill="FFFFFF"/>
              <w:tabs>
                <w:tab w:val="left" w:pos="567"/>
              </w:tabs>
              <w:spacing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r>
      <w:tr w:rsidR="00E6685C" w:rsidRPr="00E92388" w14:paraId="2D345923" w14:textId="77777777" w:rsidTr="009A2C58">
        <w:trPr>
          <w:trHeight w:val="240"/>
          <w:jc w:val="center"/>
        </w:trPr>
        <w:tc>
          <w:tcPr>
            <w:tcW w:w="4380" w:type="dxa"/>
          </w:tcPr>
          <w:p w14:paraId="2D345921" w14:textId="77777777" w:rsidR="00E6685C" w:rsidRPr="00E92388" w:rsidRDefault="00E6685C" w:rsidP="00074D61">
            <w:pPr>
              <w:pBdr>
                <w:top w:val="nil"/>
                <w:left w:val="nil"/>
                <w:bottom w:val="nil"/>
                <w:right w:val="nil"/>
                <w:between w:val="nil"/>
              </w:pBdr>
              <w:shd w:val="clear" w:color="auto" w:fill="FFFFFF"/>
              <w:tabs>
                <w:tab w:val="left" w:pos="567"/>
              </w:tabs>
              <w:spacing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19 – 23</w:t>
            </w:r>
          </w:p>
        </w:tc>
        <w:tc>
          <w:tcPr>
            <w:tcW w:w="4230" w:type="dxa"/>
          </w:tcPr>
          <w:p w14:paraId="2D345922" w14:textId="77777777" w:rsidR="00E6685C" w:rsidRPr="00E92388" w:rsidRDefault="00E6685C" w:rsidP="00074D61">
            <w:pPr>
              <w:pBdr>
                <w:top w:val="nil"/>
                <w:left w:val="nil"/>
                <w:bottom w:val="nil"/>
                <w:right w:val="nil"/>
                <w:between w:val="nil"/>
              </w:pBdr>
              <w:shd w:val="clear" w:color="auto" w:fill="FFFFFF"/>
              <w:tabs>
                <w:tab w:val="left" w:pos="567"/>
              </w:tabs>
              <w:spacing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r>
      <w:tr w:rsidR="00E6685C" w:rsidRPr="00E92388" w14:paraId="2D345926" w14:textId="77777777" w:rsidTr="009A2C58">
        <w:trPr>
          <w:trHeight w:val="260"/>
          <w:jc w:val="center"/>
        </w:trPr>
        <w:tc>
          <w:tcPr>
            <w:tcW w:w="4380" w:type="dxa"/>
          </w:tcPr>
          <w:p w14:paraId="2D345924" w14:textId="77777777" w:rsidR="00E6685C" w:rsidRPr="00E92388" w:rsidRDefault="00E6685C" w:rsidP="00074D61">
            <w:pPr>
              <w:pBdr>
                <w:top w:val="nil"/>
                <w:left w:val="nil"/>
                <w:bottom w:val="nil"/>
                <w:right w:val="nil"/>
                <w:between w:val="nil"/>
              </w:pBdr>
              <w:shd w:val="clear" w:color="auto" w:fill="FFFFFF"/>
              <w:tabs>
                <w:tab w:val="left" w:pos="567"/>
              </w:tabs>
              <w:spacing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24 – 27</w:t>
            </w:r>
          </w:p>
        </w:tc>
        <w:tc>
          <w:tcPr>
            <w:tcW w:w="4230" w:type="dxa"/>
          </w:tcPr>
          <w:p w14:paraId="2D345925" w14:textId="77777777" w:rsidR="00E6685C" w:rsidRPr="00E92388" w:rsidRDefault="00E6685C" w:rsidP="00074D61">
            <w:pPr>
              <w:pBdr>
                <w:top w:val="nil"/>
                <w:left w:val="nil"/>
                <w:bottom w:val="nil"/>
                <w:right w:val="nil"/>
                <w:between w:val="nil"/>
              </w:pBdr>
              <w:shd w:val="clear" w:color="auto" w:fill="FFFFFF"/>
              <w:tabs>
                <w:tab w:val="left" w:pos="567"/>
              </w:tabs>
              <w:spacing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r>
      <w:tr w:rsidR="00E6685C" w:rsidRPr="00E92388" w14:paraId="2D345929" w14:textId="77777777" w:rsidTr="009A2C58">
        <w:trPr>
          <w:trHeight w:val="260"/>
          <w:jc w:val="center"/>
        </w:trPr>
        <w:tc>
          <w:tcPr>
            <w:tcW w:w="4380" w:type="dxa"/>
          </w:tcPr>
          <w:p w14:paraId="2D345927" w14:textId="77777777" w:rsidR="00E6685C" w:rsidRPr="00E92388" w:rsidRDefault="00E6685C" w:rsidP="00074D61">
            <w:pPr>
              <w:pBdr>
                <w:top w:val="nil"/>
                <w:left w:val="nil"/>
                <w:bottom w:val="nil"/>
                <w:right w:val="nil"/>
                <w:between w:val="nil"/>
              </w:pBdr>
              <w:shd w:val="clear" w:color="auto" w:fill="FFFFFF"/>
              <w:tabs>
                <w:tab w:val="left" w:pos="567"/>
              </w:tabs>
              <w:spacing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28 – 32</w:t>
            </w:r>
          </w:p>
        </w:tc>
        <w:tc>
          <w:tcPr>
            <w:tcW w:w="4230" w:type="dxa"/>
          </w:tcPr>
          <w:p w14:paraId="2D345928" w14:textId="77777777" w:rsidR="00E6685C" w:rsidRPr="00E92388" w:rsidRDefault="00E6685C" w:rsidP="00074D61">
            <w:pPr>
              <w:pBdr>
                <w:top w:val="nil"/>
                <w:left w:val="nil"/>
                <w:bottom w:val="nil"/>
                <w:right w:val="nil"/>
                <w:between w:val="nil"/>
              </w:pBdr>
              <w:shd w:val="clear" w:color="auto" w:fill="FFFFFF"/>
              <w:tabs>
                <w:tab w:val="left" w:pos="567"/>
              </w:tabs>
              <w:spacing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7</w:t>
            </w:r>
          </w:p>
        </w:tc>
      </w:tr>
    </w:tbl>
    <w:p w14:paraId="2D34592A" w14:textId="77777777" w:rsidR="00E6685C" w:rsidRDefault="00E6685C" w:rsidP="00E6685C">
      <w:pPr>
        <w:pBdr>
          <w:top w:val="nil"/>
          <w:left w:val="nil"/>
          <w:bottom w:val="nil"/>
          <w:right w:val="nil"/>
          <w:between w:val="nil"/>
        </w:pBdr>
        <w:shd w:val="clear" w:color="auto" w:fill="FFFFFF"/>
        <w:tabs>
          <w:tab w:val="left" w:pos="567"/>
        </w:tabs>
        <w:spacing w:after="0" w:line="240" w:lineRule="auto"/>
        <w:jc w:val="both"/>
        <w:rPr>
          <w:rFonts w:ascii="Times New Roman" w:eastAsia="Cambria" w:hAnsi="Times New Roman" w:cs="Times New Roman"/>
          <w:color w:val="000000"/>
          <w:sz w:val="28"/>
          <w:szCs w:val="28"/>
        </w:rPr>
      </w:pPr>
    </w:p>
    <w:p w14:paraId="2D34592B" w14:textId="7CDB6665" w:rsidR="00E6685C" w:rsidRPr="009B5834" w:rsidRDefault="00E6685C" w:rsidP="00E6685C">
      <w:pPr>
        <w:pBdr>
          <w:top w:val="nil"/>
          <w:left w:val="nil"/>
          <w:bottom w:val="nil"/>
          <w:right w:val="nil"/>
          <w:between w:val="nil"/>
        </w:pBdr>
        <w:shd w:val="clear" w:color="auto" w:fill="FFFFFF"/>
        <w:tabs>
          <w:tab w:val="left" w:pos="567"/>
        </w:tabs>
        <w:spacing w:after="0" w:line="240" w:lineRule="auto"/>
        <w:jc w:val="center"/>
        <w:rPr>
          <w:rFonts w:ascii="Times New Roman" w:eastAsia="Cambria" w:hAnsi="Times New Roman" w:cs="Times New Roman"/>
          <w:b/>
          <w:color w:val="000000"/>
          <w:sz w:val="28"/>
          <w:szCs w:val="28"/>
          <w:lang w:val="kk-KZ"/>
        </w:rPr>
      </w:pPr>
      <w:r>
        <w:rPr>
          <w:rFonts w:ascii="Times New Roman" w:eastAsia="Cambria" w:hAnsi="Times New Roman" w:cs="Times New Roman"/>
          <w:b/>
          <w:color w:val="000000"/>
          <w:sz w:val="28"/>
          <w:szCs w:val="28"/>
          <w:lang w:val="kk-KZ"/>
        </w:rPr>
        <w:t xml:space="preserve">Жоғары мектеп бағалауының 7 балдық жүйесін пайыздық </w:t>
      </w:r>
      <w:proofErr w:type="spellStart"/>
      <w:r>
        <w:rPr>
          <w:rFonts w:ascii="Times New Roman" w:eastAsia="Cambria" w:hAnsi="Times New Roman" w:cs="Times New Roman"/>
          <w:b/>
          <w:color w:val="000000"/>
          <w:sz w:val="28"/>
          <w:szCs w:val="28"/>
          <w:lang w:val="kk-KZ"/>
        </w:rPr>
        <w:t>коэффиценттерге</w:t>
      </w:r>
      <w:proofErr w:type="spellEnd"/>
      <w:r>
        <w:rPr>
          <w:rFonts w:ascii="Times New Roman" w:eastAsia="Cambria" w:hAnsi="Times New Roman" w:cs="Times New Roman"/>
          <w:b/>
          <w:color w:val="000000"/>
          <w:sz w:val="28"/>
          <w:szCs w:val="28"/>
          <w:lang w:val="kk-KZ"/>
        </w:rPr>
        <w:t xml:space="preserve"> </w:t>
      </w:r>
      <w:r w:rsidR="0098216C">
        <w:rPr>
          <w:rFonts w:ascii="Times New Roman" w:eastAsia="Cambria" w:hAnsi="Times New Roman" w:cs="Times New Roman"/>
          <w:b/>
          <w:color w:val="000000"/>
          <w:sz w:val="28"/>
          <w:szCs w:val="28"/>
          <w:lang w:val="kk-KZ"/>
        </w:rPr>
        <w:t>айнал</w:t>
      </w:r>
      <w:r w:rsidR="007F751B">
        <w:rPr>
          <w:rFonts w:ascii="Times New Roman" w:eastAsia="Cambria" w:hAnsi="Times New Roman" w:cs="Times New Roman"/>
          <w:b/>
          <w:color w:val="000000"/>
          <w:sz w:val="28"/>
          <w:szCs w:val="28"/>
          <w:lang w:val="kk-KZ"/>
        </w:rPr>
        <w:t>д</w:t>
      </w:r>
      <w:r w:rsidR="0098216C">
        <w:rPr>
          <w:rFonts w:ascii="Times New Roman" w:eastAsia="Cambria" w:hAnsi="Times New Roman" w:cs="Times New Roman"/>
          <w:b/>
          <w:color w:val="000000"/>
          <w:sz w:val="28"/>
          <w:szCs w:val="28"/>
          <w:lang w:val="kk-KZ"/>
        </w:rPr>
        <w:t>ыру</w:t>
      </w:r>
      <w:r>
        <w:rPr>
          <w:rFonts w:ascii="Times New Roman" w:eastAsia="Cambria" w:hAnsi="Times New Roman" w:cs="Times New Roman"/>
          <w:b/>
          <w:color w:val="000000"/>
          <w:sz w:val="28"/>
          <w:szCs w:val="28"/>
          <w:lang w:val="kk-KZ"/>
        </w:rPr>
        <w:t xml:space="preserve"> </w:t>
      </w:r>
      <w:r w:rsidR="009127B4">
        <w:rPr>
          <w:rFonts w:ascii="Times New Roman" w:eastAsia="Cambria" w:hAnsi="Times New Roman" w:cs="Times New Roman"/>
          <w:b/>
          <w:color w:val="000000"/>
          <w:sz w:val="28"/>
          <w:szCs w:val="28"/>
          <w:lang w:val="kk-KZ"/>
        </w:rPr>
        <w:t>шкала</w:t>
      </w:r>
      <w:r w:rsidR="003D33FB">
        <w:rPr>
          <w:rFonts w:ascii="Times New Roman" w:eastAsia="Cambria" w:hAnsi="Times New Roman" w:cs="Times New Roman"/>
          <w:b/>
          <w:color w:val="000000"/>
          <w:sz w:val="28"/>
          <w:szCs w:val="28"/>
          <w:lang w:val="kk-KZ"/>
        </w:rPr>
        <w:t>сы</w:t>
      </w:r>
    </w:p>
    <w:p w14:paraId="2D34592C" w14:textId="77777777" w:rsidR="00E6685C" w:rsidRPr="009B5834" w:rsidRDefault="00E6685C" w:rsidP="00E6685C">
      <w:pPr>
        <w:pBdr>
          <w:top w:val="nil"/>
          <w:left w:val="nil"/>
          <w:bottom w:val="nil"/>
          <w:right w:val="nil"/>
          <w:between w:val="nil"/>
        </w:pBdr>
        <w:shd w:val="clear" w:color="auto" w:fill="FFFFFF"/>
        <w:tabs>
          <w:tab w:val="left" w:pos="567"/>
        </w:tabs>
        <w:spacing w:after="0" w:line="240" w:lineRule="auto"/>
        <w:jc w:val="center"/>
        <w:rPr>
          <w:rFonts w:ascii="Times New Roman" w:eastAsia="Cambria" w:hAnsi="Times New Roman" w:cs="Times New Roman"/>
          <w:b/>
          <w:color w:val="000000"/>
          <w:sz w:val="28"/>
          <w:szCs w:val="28"/>
          <w:lang w:val="kk-KZ"/>
        </w:rPr>
      </w:pPr>
    </w:p>
    <w:tbl>
      <w:tblPr>
        <w:tblW w:w="8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4800"/>
      </w:tblGrid>
      <w:tr w:rsidR="00E6685C" w:rsidRPr="00E92388" w14:paraId="2D34592F" w14:textId="77777777" w:rsidTr="009A2C58">
        <w:trPr>
          <w:trHeight w:val="460"/>
          <w:jc w:val="center"/>
        </w:trPr>
        <w:tc>
          <w:tcPr>
            <w:tcW w:w="3780" w:type="dxa"/>
            <w:vAlign w:val="center"/>
          </w:tcPr>
          <w:p w14:paraId="2D34592D" w14:textId="77777777" w:rsidR="00E6685C" w:rsidRPr="00C9478E" w:rsidRDefault="00E6685C" w:rsidP="00074D61">
            <w:pPr>
              <w:pBdr>
                <w:top w:val="nil"/>
                <w:left w:val="nil"/>
                <w:bottom w:val="nil"/>
                <w:right w:val="nil"/>
                <w:between w:val="nil"/>
              </w:pBdr>
              <w:shd w:val="clear" w:color="auto" w:fill="FFFFFF"/>
              <w:tabs>
                <w:tab w:val="left" w:pos="567"/>
              </w:tabs>
              <w:jc w:val="center"/>
              <w:rPr>
                <w:rFonts w:ascii="Times New Roman" w:eastAsia="Cambria" w:hAnsi="Times New Roman" w:cs="Times New Roman"/>
                <w:b/>
                <w:sz w:val="24"/>
                <w:szCs w:val="24"/>
                <w:lang w:val="kk-KZ"/>
              </w:rPr>
            </w:pPr>
            <w:r w:rsidRPr="00C9478E">
              <w:rPr>
                <w:rFonts w:ascii="Times New Roman" w:eastAsia="Cambria" w:hAnsi="Times New Roman" w:cs="Times New Roman"/>
                <w:b/>
                <w:color w:val="000000"/>
                <w:sz w:val="24"/>
                <w:szCs w:val="24"/>
                <w:lang w:val="kk-KZ"/>
              </w:rPr>
              <w:t>Пайыздық коэффицент</w:t>
            </w:r>
          </w:p>
        </w:tc>
        <w:tc>
          <w:tcPr>
            <w:tcW w:w="4800" w:type="dxa"/>
            <w:vAlign w:val="center"/>
          </w:tcPr>
          <w:p w14:paraId="2D34592E" w14:textId="77777777" w:rsidR="00E6685C" w:rsidRPr="00C9478E" w:rsidRDefault="00E6685C" w:rsidP="00074D61">
            <w:pPr>
              <w:pBdr>
                <w:top w:val="nil"/>
                <w:left w:val="nil"/>
                <w:bottom w:val="nil"/>
                <w:right w:val="nil"/>
                <w:between w:val="nil"/>
              </w:pBdr>
              <w:shd w:val="clear" w:color="auto" w:fill="FFFFFF"/>
              <w:tabs>
                <w:tab w:val="left" w:pos="567"/>
              </w:tabs>
              <w:jc w:val="center"/>
              <w:rPr>
                <w:rFonts w:ascii="Times New Roman" w:eastAsia="Cambria" w:hAnsi="Times New Roman" w:cs="Times New Roman"/>
                <w:b/>
                <w:sz w:val="24"/>
                <w:szCs w:val="24"/>
                <w:lang w:val="kk-KZ"/>
              </w:rPr>
            </w:pPr>
            <w:r w:rsidRPr="00C9478E">
              <w:rPr>
                <w:rFonts w:ascii="Times New Roman" w:eastAsia="Cambria" w:hAnsi="Times New Roman" w:cs="Times New Roman"/>
                <w:b/>
                <w:sz w:val="24"/>
                <w:szCs w:val="24"/>
                <w:lang w:val="kk-KZ"/>
              </w:rPr>
              <w:t>Бағалаудың 7 балдық жүйесі</w:t>
            </w:r>
          </w:p>
        </w:tc>
      </w:tr>
      <w:tr w:rsidR="00E6685C" w:rsidRPr="00E92388" w14:paraId="2D345932" w14:textId="77777777" w:rsidTr="00074D61">
        <w:trPr>
          <w:trHeight w:val="145"/>
          <w:jc w:val="center"/>
        </w:trPr>
        <w:tc>
          <w:tcPr>
            <w:tcW w:w="3780" w:type="dxa"/>
            <w:vAlign w:val="center"/>
          </w:tcPr>
          <w:p w14:paraId="2D345930" w14:textId="77777777" w:rsidR="00E6685C" w:rsidRPr="00C9478E" w:rsidRDefault="00E6685C" w:rsidP="00074D61">
            <w:pPr>
              <w:pBdr>
                <w:top w:val="nil"/>
                <w:left w:val="nil"/>
                <w:bottom w:val="nil"/>
                <w:right w:val="nil"/>
                <w:between w:val="nil"/>
              </w:pBdr>
              <w:shd w:val="clear" w:color="auto" w:fill="FFFFFF"/>
              <w:tabs>
                <w:tab w:val="left" w:pos="567"/>
              </w:tabs>
              <w:spacing w:after="0"/>
              <w:jc w:val="center"/>
              <w:rPr>
                <w:rFonts w:ascii="Times New Roman" w:eastAsia="Cambria" w:hAnsi="Times New Roman" w:cs="Times New Roman"/>
                <w:color w:val="000000"/>
                <w:sz w:val="24"/>
                <w:szCs w:val="24"/>
              </w:rPr>
            </w:pPr>
            <w:proofErr w:type="gramStart"/>
            <w:r w:rsidRPr="00C9478E">
              <w:rPr>
                <w:rFonts w:ascii="Times New Roman" w:eastAsia="Cambria" w:hAnsi="Times New Roman" w:cs="Times New Roman"/>
                <w:color w:val="000000"/>
                <w:sz w:val="24"/>
                <w:szCs w:val="24"/>
              </w:rPr>
              <w:t>0-14</w:t>
            </w:r>
            <w:proofErr w:type="gramEnd"/>
            <w:r w:rsidRPr="00C9478E">
              <w:rPr>
                <w:rFonts w:ascii="Times New Roman" w:eastAsia="Cambria" w:hAnsi="Times New Roman" w:cs="Times New Roman"/>
                <w:color w:val="000000"/>
                <w:sz w:val="24"/>
                <w:szCs w:val="24"/>
              </w:rPr>
              <w:t>%</w:t>
            </w:r>
          </w:p>
        </w:tc>
        <w:tc>
          <w:tcPr>
            <w:tcW w:w="4800" w:type="dxa"/>
            <w:vAlign w:val="center"/>
          </w:tcPr>
          <w:p w14:paraId="2D345931" w14:textId="77777777" w:rsidR="00E6685C" w:rsidRPr="00C9478E" w:rsidRDefault="00E6685C" w:rsidP="00074D61">
            <w:pPr>
              <w:pBdr>
                <w:top w:val="nil"/>
                <w:left w:val="nil"/>
                <w:bottom w:val="nil"/>
                <w:right w:val="nil"/>
                <w:between w:val="nil"/>
              </w:pBdr>
              <w:shd w:val="clear" w:color="auto" w:fill="FFFFFF"/>
              <w:tabs>
                <w:tab w:val="left" w:pos="567"/>
              </w:tabs>
              <w:spacing w:after="0"/>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1</w:t>
            </w:r>
          </w:p>
        </w:tc>
      </w:tr>
      <w:tr w:rsidR="00E6685C" w:rsidRPr="00E92388" w14:paraId="2D345935" w14:textId="77777777" w:rsidTr="009A2C58">
        <w:trPr>
          <w:trHeight w:val="240"/>
          <w:jc w:val="center"/>
        </w:trPr>
        <w:tc>
          <w:tcPr>
            <w:tcW w:w="3780" w:type="dxa"/>
            <w:vAlign w:val="center"/>
          </w:tcPr>
          <w:p w14:paraId="2D345933" w14:textId="77777777" w:rsidR="00E6685C" w:rsidRPr="00C9478E" w:rsidRDefault="00E6685C" w:rsidP="00074D61">
            <w:pPr>
              <w:pBdr>
                <w:top w:val="nil"/>
                <w:left w:val="nil"/>
                <w:bottom w:val="nil"/>
                <w:right w:val="nil"/>
                <w:between w:val="nil"/>
              </w:pBdr>
              <w:shd w:val="clear" w:color="auto" w:fill="FFFFFF"/>
              <w:tabs>
                <w:tab w:val="left" w:pos="567"/>
              </w:tabs>
              <w:spacing w:after="0"/>
              <w:jc w:val="center"/>
              <w:rPr>
                <w:rFonts w:ascii="Times New Roman" w:eastAsia="Cambria" w:hAnsi="Times New Roman" w:cs="Times New Roman"/>
                <w:color w:val="000000"/>
                <w:sz w:val="24"/>
                <w:szCs w:val="24"/>
              </w:rPr>
            </w:pPr>
            <w:proofErr w:type="gramStart"/>
            <w:r w:rsidRPr="00C9478E">
              <w:rPr>
                <w:rFonts w:ascii="Times New Roman" w:eastAsia="Cambria" w:hAnsi="Times New Roman" w:cs="Times New Roman"/>
                <w:color w:val="000000"/>
                <w:sz w:val="24"/>
                <w:szCs w:val="24"/>
              </w:rPr>
              <w:t>15-29</w:t>
            </w:r>
            <w:proofErr w:type="gramEnd"/>
            <w:r w:rsidRPr="00C9478E">
              <w:rPr>
                <w:rFonts w:ascii="Times New Roman" w:eastAsia="Cambria" w:hAnsi="Times New Roman" w:cs="Times New Roman"/>
                <w:color w:val="000000"/>
                <w:sz w:val="24"/>
                <w:szCs w:val="24"/>
              </w:rPr>
              <w:t>%</w:t>
            </w:r>
          </w:p>
        </w:tc>
        <w:tc>
          <w:tcPr>
            <w:tcW w:w="4800" w:type="dxa"/>
            <w:vAlign w:val="center"/>
          </w:tcPr>
          <w:p w14:paraId="2D345934" w14:textId="77777777" w:rsidR="00E6685C" w:rsidRPr="00C9478E" w:rsidRDefault="00E6685C" w:rsidP="00074D61">
            <w:pPr>
              <w:pBdr>
                <w:top w:val="nil"/>
                <w:left w:val="nil"/>
                <w:bottom w:val="nil"/>
                <w:right w:val="nil"/>
                <w:between w:val="nil"/>
              </w:pBdr>
              <w:shd w:val="clear" w:color="auto" w:fill="FFFFFF"/>
              <w:tabs>
                <w:tab w:val="left" w:pos="567"/>
              </w:tabs>
              <w:spacing w:after="0"/>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2</w:t>
            </w:r>
          </w:p>
        </w:tc>
      </w:tr>
      <w:tr w:rsidR="00E6685C" w:rsidRPr="00E92388" w14:paraId="2D345938" w14:textId="77777777" w:rsidTr="009A2C58">
        <w:trPr>
          <w:trHeight w:val="220"/>
          <w:jc w:val="center"/>
        </w:trPr>
        <w:tc>
          <w:tcPr>
            <w:tcW w:w="3780" w:type="dxa"/>
            <w:vAlign w:val="center"/>
          </w:tcPr>
          <w:p w14:paraId="2D345936" w14:textId="77777777" w:rsidR="00E6685C" w:rsidRPr="00C9478E" w:rsidRDefault="00E6685C" w:rsidP="00074D61">
            <w:pPr>
              <w:pBdr>
                <w:top w:val="nil"/>
                <w:left w:val="nil"/>
                <w:bottom w:val="nil"/>
                <w:right w:val="nil"/>
                <w:between w:val="nil"/>
              </w:pBdr>
              <w:shd w:val="clear" w:color="auto" w:fill="FFFFFF"/>
              <w:tabs>
                <w:tab w:val="left" w:pos="567"/>
              </w:tabs>
              <w:spacing w:after="0"/>
              <w:jc w:val="center"/>
              <w:rPr>
                <w:rFonts w:ascii="Times New Roman" w:eastAsia="Cambria" w:hAnsi="Times New Roman" w:cs="Times New Roman"/>
                <w:color w:val="000000"/>
                <w:sz w:val="24"/>
                <w:szCs w:val="24"/>
              </w:rPr>
            </w:pPr>
            <w:proofErr w:type="gramStart"/>
            <w:r w:rsidRPr="00C9478E">
              <w:rPr>
                <w:rFonts w:ascii="Times New Roman" w:eastAsia="Cambria" w:hAnsi="Times New Roman" w:cs="Times New Roman"/>
                <w:color w:val="000000"/>
                <w:sz w:val="24"/>
                <w:szCs w:val="24"/>
              </w:rPr>
              <w:t>30-44</w:t>
            </w:r>
            <w:proofErr w:type="gramEnd"/>
            <w:r w:rsidRPr="00C9478E">
              <w:rPr>
                <w:rFonts w:ascii="Times New Roman" w:eastAsia="Cambria" w:hAnsi="Times New Roman" w:cs="Times New Roman"/>
                <w:color w:val="000000"/>
                <w:sz w:val="24"/>
                <w:szCs w:val="24"/>
              </w:rPr>
              <w:t>%</w:t>
            </w:r>
          </w:p>
        </w:tc>
        <w:tc>
          <w:tcPr>
            <w:tcW w:w="4800" w:type="dxa"/>
            <w:vAlign w:val="center"/>
          </w:tcPr>
          <w:p w14:paraId="2D345937" w14:textId="77777777" w:rsidR="00E6685C" w:rsidRPr="00C9478E" w:rsidRDefault="00E6685C" w:rsidP="00074D61">
            <w:pPr>
              <w:pBdr>
                <w:top w:val="nil"/>
                <w:left w:val="nil"/>
                <w:bottom w:val="nil"/>
                <w:right w:val="nil"/>
                <w:between w:val="nil"/>
              </w:pBdr>
              <w:shd w:val="clear" w:color="auto" w:fill="FFFFFF"/>
              <w:tabs>
                <w:tab w:val="left" w:pos="567"/>
              </w:tabs>
              <w:spacing w:after="0"/>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3</w:t>
            </w:r>
          </w:p>
        </w:tc>
      </w:tr>
      <w:tr w:rsidR="00E6685C" w:rsidRPr="00E92388" w14:paraId="2D34593B" w14:textId="77777777" w:rsidTr="009A2C58">
        <w:trPr>
          <w:trHeight w:val="220"/>
          <w:jc w:val="center"/>
        </w:trPr>
        <w:tc>
          <w:tcPr>
            <w:tcW w:w="3780" w:type="dxa"/>
            <w:vAlign w:val="center"/>
          </w:tcPr>
          <w:p w14:paraId="2D345939" w14:textId="77777777" w:rsidR="00E6685C" w:rsidRPr="00C9478E" w:rsidRDefault="00E6685C" w:rsidP="00074D61">
            <w:pPr>
              <w:pBdr>
                <w:top w:val="nil"/>
                <w:left w:val="nil"/>
                <w:bottom w:val="nil"/>
                <w:right w:val="nil"/>
                <w:between w:val="nil"/>
              </w:pBdr>
              <w:shd w:val="clear" w:color="auto" w:fill="FFFFFF"/>
              <w:tabs>
                <w:tab w:val="left" w:pos="567"/>
              </w:tabs>
              <w:spacing w:after="0"/>
              <w:jc w:val="center"/>
              <w:rPr>
                <w:rFonts w:ascii="Times New Roman" w:eastAsia="Cambria" w:hAnsi="Times New Roman" w:cs="Times New Roman"/>
                <w:color w:val="000000"/>
                <w:sz w:val="24"/>
                <w:szCs w:val="24"/>
              </w:rPr>
            </w:pPr>
            <w:proofErr w:type="gramStart"/>
            <w:r w:rsidRPr="00C9478E">
              <w:rPr>
                <w:rFonts w:ascii="Times New Roman" w:eastAsia="Cambria" w:hAnsi="Times New Roman" w:cs="Times New Roman"/>
                <w:color w:val="000000"/>
                <w:sz w:val="24"/>
                <w:szCs w:val="24"/>
              </w:rPr>
              <w:t>45-53</w:t>
            </w:r>
            <w:proofErr w:type="gramEnd"/>
            <w:r w:rsidRPr="00C9478E">
              <w:rPr>
                <w:rFonts w:ascii="Times New Roman" w:eastAsia="Cambria" w:hAnsi="Times New Roman" w:cs="Times New Roman"/>
                <w:color w:val="000000"/>
                <w:sz w:val="24"/>
                <w:szCs w:val="24"/>
              </w:rPr>
              <w:t>%</w:t>
            </w:r>
          </w:p>
        </w:tc>
        <w:tc>
          <w:tcPr>
            <w:tcW w:w="4800" w:type="dxa"/>
            <w:vAlign w:val="center"/>
          </w:tcPr>
          <w:p w14:paraId="2D34593A" w14:textId="77777777" w:rsidR="00E6685C" w:rsidRPr="00C9478E" w:rsidRDefault="00E6685C" w:rsidP="00074D61">
            <w:pPr>
              <w:pBdr>
                <w:top w:val="nil"/>
                <w:left w:val="nil"/>
                <w:bottom w:val="nil"/>
                <w:right w:val="nil"/>
                <w:between w:val="nil"/>
              </w:pBdr>
              <w:shd w:val="clear" w:color="auto" w:fill="FFFFFF"/>
              <w:tabs>
                <w:tab w:val="left" w:pos="567"/>
              </w:tabs>
              <w:spacing w:after="0"/>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4</w:t>
            </w:r>
          </w:p>
        </w:tc>
      </w:tr>
      <w:tr w:rsidR="00E6685C" w:rsidRPr="00E92388" w14:paraId="2D34593E" w14:textId="77777777" w:rsidTr="009A2C58">
        <w:trPr>
          <w:trHeight w:val="220"/>
          <w:jc w:val="center"/>
        </w:trPr>
        <w:tc>
          <w:tcPr>
            <w:tcW w:w="3780" w:type="dxa"/>
            <w:vAlign w:val="center"/>
          </w:tcPr>
          <w:p w14:paraId="2D34593C" w14:textId="77777777" w:rsidR="00E6685C" w:rsidRPr="00C9478E" w:rsidRDefault="00E6685C" w:rsidP="00074D61">
            <w:pPr>
              <w:pBdr>
                <w:top w:val="nil"/>
                <w:left w:val="nil"/>
                <w:bottom w:val="nil"/>
                <w:right w:val="nil"/>
                <w:between w:val="nil"/>
              </w:pBdr>
              <w:shd w:val="clear" w:color="auto" w:fill="FFFFFF"/>
              <w:tabs>
                <w:tab w:val="left" w:pos="567"/>
              </w:tabs>
              <w:spacing w:after="0"/>
              <w:jc w:val="center"/>
              <w:rPr>
                <w:rFonts w:ascii="Times New Roman" w:eastAsia="Cambria" w:hAnsi="Times New Roman" w:cs="Times New Roman"/>
                <w:color w:val="000000"/>
                <w:sz w:val="24"/>
                <w:szCs w:val="24"/>
              </w:rPr>
            </w:pPr>
            <w:proofErr w:type="gramStart"/>
            <w:r w:rsidRPr="00C9478E">
              <w:rPr>
                <w:rFonts w:ascii="Times New Roman" w:eastAsia="Cambria" w:hAnsi="Times New Roman" w:cs="Times New Roman"/>
                <w:color w:val="000000"/>
                <w:sz w:val="24"/>
                <w:szCs w:val="24"/>
              </w:rPr>
              <w:t>54-66</w:t>
            </w:r>
            <w:proofErr w:type="gramEnd"/>
            <w:r w:rsidRPr="00C9478E">
              <w:rPr>
                <w:rFonts w:ascii="Times New Roman" w:eastAsia="Cambria" w:hAnsi="Times New Roman" w:cs="Times New Roman"/>
                <w:color w:val="000000"/>
                <w:sz w:val="24"/>
                <w:szCs w:val="24"/>
              </w:rPr>
              <w:t>%</w:t>
            </w:r>
          </w:p>
        </w:tc>
        <w:tc>
          <w:tcPr>
            <w:tcW w:w="4800" w:type="dxa"/>
            <w:vAlign w:val="center"/>
          </w:tcPr>
          <w:p w14:paraId="2D34593D" w14:textId="77777777" w:rsidR="00E6685C" w:rsidRPr="00C9478E" w:rsidRDefault="00E6685C" w:rsidP="00074D61">
            <w:pPr>
              <w:pBdr>
                <w:top w:val="nil"/>
                <w:left w:val="nil"/>
                <w:bottom w:val="nil"/>
                <w:right w:val="nil"/>
                <w:between w:val="nil"/>
              </w:pBdr>
              <w:shd w:val="clear" w:color="auto" w:fill="FFFFFF"/>
              <w:tabs>
                <w:tab w:val="left" w:pos="567"/>
              </w:tabs>
              <w:spacing w:after="0"/>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5</w:t>
            </w:r>
          </w:p>
        </w:tc>
      </w:tr>
      <w:tr w:rsidR="00E6685C" w:rsidRPr="00E92388" w14:paraId="2D345941" w14:textId="77777777" w:rsidTr="009A2C58">
        <w:trPr>
          <w:trHeight w:val="240"/>
          <w:jc w:val="center"/>
        </w:trPr>
        <w:tc>
          <w:tcPr>
            <w:tcW w:w="3780" w:type="dxa"/>
            <w:vAlign w:val="center"/>
          </w:tcPr>
          <w:p w14:paraId="2D34593F" w14:textId="77777777" w:rsidR="00E6685C" w:rsidRPr="00E92388" w:rsidRDefault="00E6685C" w:rsidP="00074D61">
            <w:pPr>
              <w:pBdr>
                <w:top w:val="nil"/>
                <w:left w:val="nil"/>
                <w:bottom w:val="nil"/>
                <w:right w:val="nil"/>
                <w:between w:val="nil"/>
              </w:pBdr>
              <w:shd w:val="clear" w:color="auto" w:fill="FFFFFF"/>
              <w:tabs>
                <w:tab w:val="left" w:pos="567"/>
              </w:tabs>
              <w:spacing w:after="0"/>
              <w:jc w:val="center"/>
              <w:rPr>
                <w:rFonts w:ascii="Times New Roman" w:eastAsia="Cambria" w:hAnsi="Times New Roman" w:cs="Times New Roman"/>
                <w:color w:val="000000"/>
                <w:sz w:val="28"/>
                <w:szCs w:val="28"/>
              </w:rPr>
            </w:pPr>
            <w:proofErr w:type="gramStart"/>
            <w:r w:rsidRPr="00E92388">
              <w:rPr>
                <w:rFonts w:ascii="Times New Roman" w:eastAsia="Cambria" w:hAnsi="Times New Roman" w:cs="Times New Roman"/>
                <w:color w:val="000000"/>
                <w:sz w:val="28"/>
                <w:szCs w:val="28"/>
              </w:rPr>
              <w:t>67-83</w:t>
            </w:r>
            <w:proofErr w:type="gramEnd"/>
            <w:r w:rsidRPr="00E92388">
              <w:rPr>
                <w:rFonts w:ascii="Times New Roman" w:eastAsia="Cambria" w:hAnsi="Times New Roman" w:cs="Times New Roman"/>
                <w:color w:val="000000"/>
                <w:sz w:val="28"/>
                <w:szCs w:val="28"/>
              </w:rPr>
              <w:t>%</w:t>
            </w:r>
          </w:p>
        </w:tc>
        <w:tc>
          <w:tcPr>
            <w:tcW w:w="4800" w:type="dxa"/>
            <w:vAlign w:val="center"/>
          </w:tcPr>
          <w:p w14:paraId="2D345940" w14:textId="77777777" w:rsidR="00E6685C" w:rsidRPr="00E92388" w:rsidRDefault="00E6685C" w:rsidP="00074D61">
            <w:pPr>
              <w:pBdr>
                <w:top w:val="nil"/>
                <w:left w:val="nil"/>
                <w:bottom w:val="nil"/>
                <w:right w:val="nil"/>
                <w:between w:val="nil"/>
              </w:pBdr>
              <w:shd w:val="clear" w:color="auto" w:fill="FFFFFF"/>
              <w:tabs>
                <w:tab w:val="left" w:pos="567"/>
              </w:tabs>
              <w:spacing w:after="0"/>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r>
      <w:tr w:rsidR="00E6685C" w:rsidRPr="00E92388" w14:paraId="2D345944" w14:textId="77777777" w:rsidTr="009A2C58">
        <w:trPr>
          <w:trHeight w:val="240"/>
          <w:jc w:val="center"/>
        </w:trPr>
        <w:tc>
          <w:tcPr>
            <w:tcW w:w="3780" w:type="dxa"/>
            <w:vAlign w:val="center"/>
          </w:tcPr>
          <w:p w14:paraId="2D345942" w14:textId="77777777" w:rsidR="00E6685C" w:rsidRPr="00E92388" w:rsidRDefault="00E6685C" w:rsidP="00074D61">
            <w:pPr>
              <w:pBdr>
                <w:top w:val="nil"/>
                <w:left w:val="nil"/>
                <w:bottom w:val="nil"/>
                <w:right w:val="nil"/>
                <w:between w:val="nil"/>
              </w:pBdr>
              <w:shd w:val="clear" w:color="auto" w:fill="FFFFFF"/>
              <w:tabs>
                <w:tab w:val="left" w:pos="567"/>
              </w:tabs>
              <w:spacing w:after="0"/>
              <w:jc w:val="center"/>
              <w:rPr>
                <w:rFonts w:ascii="Times New Roman" w:eastAsia="Cambria" w:hAnsi="Times New Roman" w:cs="Times New Roman"/>
                <w:color w:val="000000"/>
                <w:sz w:val="28"/>
                <w:szCs w:val="28"/>
              </w:rPr>
            </w:pPr>
            <w:proofErr w:type="gramStart"/>
            <w:r w:rsidRPr="00E92388">
              <w:rPr>
                <w:rFonts w:ascii="Times New Roman" w:eastAsia="Cambria" w:hAnsi="Times New Roman" w:cs="Times New Roman"/>
                <w:color w:val="000000"/>
                <w:sz w:val="28"/>
                <w:szCs w:val="28"/>
              </w:rPr>
              <w:t>84-100</w:t>
            </w:r>
            <w:proofErr w:type="gramEnd"/>
            <w:r w:rsidRPr="00E92388">
              <w:rPr>
                <w:rFonts w:ascii="Times New Roman" w:eastAsia="Cambria" w:hAnsi="Times New Roman" w:cs="Times New Roman"/>
                <w:color w:val="000000"/>
                <w:sz w:val="28"/>
                <w:szCs w:val="28"/>
              </w:rPr>
              <w:t>%</w:t>
            </w:r>
          </w:p>
        </w:tc>
        <w:tc>
          <w:tcPr>
            <w:tcW w:w="4800" w:type="dxa"/>
            <w:vAlign w:val="center"/>
          </w:tcPr>
          <w:p w14:paraId="2D345943" w14:textId="77777777" w:rsidR="00E6685C" w:rsidRPr="00E92388" w:rsidRDefault="00E6685C" w:rsidP="00074D61">
            <w:pPr>
              <w:pBdr>
                <w:top w:val="nil"/>
                <w:left w:val="nil"/>
                <w:bottom w:val="nil"/>
                <w:right w:val="nil"/>
                <w:between w:val="nil"/>
              </w:pBdr>
              <w:shd w:val="clear" w:color="auto" w:fill="FFFFFF"/>
              <w:tabs>
                <w:tab w:val="left" w:pos="567"/>
              </w:tabs>
              <w:spacing w:after="0"/>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7</w:t>
            </w:r>
          </w:p>
        </w:tc>
      </w:tr>
    </w:tbl>
    <w:p w14:paraId="2D345945" w14:textId="77777777" w:rsidR="00E6685C" w:rsidRDefault="00E6685C" w:rsidP="00E6685C">
      <w:pPr>
        <w:pBdr>
          <w:top w:val="nil"/>
          <w:left w:val="nil"/>
          <w:bottom w:val="nil"/>
          <w:right w:val="nil"/>
          <w:between w:val="nil"/>
        </w:pBdr>
        <w:shd w:val="clear" w:color="auto" w:fill="FFFFFF"/>
        <w:tabs>
          <w:tab w:val="left" w:pos="567"/>
        </w:tabs>
        <w:spacing w:after="0" w:line="240" w:lineRule="auto"/>
        <w:jc w:val="right"/>
        <w:rPr>
          <w:rFonts w:ascii="Times New Roman" w:eastAsia="Cambria" w:hAnsi="Times New Roman" w:cs="Times New Roman"/>
          <w:b/>
          <w:color w:val="000000"/>
          <w:sz w:val="28"/>
          <w:szCs w:val="28"/>
        </w:rPr>
      </w:pPr>
      <w:r>
        <w:rPr>
          <w:rFonts w:ascii="Times New Roman" w:eastAsia="Cambria" w:hAnsi="Times New Roman" w:cs="Times New Roman"/>
          <w:color w:val="000000"/>
          <w:sz w:val="28"/>
          <w:szCs w:val="28"/>
        </w:rPr>
        <w:br w:type="page"/>
      </w:r>
    </w:p>
    <w:p w14:paraId="2D345946" w14:textId="77777777" w:rsidR="00E6685C" w:rsidRPr="00E6685C" w:rsidRDefault="00E6685C" w:rsidP="00E6685C">
      <w:pPr>
        <w:pBdr>
          <w:top w:val="nil"/>
          <w:left w:val="nil"/>
          <w:bottom w:val="nil"/>
          <w:right w:val="nil"/>
          <w:between w:val="nil"/>
        </w:pBdr>
        <w:spacing w:after="0" w:line="240" w:lineRule="auto"/>
        <w:ind w:firstLine="567"/>
        <w:jc w:val="right"/>
        <w:rPr>
          <w:rFonts w:ascii="Times New Roman" w:eastAsia="Cambria" w:hAnsi="Times New Roman" w:cs="Times New Roman"/>
          <w:color w:val="000000"/>
          <w:sz w:val="24"/>
          <w:szCs w:val="24"/>
          <w:lang w:val="kk-KZ"/>
        </w:rPr>
      </w:pPr>
      <w:r w:rsidRPr="00E6685C">
        <w:rPr>
          <w:rFonts w:ascii="Times New Roman" w:eastAsia="Cambria" w:hAnsi="Times New Roman" w:cs="Times New Roman"/>
          <w:color w:val="000000"/>
          <w:sz w:val="24"/>
          <w:szCs w:val="24"/>
          <w:lang w:val="kk-KZ"/>
        </w:rPr>
        <w:lastRenderedPageBreak/>
        <w:t>«Назарбаев Зияткерлік мекте</w:t>
      </w:r>
      <w:r>
        <w:rPr>
          <w:rFonts w:ascii="Times New Roman" w:eastAsia="Cambria" w:hAnsi="Times New Roman" w:cs="Times New Roman"/>
          <w:color w:val="000000"/>
          <w:sz w:val="24"/>
          <w:szCs w:val="24"/>
          <w:lang w:val="kk-KZ"/>
        </w:rPr>
        <w:t>птері</w:t>
      </w:r>
      <w:r w:rsidRPr="00E6685C">
        <w:rPr>
          <w:rFonts w:ascii="Times New Roman" w:eastAsia="Cambria" w:hAnsi="Times New Roman" w:cs="Times New Roman"/>
          <w:color w:val="000000"/>
          <w:sz w:val="24"/>
          <w:szCs w:val="24"/>
          <w:lang w:val="kk-KZ"/>
        </w:rPr>
        <w:t xml:space="preserve">» </w:t>
      </w:r>
    </w:p>
    <w:p w14:paraId="2D345947" w14:textId="77777777" w:rsidR="00E6685C" w:rsidRPr="00E6685C" w:rsidRDefault="00E6685C" w:rsidP="00E6685C">
      <w:pPr>
        <w:pBdr>
          <w:top w:val="nil"/>
          <w:left w:val="nil"/>
          <w:bottom w:val="nil"/>
          <w:right w:val="nil"/>
          <w:between w:val="nil"/>
        </w:pBdr>
        <w:spacing w:after="0" w:line="240" w:lineRule="auto"/>
        <w:ind w:firstLine="567"/>
        <w:jc w:val="right"/>
        <w:rPr>
          <w:rFonts w:ascii="Times New Roman" w:eastAsia="Cambria" w:hAnsi="Times New Roman" w:cs="Times New Roman"/>
          <w:color w:val="000000"/>
          <w:sz w:val="24"/>
          <w:szCs w:val="24"/>
          <w:lang w:val="kk-KZ"/>
        </w:rPr>
      </w:pPr>
      <w:r w:rsidRPr="00E6685C">
        <w:rPr>
          <w:rFonts w:ascii="Times New Roman" w:eastAsia="Cambria" w:hAnsi="Times New Roman" w:cs="Times New Roman"/>
          <w:color w:val="000000"/>
          <w:sz w:val="24"/>
          <w:szCs w:val="24"/>
          <w:lang w:val="kk-KZ"/>
        </w:rPr>
        <w:t xml:space="preserve">дербес білім беру ұйымының </w:t>
      </w:r>
    </w:p>
    <w:p w14:paraId="2D345948" w14:textId="079E1C20" w:rsidR="00E6685C" w:rsidRPr="00E6685C" w:rsidRDefault="00E6685C" w:rsidP="00E6685C">
      <w:pPr>
        <w:pBdr>
          <w:top w:val="nil"/>
          <w:left w:val="nil"/>
          <w:bottom w:val="nil"/>
          <w:right w:val="nil"/>
          <w:between w:val="nil"/>
        </w:pBdr>
        <w:spacing w:after="0" w:line="240" w:lineRule="auto"/>
        <w:ind w:firstLine="567"/>
        <w:jc w:val="right"/>
        <w:rPr>
          <w:rFonts w:ascii="Times New Roman" w:eastAsia="Cambria" w:hAnsi="Times New Roman" w:cs="Times New Roman"/>
          <w:color w:val="000000"/>
          <w:sz w:val="24"/>
          <w:szCs w:val="24"/>
          <w:lang w:val="kk-KZ"/>
        </w:rPr>
      </w:pPr>
      <w:r w:rsidRPr="00E6685C">
        <w:rPr>
          <w:rFonts w:ascii="Times New Roman" w:eastAsia="Cambria" w:hAnsi="Times New Roman" w:cs="Times New Roman"/>
          <w:color w:val="000000"/>
          <w:sz w:val="24"/>
          <w:szCs w:val="24"/>
          <w:lang w:val="kk-KZ"/>
        </w:rPr>
        <w:t>«</w:t>
      </w:r>
      <w:r w:rsidR="00A4407B">
        <w:rPr>
          <w:rFonts w:ascii="Times New Roman" w:eastAsia="Cambria" w:hAnsi="Times New Roman" w:cs="Times New Roman"/>
          <w:color w:val="000000"/>
          <w:sz w:val="24"/>
          <w:szCs w:val="24"/>
          <w:lang w:val="ru-KZ"/>
        </w:rPr>
        <w:t>Астана</w:t>
      </w:r>
      <w:r w:rsidRPr="00E6685C">
        <w:rPr>
          <w:rFonts w:ascii="Times New Roman" w:eastAsia="Cambria" w:hAnsi="Times New Roman" w:cs="Times New Roman"/>
          <w:color w:val="000000"/>
          <w:sz w:val="24"/>
          <w:szCs w:val="24"/>
          <w:lang w:val="kk-KZ"/>
        </w:rPr>
        <w:t xml:space="preserve"> қаласындағы Назарбаев Зияткерлік мектебі»</w:t>
      </w:r>
    </w:p>
    <w:p w14:paraId="2D345949" w14:textId="77777777" w:rsidR="00E6685C" w:rsidRDefault="00E6685C" w:rsidP="00E6685C">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lang w:val="kk-KZ"/>
        </w:rPr>
      </w:pPr>
      <w:r w:rsidRPr="00E6685C">
        <w:rPr>
          <w:rFonts w:ascii="Times New Roman" w:eastAsia="Cambria" w:hAnsi="Times New Roman" w:cs="Times New Roman"/>
          <w:color w:val="000000"/>
          <w:sz w:val="24"/>
          <w:szCs w:val="24"/>
          <w:lang w:val="kk-KZ"/>
        </w:rPr>
        <w:t xml:space="preserve"> филиалы оқушыларының </w:t>
      </w:r>
    </w:p>
    <w:p w14:paraId="2D34594A" w14:textId="77777777" w:rsidR="00E6685C" w:rsidRPr="00E6685C" w:rsidRDefault="00E6685C" w:rsidP="00E6685C">
      <w:pPr>
        <w:pBdr>
          <w:top w:val="nil"/>
          <w:left w:val="nil"/>
          <w:bottom w:val="nil"/>
          <w:right w:val="nil"/>
          <w:between w:val="nil"/>
        </w:pBdr>
        <w:spacing w:after="0" w:line="240" w:lineRule="auto"/>
        <w:jc w:val="right"/>
        <w:rPr>
          <w:rFonts w:ascii="Times New Roman" w:eastAsia="Times New Roman" w:hAnsi="Times New Roman" w:cs="Times New Roman"/>
          <w:sz w:val="24"/>
          <w:szCs w:val="24"/>
          <w:lang w:val="kk-KZ" w:eastAsia="ru-RU"/>
        </w:rPr>
      </w:pPr>
      <w:r w:rsidRPr="00E6685C">
        <w:rPr>
          <w:rFonts w:ascii="Times New Roman" w:eastAsia="Cambria" w:hAnsi="Times New Roman" w:cs="Times New Roman"/>
          <w:color w:val="000000"/>
          <w:sz w:val="24"/>
          <w:szCs w:val="24"/>
          <w:lang w:val="kk-KZ"/>
        </w:rPr>
        <w:t>оқу жетістігін</w:t>
      </w:r>
      <w:r w:rsidRPr="00E6685C">
        <w:rPr>
          <w:rFonts w:ascii="Times New Roman" w:eastAsia="Times New Roman" w:hAnsi="Times New Roman" w:cs="Times New Roman"/>
          <w:sz w:val="24"/>
          <w:szCs w:val="24"/>
          <w:lang w:val="kk-KZ" w:eastAsia="ru-RU"/>
        </w:rPr>
        <w:t xml:space="preserve"> критериалды бағалау</w:t>
      </w:r>
    </w:p>
    <w:p w14:paraId="2D34594B" w14:textId="77777777" w:rsidR="0098216C" w:rsidRDefault="0098216C" w:rsidP="00E6685C">
      <w:pPr>
        <w:pBdr>
          <w:top w:val="nil"/>
          <w:left w:val="nil"/>
          <w:bottom w:val="nil"/>
          <w:right w:val="nil"/>
          <w:between w:val="nil"/>
        </w:pBdr>
        <w:spacing w:after="0" w:line="240" w:lineRule="auto"/>
        <w:ind w:firstLine="567"/>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Ережесіне </w:t>
      </w:r>
    </w:p>
    <w:p w14:paraId="2D34594C" w14:textId="77777777" w:rsidR="00E6685C" w:rsidRPr="004132FC" w:rsidRDefault="0098216C" w:rsidP="00E6685C">
      <w:pPr>
        <w:pBdr>
          <w:top w:val="nil"/>
          <w:left w:val="nil"/>
          <w:bottom w:val="nil"/>
          <w:right w:val="nil"/>
          <w:between w:val="nil"/>
        </w:pBdr>
        <w:spacing w:after="0" w:line="240" w:lineRule="auto"/>
        <w:ind w:firstLine="567"/>
        <w:jc w:val="right"/>
        <w:rPr>
          <w:rFonts w:ascii="Times New Roman" w:eastAsia="Cambria" w:hAnsi="Times New Roman" w:cs="Times New Roman"/>
          <w:color w:val="000000"/>
          <w:sz w:val="24"/>
          <w:szCs w:val="28"/>
          <w:lang w:val="kk-KZ"/>
        </w:rPr>
      </w:pPr>
      <w:r>
        <w:rPr>
          <w:rFonts w:ascii="Times New Roman" w:eastAsia="Cambria" w:hAnsi="Times New Roman" w:cs="Times New Roman"/>
          <w:color w:val="000000"/>
          <w:sz w:val="24"/>
          <w:szCs w:val="28"/>
          <w:lang w:val="kk-KZ"/>
        </w:rPr>
        <w:t>2-қосымша</w:t>
      </w:r>
    </w:p>
    <w:p w14:paraId="2D34594D" w14:textId="77777777" w:rsidR="00E6685C" w:rsidRPr="00CB5D81" w:rsidRDefault="00E6685C" w:rsidP="00E6685C">
      <w:pPr>
        <w:tabs>
          <w:tab w:val="left" w:pos="0"/>
          <w:tab w:val="left" w:pos="284"/>
          <w:tab w:val="left" w:pos="463"/>
          <w:tab w:val="left" w:pos="1134"/>
        </w:tabs>
        <w:suppressAutoHyphens/>
        <w:spacing w:after="0" w:line="240" w:lineRule="auto"/>
        <w:rPr>
          <w:rFonts w:ascii="Times New Roman" w:eastAsia="Cambria" w:hAnsi="Times New Roman" w:cs="Times New Roman"/>
          <w:b/>
          <w:color w:val="000000"/>
          <w:sz w:val="28"/>
          <w:szCs w:val="28"/>
          <w:lang w:val="kk-KZ"/>
        </w:rPr>
      </w:pPr>
    </w:p>
    <w:p w14:paraId="2D34594E" w14:textId="4D1290DE" w:rsidR="00E6685C" w:rsidRPr="00CB5D81" w:rsidRDefault="00E6685C" w:rsidP="00E6685C">
      <w:pPr>
        <w:tabs>
          <w:tab w:val="left" w:pos="0"/>
          <w:tab w:val="left" w:pos="284"/>
          <w:tab w:val="left" w:pos="463"/>
          <w:tab w:val="left" w:pos="1134"/>
        </w:tabs>
        <w:suppressAutoHyphens/>
        <w:spacing w:after="0" w:line="240" w:lineRule="auto"/>
        <w:jc w:val="center"/>
        <w:rPr>
          <w:rFonts w:ascii="Times New Roman" w:eastAsia="Cambria" w:hAnsi="Times New Roman" w:cs="Times New Roman"/>
          <w:b/>
          <w:color w:val="000000"/>
          <w:sz w:val="28"/>
          <w:szCs w:val="28"/>
          <w:lang w:val="kk-KZ"/>
        </w:rPr>
      </w:pPr>
      <w:r>
        <w:rPr>
          <w:rFonts w:ascii="Times New Roman" w:eastAsia="Cambria" w:hAnsi="Times New Roman" w:cs="Times New Roman"/>
          <w:b/>
          <w:color w:val="000000"/>
          <w:sz w:val="28"/>
          <w:szCs w:val="28"/>
          <w:lang w:val="kk-KZ"/>
        </w:rPr>
        <w:t xml:space="preserve">7 балдық бағалауды 5 балдық бағалауға </w:t>
      </w:r>
      <w:r w:rsidR="007F751B">
        <w:rPr>
          <w:rFonts w:ascii="Times New Roman" w:eastAsia="Cambria" w:hAnsi="Times New Roman" w:cs="Times New Roman"/>
          <w:b/>
          <w:color w:val="000000"/>
          <w:sz w:val="28"/>
          <w:szCs w:val="28"/>
          <w:lang w:val="kk-KZ"/>
        </w:rPr>
        <w:t>айналдыру</w:t>
      </w:r>
      <w:r>
        <w:rPr>
          <w:rFonts w:ascii="Times New Roman" w:eastAsia="Cambria" w:hAnsi="Times New Roman" w:cs="Times New Roman"/>
          <w:b/>
          <w:color w:val="000000"/>
          <w:sz w:val="28"/>
          <w:szCs w:val="28"/>
          <w:lang w:val="kk-KZ"/>
        </w:rPr>
        <w:t xml:space="preserve"> </w:t>
      </w:r>
      <w:r w:rsidR="009127B4">
        <w:rPr>
          <w:rFonts w:ascii="Times New Roman" w:eastAsia="Cambria" w:hAnsi="Times New Roman" w:cs="Times New Roman"/>
          <w:b/>
          <w:color w:val="000000"/>
          <w:sz w:val="28"/>
          <w:szCs w:val="28"/>
          <w:lang w:val="kk-KZ"/>
        </w:rPr>
        <w:t>шкала</w:t>
      </w:r>
      <w:r w:rsidR="003D33FB">
        <w:rPr>
          <w:rFonts w:ascii="Times New Roman" w:eastAsia="Cambria" w:hAnsi="Times New Roman" w:cs="Times New Roman"/>
          <w:b/>
          <w:color w:val="000000"/>
          <w:sz w:val="28"/>
          <w:szCs w:val="28"/>
          <w:lang w:val="kk-KZ"/>
        </w:rPr>
        <w:t>сы</w:t>
      </w:r>
    </w:p>
    <w:p w14:paraId="2D34594F" w14:textId="77777777" w:rsidR="00E6685C" w:rsidRPr="00CB5D81" w:rsidRDefault="00E6685C" w:rsidP="00E6685C">
      <w:pPr>
        <w:pBdr>
          <w:top w:val="nil"/>
          <w:left w:val="nil"/>
          <w:bottom w:val="nil"/>
          <w:right w:val="nil"/>
          <w:between w:val="nil"/>
        </w:pBdr>
        <w:shd w:val="clear" w:color="auto" w:fill="FFFFFF"/>
        <w:tabs>
          <w:tab w:val="left" w:pos="567"/>
        </w:tabs>
        <w:spacing w:after="0" w:line="240" w:lineRule="auto"/>
        <w:jc w:val="both"/>
        <w:rPr>
          <w:rFonts w:ascii="Times New Roman" w:eastAsia="Cambria" w:hAnsi="Times New Roman" w:cs="Times New Roman"/>
          <w:color w:val="000000"/>
          <w:sz w:val="28"/>
          <w:szCs w:val="28"/>
          <w:lang w:val="kk-KZ"/>
        </w:rPr>
      </w:pPr>
    </w:p>
    <w:tbl>
      <w:tblPr>
        <w:tblW w:w="8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5"/>
        <w:gridCol w:w="4215"/>
      </w:tblGrid>
      <w:tr w:rsidR="00E6685C" w:rsidRPr="00E92388" w14:paraId="2D345952" w14:textId="77777777" w:rsidTr="009A2C58">
        <w:trPr>
          <w:trHeight w:val="440"/>
          <w:jc w:val="center"/>
        </w:trPr>
        <w:tc>
          <w:tcPr>
            <w:tcW w:w="4515" w:type="dxa"/>
          </w:tcPr>
          <w:p w14:paraId="2D345950" w14:textId="04C033CE" w:rsidR="00E6685C" w:rsidRPr="00CB5D81" w:rsidRDefault="00E6685C" w:rsidP="009A2C58">
            <w:pPr>
              <w:pBdr>
                <w:top w:val="nil"/>
                <w:left w:val="nil"/>
                <w:bottom w:val="nil"/>
                <w:right w:val="nil"/>
                <w:between w:val="nil"/>
              </w:pBdr>
              <w:shd w:val="clear" w:color="auto" w:fill="FFFFFF"/>
              <w:tabs>
                <w:tab w:val="left" w:pos="567"/>
              </w:tabs>
              <w:ind w:hanging="720"/>
              <w:jc w:val="center"/>
              <w:rPr>
                <w:rFonts w:ascii="Times New Roman" w:eastAsia="Cambria" w:hAnsi="Times New Roman" w:cs="Times New Roman"/>
                <w:b/>
                <w:color w:val="000000"/>
                <w:sz w:val="28"/>
                <w:szCs w:val="28"/>
                <w:lang w:val="kk-KZ"/>
              </w:rPr>
            </w:pPr>
            <w:r>
              <w:rPr>
                <w:rFonts w:ascii="Times New Roman" w:eastAsia="Cambria" w:hAnsi="Times New Roman" w:cs="Times New Roman"/>
                <w:b/>
                <w:color w:val="000000"/>
                <w:sz w:val="28"/>
                <w:szCs w:val="28"/>
                <w:lang w:val="kk-KZ"/>
              </w:rPr>
              <w:t>Бағалаудың 7 балдық жүйесі</w:t>
            </w:r>
          </w:p>
        </w:tc>
        <w:tc>
          <w:tcPr>
            <w:tcW w:w="4215" w:type="dxa"/>
          </w:tcPr>
          <w:p w14:paraId="2D345951" w14:textId="77777777" w:rsidR="00E6685C" w:rsidRPr="00CB5D81" w:rsidRDefault="00E6685C" w:rsidP="009A2C58">
            <w:pPr>
              <w:pBdr>
                <w:top w:val="nil"/>
                <w:left w:val="nil"/>
                <w:bottom w:val="nil"/>
                <w:right w:val="nil"/>
                <w:between w:val="nil"/>
              </w:pBdr>
              <w:shd w:val="clear" w:color="auto" w:fill="FFFFFF"/>
              <w:tabs>
                <w:tab w:val="left" w:pos="567"/>
              </w:tabs>
              <w:jc w:val="center"/>
              <w:rPr>
                <w:rFonts w:ascii="Times New Roman" w:eastAsia="Cambria" w:hAnsi="Times New Roman" w:cs="Times New Roman"/>
                <w:b/>
                <w:color w:val="000000"/>
                <w:sz w:val="28"/>
                <w:szCs w:val="28"/>
                <w:lang w:val="kk-KZ"/>
              </w:rPr>
            </w:pPr>
            <w:r>
              <w:rPr>
                <w:rFonts w:ascii="Times New Roman" w:eastAsia="Cambria" w:hAnsi="Times New Roman" w:cs="Times New Roman"/>
                <w:b/>
                <w:color w:val="000000"/>
                <w:sz w:val="28"/>
                <w:szCs w:val="28"/>
                <w:lang w:val="kk-KZ"/>
              </w:rPr>
              <w:t>Бағалаудың сандық 5 балдық жүйесі</w:t>
            </w:r>
          </w:p>
        </w:tc>
      </w:tr>
      <w:tr w:rsidR="00E6685C" w:rsidRPr="00E92388" w14:paraId="2D345955" w14:textId="77777777" w:rsidTr="009A2C58">
        <w:trPr>
          <w:trHeight w:val="240"/>
          <w:jc w:val="center"/>
        </w:trPr>
        <w:tc>
          <w:tcPr>
            <w:tcW w:w="4515" w:type="dxa"/>
          </w:tcPr>
          <w:p w14:paraId="2D345953" w14:textId="77777777" w:rsidR="00E6685C" w:rsidRPr="00E92388" w:rsidRDefault="00E6685C" w:rsidP="009A2C58">
            <w:pPr>
              <w:pBdr>
                <w:top w:val="nil"/>
                <w:left w:val="nil"/>
                <w:bottom w:val="nil"/>
                <w:right w:val="nil"/>
                <w:between w:val="nil"/>
              </w:pBdr>
              <w:shd w:val="clear" w:color="auto" w:fill="FFFFFF"/>
              <w:tabs>
                <w:tab w:val="left" w:pos="567"/>
              </w:tabs>
              <w:ind w:hanging="720"/>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1</w:t>
            </w:r>
          </w:p>
        </w:tc>
        <w:tc>
          <w:tcPr>
            <w:tcW w:w="4215" w:type="dxa"/>
          </w:tcPr>
          <w:p w14:paraId="2D345954" w14:textId="77777777" w:rsidR="00E6685C" w:rsidRPr="00E92388" w:rsidRDefault="00E6685C" w:rsidP="009A2C58">
            <w:pPr>
              <w:pBdr>
                <w:top w:val="nil"/>
                <w:left w:val="nil"/>
                <w:bottom w:val="nil"/>
                <w:right w:val="nil"/>
                <w:between w:val="nil"/>
              </w:pBdr>
              <w:shd w:val="clear" w:color="auto" w:fill="FFFFFF"/>
              <w:tabs>
                <w:tab w:val="left" w:pos="567"/>
              </w:tabs>
              <w:ind w:hanging="720"/>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2</w:t>
            </w:r>
          </w:p>
        </w:tc>
      </w:tr>
      <w:tr w:rsidR="00E6685C" w:rsidRPr="00E92388" w14:paraId="2D345958" w14:textId="77777777" w:rsidTr="009A2C58">
        <w:trPr>
          <w:trHeight w:val="280"/>
          <w:jc w:val="center"/>
        </w:trPr>
        <w:tc>
          <w:tcPr>
            <w:tcW w:w="4515" w:type="dxa"/>
          </w:tcPr>
          <w:p w14:paraId="2D345956" w14:textId="77777777" w:rsidR="00E6685C" w:rsidRPr="00E92388" w:rsidRDefault="00E6685C" w:rsidP="009A2C58">
            <w:pPr>
              <w:pBdr>
                <w:top w:val="nil"/>
                <w:left w:val="nil"/>
                <w:bottom w:val="nil"/>
                <w:right w:val="nil"/>
                <w:between w:val="nil"/>
              </w:pBdr>
              <w:shd w:val="clear" w:color="auto" w:fill="FFFFFF"/>
              <w:tabs>
                <w:tab w:val="left" w:pos="567"/>
              </w:tabs>
              <w:ind w:hanging="720"/>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2</w:t>
            </w:r>
          </w:p>
        </w:tc>
        <w:tc>
          <w:tcPr>
            <w:tcW w:w="4215" w:type="dxa"/>
            <w:vMerge w:val="restart"/>
          </w:tcPr>
          <w:p w14:paraId="2D345957" w14:textId="77777777" w:rsidR="00E6685C" w:rsidRPr="00E92388" w:rsidRDefault="00E6685C" w:rsidP="009A2C58">
            <w:pPr>
              <w:pBdr>
                <w:top w:val="nil"/>
                <w:left w:val="nil"/>
                <w:bottom w:val="nil"/>
                <w:right w:val="nil"/>
                <w:between w:val="nil"/>
              </w:pBdr>
              <w:shd w:val="clear" w:color="auto" w:fill="FFFFFF"/>
              <w:tabs>
                <w:tab w:val="left" w:pos="567"/>
              </w:tabs>
              <w:ind w:hanging="720"/>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3</w:t>
            </w:r>
          </w:p>
        </w:tc>
      </w:tr>
      <w:tr w:rsidR="00E6685C" w:rsidRPr="00E92388" w14:paraId="2D34595B" w14:textId="77777777" w:rsidTr="009A2C58">
        <w:trPr>
          <w:trHeight w:val="240"/>
          <w:jc w:val="center"/>
        </w:trPr>
        <w:tc>
          <w:tcPr>
            <w:tcW w:w="4515" w:type="dxa"/>
          </w:tcPr>
          <w:p w14:paraId="2D345959" w14:textId="77777777" w:rsidR="00E6685C" w:rsidRPr="00E92388" w:rsidRDefault="00E6685C" w:rsidP="009A2C58">
            <w:pPr>
              <w:pBdr>
                <w:top w:val="nil"/>
                <w:left w:val="nil"/>
                <w:bottom w:val="nil"/>
                <w:right w:val="nil"/>
                <w:between w:val="nil"/>
              </w:pBdr>
              <w:shd w:val="clear" w:color="auto" w:fill="FFFFFF"/>
              <w:tabs>
                <w:tab w:val="left" w:pos="567"/>
              </w:tabs>
              <w:ind w:hanging="720"/>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3</w:t>
            </w:r>
          </w:p>
        </w:tc>
        <w:tc>
          <w:tcPr>
            <w:tcW w:w="4215" w:type="dxa"/>
            <w:vMerge/>
          </w:tcPr>
          <w:p w14:paraId="2D34595A" w14:textId="77777777" w:rsidR="00E6685C" w:rsidRPr="00E92388" w:rsidRDefault="00E6685C" w:rsidP="009A2C58">
            <w:pPr>
              <w:widowControl w:val="0"/>
              <w:pBdr>
                <w:top w:val="nil"/>
                <w:left w:val="nil"/>
                <w:bottom w:val="nil"/>
                <w:right w:val="nil"/>
                <w:between w:val="nil"/>
              </w:pBdr>
              <w:jc w:val="center"/>
              <w:rPr>
                <w:rFonts w:ascii="Times New Roman" w:eastAsia="Cambria" w:hAnsi="Times New Roman" w:cs="Times New Roman"/>
                <w:color w:val="000000"/>
                <w:sz w:val="28"/>
                <w:szCs w:val="28"/>
              </w:rPr>
            </w:pPr>
          </w:p>
        </w:tc>
      </w:tr>
      <w:tr w:rsidR="00E6685C" w:rsidRPr="00E92388" w14:paraId="2D34595F" w14:textId="77777777" w:rsidTr="009A2C58">
        <w:trPr>
          <w:trHeight w:val="440"/>
          <w:jc w:val="center"/>
        </w:trPr>
        <w:tc>
          <w:tcPr>
            <w:tcW w:w="4515" w:type="dxa"/>
          </w:tcPr>
          <w:p w14:paraId="2D34595C" w14:textId="77777777" w:rsidR="00E6685C" w:rsidRPr="00C9478E" w:rsidRDefault="00E6685C" w:rsidP="009A2C58">
            <w:pPr>
              <w:pBdr>
                <w:top w:val="nil"/>
                <w:left w:val="nil"/>
                <w:bottom w:val="nil"/>
                <w:right w:val="nil"/>
                <w:between w:val="nil"/>
              </w:pBdr>
              <w:shd w:val="clear" w:color="auto" w:fill="FFFFFF"/>
              <w:tabs>
                <w:tab w:val="left" w:pos="567"/>
              </w:tabs>
              <w:ind w:hanging="720"/>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4</w:t>
            </w:r>
          </w:p>
        </w:tc>
        <w:tc>
          <w:tcPr>
            <w:tcW w:w="4215" w:type="dxa"/>
            <w:vMerge w:val="restart"/>
          </w:tcPr>
          <w:p w14:paraId="2D34595D" w14:textId="77777777" w:rsidR="00E6685C" w:rsidRPr="00C9478E" w:rsidRDefault="00E6685C" w:rsidP="009A2C58">
            <w:pPr>
              <w:pBdr>
                <w:top w:val="nil"/>
                <w:left w:val="nil"/>
                <w:bottom w:val="nil"/>
                <w:right w:val="nil"/>
                <w:between w:val="nil"/>
              </w:pBdr>
              <w:shd w:val="clear" w:color="auto" w:fill="FFFFFF"/>
              <w:tabs>
                <w:tab w:val="left" w:pos="567"/>
              </w:tabs>
              <w:ind w:hanging="720"/>
              <w:jc w:val="center"/>
              <w:rPr>
                <w:rFonts w:ascii="Times New Roman" w:eastAsia="Cambria" w:hAnsi="Times New Roman" w:cs="Times New Roman"/>
                <w:color w:val="000000"/>
                <w:sz w:val="24"/>
                <w:szCs w:val="24"/>
              </w:rPr>
            </w:pPr>
          </w:p>
          <w:p w14:paraId="2D34595E" w14:textId="77777777" w:rsidR="00E6685C" w:rsidRPr="00C9478E" w:rsidRDefault="00E6685C" w:rsidP="009A2C58">
            <w:pPr>
              <w:pBdr>
                <w:top w:val="nil"/>
                <w:left w:val="nil"/>
                <w:bottom w:val="nil"/>
                <w:right w:val="nil"/>
                <w:between w:val="nil"/>
              </w:pBdr>
              <w:shd w:val="clear" w:color="auto" w:fill="FFFFFF"/>
              <w:tabs>
                <w:tab w:val="left" w:pos="567"/>
              </w:tabs>
              <w:ind w:hanging="720"/>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4</w:t>
            </w:r>
          </w:p>
        </w:tc>
      </w:tr>
      <w:tr w:rsidR="00E6685C" w:rsidRPr="00E92388" w14:paraId="2D345962" w14:textId="77777777" w:rsidTr="009A2C58">
        <w:trPr>
          <w:trHeight w:val="240"/>
          <w:jc w:val="center"/>
        </w:trPr>
        <w:tc>
          <w:tcPr>
            <w:tcW w:w="4515" w:type="dxa"/>
          </w:tcPr>
          <w:p w14:paraId="2D345960" w14:textId="77777777" w:rsidR="00E6685C" w:rsidRPr="00C9478E" w:rsidRDefault="00E6685C" w:rsidP="009A2C58">
            <w:pPr>
              <w:pBdr>
                <w:top w:val="nil"/>
                <w:left w:val="nil"/>
                <w:bottom w:val="nil"/>
                <w:right w:val="nil"/>
                <w:between w:val="nil"/>
              </w:pBdr>
              <w:shd w:val="clear" w:color="auto" w:fill="FFFFFF"/>
              <w:tabs>
                <w:tab w:val="left" w:pos="567"/>
              </w:tabs>
              <w:ind w:hanging="720"/>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5</w:t>
            </w:r>
          </w:p>
        </w:tc>
        <w:tc>
          <w:tcPr>
            <w:tcW w:w="4215" w:type="dxa"/>
            <w:vMerge/>
          </w:tcPr>
          <w:p w14:paraId="2D345961" w14:textId="77777777" w:rsidR="00E6685C" w:rsidRPr="00C9478E" w:rsidRDefault="00E6685C" w:rsidP="009A2C58">
            <w:pPr>
              <w:widowControl w:val="0"/>
              <w:pBdr>
                <w:top w:val="nil"/>
                <w:left w:val="nil"/>
                <w:bottom w:val="nil"/>
                <w:right w:val="nil"/>
                <w:between w:val="nil"/>
              </w:pBdr>
              <w:jc w:val="center"/>
              <w:rPr>
                <w:rFonts w:ascii="Times New Roman" w:eastAsia="Cambria" w:hAnsi="Times New Roman" w:cs="Times New Roman"/>
                <w:color w:val="000000"/>
                <w:sz w:val="24"/>
                <w:szCs w:val="24"/>
              </w:rPr>
            </w:pPr>
          </w:p>
        </w:tc>
      </w:tr>
      <w:tr w:rsidR="00E6685C" w:rsidRPr="00E92388" w14:paraId="2D345966" w14:textId="77777777" w:rsidTr="009A2C58">
        <w:trPr>
          <w:trHeight w:val="280"/>
          <w:jc w:val="center"/>
        </w:trPr>
        <w:tc>
          <w:tcPr>
            <w:tcW w:w="4515" w:type="dxa"/>
          </w:tcPr>
          <w:p w14:paraId="2D345963" w14:textId="77777777" w:rsidR="00E6685C" w:rsidRPr="00C9478E" w:rsidRDefault="00E6685C" w:rsidP="009A2C58">
            <w:pPr>
              <w:pBdr>
                <w:top w:val="nil"/>
                <w:left w:val="nil"/>
                <w:bottom w:val="nil"/>
                <w:right w:val="nil"/>
                <w:between w:val="nil"/>
              </w:pBdr>
              <w:shd w:val="clear" w:color="auto" w:fill="FFFFFF"/>
              <w:tabs>
                <w:tab w:val="left" w:pos="567"/>
              </w:tabs>
              <w:ind w:hanging="720"/>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6</w:t>
            </w:r>
          </w:p>
        </w:tc>
        <w:tc>
          <w:tcPr>
            <w:tcW w:w="4215" w:type="dxa"/>
            <w:vMerge w:val="restart"/>
          </w:tcPr>
          <w:p w14:paraId="2D345964" w14:textId="77777777" w:rsidR="00E6685C" w:rsidRPr="00C9478E" w:rsidRDefault="00E6685C" w:rsidP="009A2C58">
            <w:pPr>
              <w:pBdr>
                <w:top w:val="nil"/>
                <w:left w:val="nil"/>
                <w:bottom w:val="nil"/>
                <w:right w:val="nil"/>
                <w:between w:val="nil"/>
              </w:pBdr>
              <w:shd w:val="clear" w:color="auto" w:fill="FFFFFF"/>
              <w:tabs>
                <w:tab w:val="left" w:pos="567"/>
              </w:tabs>
              <w:ind w:hanging="720"/>
              <w:jc w:val="center"/>
              <w:rPr>
                <w:rFonts w:ascii="Times New Roman" w:eastAsia="Cambria" w:hAnsi="Times New Roman" w:cs="Times New Roman"/>
                <w:color w:val="000000"/>
                <w:sz w:val="24"/>
                <w:szCs w:val="24"/>
              </w:rPr>
            </w:pPr>
          </w:p>
          <w:p w14:paraId="2D345965" w14:textId="77777777" w:rsidR="00E6685C" w:rsidRPr="00C9478E" w:rsidRDefault="00E6685C" w:rsidP="009A2C58">
            <w:pPr>
              <w:pBdr>
                <w:top w:val="nil"/>
                <w:left w:val="nil"/>
                <w:bottom w:val="nil"/>
                <w:right w:val="nil"/>
                <w:between w:val="nil"/>
              </w:pBdr>
              <w:shd w:val="clear" w:color="auto" w:fill="FFFFFF"/>
              <w:tabs>
                <w:tab w:val="left" w:pos="567"/>
              </w:tabs>
              <w:ind w:hanging="720"/>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5</w:t>
            </w:r>
          </w:p>
        </w:tc>
      </w:tr>
      <w:tr w:rsidR="00E6685C" w:rsidRPr="00E92388" w14:paraId="2D345969" w14:textId="77777777" w:rsidTr="009A2C58">
        <w:trPr>
          <w:trHeight w:val="280"/>
          <w:jc w:val="center"/>
        </w:trPr>
        <w:tc>
          <w:tcPr>
            <w:tcW w:w="4515" w:type="dxa"/>
          </w:tcPr>
          <w:p w14:paraId="2D345967" w14:textId="77777777" w:rsidR="00E6685C" w:rsidRPr="00E92388" w:rsidRDefault="00E6685C" w:rsidP="009A2C58">
            <w:pPr>
              <w:pBdr>
                <w:top w:val="nil"/>
                <w:left w:val="nil"/>
                <w:bottom w:val="nil"/>
                <w:right w:val="nil"/>
                <w:between w:val="nil"/>
              </w:pBdr>
              <w:shd w:val="clear" w:color="auto" w:fill="FFFFFF"/>
              <w:tabs>
                <w:tab w:val="left" w:pos="567"/>
              </w:tabs>
              <w:ind w:hanging="720"/>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7</w:t>
            </w:r>
          </w:p>
        </w:tc>
        <w:tc>
          <w:tcPr>
            <w:tcW w:w="4215" w:type="dxa"/>
            <w:vMerge/>
          </w:tcPr>
          <w:p w14:paraId="2D345968" w14:textId="77777777" w:rsidR="00E6685C" w:rsidRPr="00E92388" w:rsidRDefault="00E6685C" w:rsidP="009A2C58">
            <w:pPr>
              <w:widowControl w:val="0"/>
              <w:pBdr>
                <w:top w:val="nil"/>
                <w:left w:val="nil"/>
                <w:bottom w:val="nil"/>
                <w:right w:val="nil"/>
                <w:between w:val="nil"/>
              </w:pBdr>
              <w:jc w:val="both"/>
              <w:rPr>
                <w:rFonts w:ascii="Times New Roman" w:eastAsia="Cambria" w:hAnsi="Times New Roman" w:cs="Times New Roman"/>
                <w:color w:val="000000"/>
                <w:sz w:val="28"/>
                <w:szCs w:val="28"/>
              </w:rPr>
            </w:pPr>
          </w:p>
        </w:tc>
      </w:tr>
    </w:tbl>
    <w:p w14:paraId="2D34596A" w14:textId="77777777" w:rsidR="00E6685C" w:rsidRPr="00E92388" w:rsidRDefault="00E6685C" w:rsidP="00E6685C">
      <w:pPr>
        <w:pBdr>
          <w:top w:val="nil"/>
          <w:left w:val="nil"/>
          <w:bottom w:val="nil"/>
          <w:right w:val="nil"/>
          <w:between w:val="nil"/>
        </w:pBdr>
        <w:shd w:val="clear" w:color="auto" w:fill="FFFFFF"/>
        <w:tabs>
          <w:tab w:val="left" w:pos="567"/>
        </w:tabs>
        <w:spacing w:after="0" w:line="240" w:lineRule="auto"/>
        <w:jc w:val="both"/>
        <w:rPr>
          <w:rFonts w:ascii="Times New Roman" w:eastAsia="Cambria" w:hAnsi="Times New Roman" w:cs="Times New Roman"/>
          <w:color w:val="000000"/>
          <w:sz w:val="28"/>
          <w:szCs w:val="28"/>
        </w:rPr>
      </w:pPr>
    </w:p>
    <w:p w14:paraId="2D34596B" w14:textId="25E8289D" w:rsidR="00E6685C" w:rsidRDefault="00E6685C" w:rsidP="00E6685C">
      <w:pPr>
        <w:rPr>
          <w:rFonts w:ascii="Times New Roman" w:eastAsia="Cambria" w:hAnsi="Times New Roman" w:cs="Times New Roman"/>
          <w:color w:val="000000"/>
          <w:sz w:val="28"/>
          <w:szCs w:val="28"/>
        </w:rPr>
      </w:pPr>
    </w:p>
    <w:p w14:paraId="566AC3A2" w14:textId="58E00B52" w:rsidR="00EC70DF" w:rsidRDefault="00EC70DF" w:rsidP="00E6685C">
      <w:pPr>
        <w:rPr>
          <w:rFonts w:ascii="Times New Roman" w:eastAsia="Cambria" w:hAnsi="Times New Roman" w:cs="Times New Roman"/>
          <w:color w:val="000000"/>
          <w:sz w:val="28"/>
          <w:szCs w:val="28"/>
        </w:rPr>
      </w:pPr>
    </w:p>
    <w:p w14:paraId="261F3117" w14:textId="15AB1334" w:rsidR="00EC70DF" w:rsidRDefault="00EC70DF" w:rsidP="00E6685C">
      <w:pPr>
        <w:rPr>
          <w:rFonts w:ascii="Times New Roman" w:eastAsia="Cambria" w:hAnsi="Times New Roman" w:cs="Times New Roman"/>
          <w:color w:val="000000"/>
          <w:sz w:val="28"/>
          <w:szCs w:val="28"/>
        </w:rPr>
      </w:pPr>
    </w:p>
    <w:p w14:paraId="5F0C6F2E" w14:textId="7B1227E0" w:rsidR="00EC70DF" w:rsidRDefault="00EC70DF" w:rsidP="00E6685C">
      <w:pPr>
        <w:rPr>
          <w:rFonts w:ascii="Times New Roman" w:eastAsia="Cambria" w:hAnsi="Times New Roman" w:cs="Times New Roman"/>
          <w:color w:val="000000"/>
          <w:sz w:val="28"/>
          <w:szCs w:val="28"/>
        </w:rPr>
      </w:pPr>
    </w:p>
    <w:p w14:paraId="0290B95C" w14:textId="0523B101" w:rsidR="00EC70DF" w:rsidRDefault="00EC70DF" w:rsidP="00E6685C">
      <w:pPr>
        <w:rPr>
          <w:rFonts w:ascii="Times New Roman" w:eastAsia="Cambria" w:hAnsi="Times New Roman" w:cs="Times New Roman"/>
          <w:color w:val="000000"/>
          <w:sz w:val="28"/>
          <w:szCs w:val="28"/>
        </w:rPr>
      </w:pPr>
    </w:p>
    <w:p w14:paraId="454A17C8" w14:textId="467F28C4" w:rsidR="00EC70DF" w:rsidRDefault="00EC70DF" w:rsidP="00E6685C">
      <w:pPr>
        <w:rPr>
          <w:rFonts w:ascii="Times New Roman" w:eastAsia="Cambria" w:hAnsi="Times New Roman" w:cs="Times New Roman"/>
          <w:color w:val="000000"/>
          <w:sz w:val="28"/>
          <w:szCs w:val="28"/>
        </w:rPr>
      </w:pPr>
    </w:p>
    <w:p w14:paraId="174BBEF2" w14:textId="4FE9184A" w:rsidR="00EC70DF" w:rsidRDefault="00EC70DF" w:rsidP="00E6685C">
      <w:pPr>
        <w:rPr>
          <w:rFonts w:ascii="Times New Roman" w:eastAsia="Cambria" w:hAnsi="Times New Roman" w:cs="Times New Roman"/>
          <w:color w:val="000000"/>
          <w:sz w:val="28"/>
          <w:szCs w:val="28"/>
        </w:rPr>
      </w:pPr>
    </w:p>
    <w:p w14:paraId="3C55A893" w14:textId="3D30D323" w:rsidR="00EC70DF" w:rsidRDefault="00EC70DF" w:rsidP="00E6685C">
      <w:pPr>
        <w:rPr>
          <w:rFonts w:ascii="Times New Roman" w:eastAsia="Cambria" w:hAnsi="Times New Roman" w:cs="Times New Roman"/>
          <w:color w:val="000000"/>
          <w:sz w:val="28"/>
          <w:szCs w:val="28"/>
        </w:rPr>
      </w:pPr>
    </w:p>
    <w:p w14:paraId="1520C759" w14:textId="77777777" w:rsidR="00EC70DF" w:rsidRDefault="00EC70DF" w:rsidP="00E6685C">
      <w:pPr>
        <w:rPr>
          <w:rFonts w:ascii="Times New Roman" w:eastAsia="Cambria" w:hAnsi="Times New Roman" w:cs="Times New Roman"/>
          <w:color w:val="000000"/>
          <w:sz w:val="28"/>
          <w:szCs w:val="28"/>
        </w:rPr>
      </w:pPr>
    </w:p>
    <w:p w14:paraId="2D34596C" w14:textId="77777777" w:rsidR="00E6685C" w:rsidRPr="00E6685C" w:rsidRDefault="0098216C" w:rsidP="00E6685C">
      <w:pPr>
        <w:pBdr>
          <w:top w:val="nil"/>
          <w:left w:val="nil"/>
          <w:bottom w:val="nil"/>
          <w:right w:val="nil"/>
          <w:between w:val="nil"/>
        </w:pBdr>
        <w:spacing w:after="0" w:line="240" w:lineRule="auto"/>
        <w:ind w:firstLine="567"/>
        <w:jc w:val="right"/>
        <w:rPr>
          <w:rFonts w:ascii="Times New Roman" w:eastAsia="Cambria" w:hAnsi="Times New Roman" w:cs="Times New Roman"/>
          <w:color w:val="000000"/>
          <w:sz w:val="24"/>
          <w:szCs w:val="24"/>
          <w:lang w:val="kk-KZ"/>
        </w:rPr>
      </w:pPr>
      <w:r w:rsidRPr="00E6685C">
        <w:rPr>
          <w:rFonts w:ascii="Times New Roman" w:eastAsia="Cambria" w:hAnsi="Times New Roman" w:cs="Times New Roman"/>
          <w:color w:val="000000"/>
          <w:sz w:val="24"/>
          <w:szCs w:val="24"/>
          <w:lang w:val="kk-KZ"/>
        </w:rPr>
        <w:lastRenderedPageBreak/>
        <w:t xml:space="preserve"> </w:t>
      </w:r>
      <w:r w:rsidR="00E6685C" w:rsidRPr="00E6685C">
        <w:rPr>
          <w:rFonts w:ascii="Times New Roman" w:eastAsia="Cambria" w:hAnsi="Times New Roman" w:cs="Times New Roman"/>
          <w:color w:val="000000"/>
          <w:sz w:val="24"/>
          <w:szCs w:val="24"/>
          <w:lang w:val="kk-KZ"/>
        </w:rPr>
        <w:t>«Назарбаев Зияткерлік мекте</w:t>
      </w:r>
      <w:r w:rsidR="00E6685C">
        <w:rPr>
          <w:rFonts w:ascii="Times New Roman" w:eastAsia="Cambria" w:hAnsi="Times New Roman" w:cs="Times New Roman"/>
          <w:color w:val="000000"/>
          <w:sz w:val="24"/>
          <w:szCs w:val="24"/>
          <w:lang w:val="kk-KZ"/>
        </w:rPr>
        <w:t>птері</w:t>
      </w:r>
      <w:r w:rsidR="00E6685C" w:rsidRPr="00E6685C">
        <w:rPr>
          <w:rFonts w:ascii="Times New Roman" w:eastAsia="Cambria" w:hAnsi="Times New Roman" w:cs="Times New Roman"/>
          <w:color w:val="000000"/>
          <w:sz w:val="24"/>
          <w:szCs w:val="24"/>
          <w:lang w:val="kk-KZ"/>
        </w:rPr>
        <w:t xml:space="preserve">» </w:t>
      </w:r>
    </w:p>
    <w:p w14:paraId="2D34596D" w14:textId="77777777" w:rsidR="00E6685C" w:rsidRPr="00E6685C" w:rsidRDefault="00E6685C" w:rsidP="00E6685C">
      <w:pPr>
        <w:pBdr>
          <w:top w:val="nil"/>
          <w:left w:val="nil"/>
          <w:bottom w:val="nil"/>
          <w:right w:val="nil"/>
          <w:between w:val="nil"/>
        </w:pBdr>
        <w:spacing w:after="0" w:line="240" w:lineRule="auto"/>
        <w:ind w:firstLine="567"/>
        <w:jc w:val="right"/>
        <w:rPr>
          <w:rFonts w:ascii="Times New Roman" w:eastAsia="Cambria" w:hAnsi="Times New Roman" w:cs="Times New Roman"/>
          <w:color w:val="000000"/>
          <w:sz w:val="24"/>
          <w:szCs w:val="24"/>
          <w:lang w:val="kk-KZ"/>
        </w:rPr>
      </w:pPr>
      <w:r w:rsidRPr="00E6685C">
        <w:rPr>
          <w:rFonts w:ascii="Times New Roman" w:eastAsia="Cambria" w:hAnsi="Times New Roman" w:cs="Times New Roman"/>
          <w:color w:val="000000"/>
          <w:sz w:val="24"/>
          <w:szCs w:val="24"/>
          <w:lang w:val="kk-KZ"/>
        </w:rPr>
        <w:t xml:space="preserve">дербес білім беру ұйымының </w:t>
      </w:r>
    </w:p>
    <w:p w14:paraId="2D34596E" w14:textId="3CC25D7A" w:rsidR="00E6685C" w:rsidRPr="00E6685C" w:rsidRDefault="00E6685C" w:rsidP="00E6685C">
      <w:pPr>
        <w:pBdr>
          <w:top w:val="nil"/>
          <w:left w:val="nil"/>
          <w:bottom w:val="nil"/>
          <w:right w:val="nil"/>
          <w:between w:val="nil"/>
        </w:pBdr>
        <w:spacing w:after="0" w:line="240" w:lineRule="auto"/>
        <w:ind w:firstLine="567"/>
        <w:jc w:val="right"/>
        <w:rPr>
          <w:rFonts w:ascii="Times New Roman" w:eastAsia="Cambria" w:hAnsi="Times New Roman" w:cs="Times New Roman"/>
          <w:color w:val="000000"/>
          <w:sz w:val="24"/>
          <w:szCs w:val="24"/>
          <w:lang w:val="kk-KZ"/>
        </w:rPr>
      </w:pPr>
      <w:r w:rsidRPr="00E6685C">
        <w:rPr>
          <w:rFonts w:ascii="Times New Roman" w:eastAsia="Cambria" w:hAnsi="Times New Roman" w:cs="Times New Roman"/>
          <w:color w:val="000000"/>
          <w:sz w:val="24"/>
          <w:szCs w:val="24"/>
          <w:lang w:val="kk-KZ"/>
        </w:rPr>
        <w:t>«</w:t>
      </w:r>
      <w:r w:rsidR="00A4407B">
        <w:rPr>
          <w:rFonts w:ascii="Times New Roman" w:eastAsia="Cambria" w:hAnsi="Times New Roman" w:cs="Times New Roman"/>
          <w:color w:val="000000"/>
          <w:sz w:val="24"/>
          <w:szCs w:val="24"/>
          <w:lang w:val="ru-KZ"/>
        </w:rPr>
        <w:t>Астана</w:t>
      </w:r>
      <w:r w:rsidRPr="00E6685C">
        <w:rPr>
          <w:rFonts w:ascii="Times New Roman" w:eastAsia="Cambria" w:hAnsi="Times New Roman" w:cs="Times New Roman"/>
          <w:color w:val="000000"/>
          <w:sz w:val="24"/>
          <w:szCs w:val="24"/>
          <w:lang w:val="kk-KZ"/>
        </w:rPr>
        <w:t xml:space="preserve"> қаласындағы Назарбаев Зияткерлік мектебі»</w:t>
      </w:r>
    </w:p>
    <w:p w14:paraId="2D34596F" w14:textId="77777777" w:rsidR="00E6685C" w:rsidRDefault="00E6685C" w:rsidP="00E6685C">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lang w:val="kk-KZ"/>
        </w:rPr>
      </w:pPr>
      <w:r w:rsidRPr="00E6685C">
        <w:rPr>
          <w:rFonts w:ascii="Times New Roman" w:eastAsia="Cambria" w:hAnsi="Times New Roman" w:cs="Times New Roman"/>
          <w:color w:val="000000"/>
          <w:sz w:val="24"/>
          <w:szCs w:val="24"/>
          <w:lang w:val="kk-KZ"/>
        </w:rPr>
        <w:t xml:space="preserve"> филиалы оқушыларының</w:t>
      </w:r>
    </w:p>
    <w:p w14:paraId="2D345970" w14:textId="77777777" w:rsidR="00E6685C" w:rsidRPr="00E6685C" w:rsidRDefault="00E6685C" w:rsidP="00E6685C">
      <w:pPr>
        <w:pBdr>
          <w:top w:val="nil"/>
          <w:left w:val="nil"/>
          <w:bottom w:val="nil"/>
          <w:right w:val="nil"/>
          <w:between w:val="nil"/>
        </w:pBdr>
        <w:spacing w:after="0" w:line="240" w:lineRule="auto"/>
        <w:jc w:val="right"/>
        <w:rPr>
          <w:rFonts w:ascii="Times New Roman" w:eastAsia="Times New Roman" w:hAnsi="Times New Roman" w:cs="Times New Roman"/>
          <w:sz w:val="24"/>
          <w:szCs w:val="24"/>
          <w:lang w:val="kk-KZ" w:eastAsia="ru-RU"/>
        </w:rPr>
      </w:pPr>
      <w:r w:rsidRPr="00E6685C">
        <w:rPr>
          <w:rFonts w:ascii="Times New Roman" w:eastAsia="Cambria" w:hAnsi="Times New Roman" w:cs="Times New Roman"/>
          <w:color w:val="000000"/>
          <w:sz w:val="24"/>
          <w:szCs w:val="24"/>
          <w:lang w:val="kk-KZ"/>
        </w:rPr>
        <w:t xml:space="preserve"> оқу жетістігін</w:t>
      </w:r>
      <w:r w:rsidRPr="00E6685C">
        <w:rPr>
          <w:rFonts w:ascii="Times New Roman" w:eastAsia="Times New Roman" w:hAnsi="Times New Roman" w:cs="Times New Roman"/>
          <w:sz w:val="24"/>
          <w:szCs w:val="24"/>
          <w:lang w:val="kk-KZ" w:eastAsia="ru-RU"/>
        </w:rPr>
        <w:t xml:space="preserve"> критериалды бағалау</w:t>
      </w:r>
    </w:p>
    <w:p w14:paraId="2D345971" w14:textId="77777777" w:rsidR="0098216C" w:rsidRDefault="00E6685C" w:rsidP="0098216C">
      <w:pPr>
        <w:pBdr>
          <w:top w:val="nil"/>
          <w:left w:val="nil"/>
          <w:bottom w:val="nil"/>
          <w:right w:val="nil"/>
          <w:between w:val="nil"/>
        </w:pBdr>
        <w:shd w:val="clear" w:color="auto" w:fill="FFFFFF"/>
        <w:tabs>
          <w:tab w:val="left" w:pos="567"/>
        </w:tabs>
        <w:spacing w:after="0" w:line="240" w:lineRule="auto"/>
        <w:jc w:val="right"/>
        <w:rPr>
          <w:rFonts w:ascii="Times New Roman" w:eastAsia="Times New Roman" w:hAnsi="Times New Roman" w:cs="Times New Roman"/>
          <w:sz w:val="24"/>
          <w:szCs w:val="24"/>
          <w:lang w:val="kk-KZ" w:eastAsia="ru-RU"/>
        </w:rPr>
      </w:pPr>
      <w:r w:rsidRPr="00E6685C">
        <w:rPr>
          <w:rFonts w:ascii="Times New Roman" w:eastAsia="Times New Roman" w:hAnsi="Times New Roman" w:cs="Times New Roman"/>
          <w:sz w:val="24"/>
          <w:szCs w:val="24"/>
          <w:lang w:val="kk-KZ" w:eastAsia="ru-RU"/>
        </w:rPr>
        <w:t>Ережесіне</w:t>
      </w:r>
    </w:p>
    <w:p w14:paraId="2D345972" w14:textId="77777777" w:rsidR="0098216C" w:rsidRPr="0098216C" w:rsidRDefault="0098216C" w:rsidP="0098216C">
      <w:pPr>
        <w:pBdr>
          <w:top w:val="nil"/>
          <w:left w:val="nil"/>
          <w:bottom w:val="nil"/>
          <w:right w:val="nil"/>
          <w:between w:val="nil"/>
        </w:pBdr>
        <w:shd w:val="clear" w:color="auto" w:fill="FFFFFF"/>
        <w:tabs>
          <w:tab w:val="left" w:pos="567"/>
        </w:tabs>
        <w:spacing w:after="0" w:line="240" w:lineRule="auto"/>
        <w:jc w:val="right"/>
        <w:rPr>
          <w:rFonts w:ascii="Times New Roman" w:eastAsia="Cambria" w:hAnsi="Times New Roman" w:cs="Times New Roman"/>
          <w:b/>
          <w:color w:val="000000"/>
          <w:sz w:val="28"/>
          <w:szCs w:val="28"/>
          <w:lang w:val="kk-KZ"/>
        </w:rPr>
      </w:pPr>
      <w:r>
        <w:rPr>
          <w:rFonts w:ascii="Times New Roman" w:eastAsia="Cambria" w:hAnsi="Times New Roman" w:cs="Times New Roman"/>
          <w:color w:val="000000"/>
          <w:sz w:val="24"/>
          <w:szCs w:val="28"/>
          <w:lang w:val="kk-KZ"/>
        </w:rPr>
        <w:t>3-қосымша</w:t>
      </w:r>
    </w:p>
    <w:p w14:paraId="2D345973" w14:textId="77777777" w:rsidR="00E6685C" w:rsidRPr="004132FC" w:rsidRDefault="00E6685C" w:rsidP="00E6685C">
      <w:pPr>
        <w:pBdr>
          <w:top w:val="nil"/>
          <w:left w:val="nil"/>
          <w:bottom w:val="nil"/>
          <w:right w:val="nil"/>
          <w:between w:val="nil"/>
        </w:pBdr>
        <w:spacing w:after="0" w:line="240" w:lineRule="auto"/>
        <w:ind w:firstLine="567"/>
        <w:jc w:val="right"/>
        <w:rPr>
          <w:rFonts w:ascii="Times New Roman" w:eastAsia="Cambria" w:hAnsi="Times New Roman" w:cs="Times New Roman"/>
          <w:color w:val="000000"/>
          <w:sz w:val="24"/>
          <w:szCs w:val="28"/>
          <w:lang w:val="kk-KZ"/>
        </w:rPr>
      </w:pPr>
    </w:p>
    <w:p w14:paraId="2D345975" w14:textId="77777777" w:rsidR="00E6685C" w:rsidRPr="00CB5D81" w:rsidRDefault="00E6685C" w:rsidP="00E6685C">
      <w:pPr>
        <w:pBdr>
          <w:top w:val="nil"/>
          <w:left w:val="nil"/>
          <w:bottom w:val="nil"/>
          <w:right w:val="nil"/>
          <w:between w:val="nil"/>
        </w:pBdr>
        <w:shd w:val="clear" w:color="auto" w:fill="FFFFFF"/>
        <w:tabs>
          <w:tab w:val="left" w:pos="567"/>
          <w:tab w:val="left" w:pos="993"/>
          <w:tab w:val="left" w:pos="1418"/>
        </w:tabs>
        <w:spacing w:after="0" w:line="240" w:lineRule="auto"/>
        <w:rPr>
          <w:rFonts w:ascii="Times New Roman" w:eastAsia="Cambria" w:hAnsi="Times New Roman" w:cs="Times New Roman"/>
          <w:b/>
          <w:color w:val="000000"/>
          <w:sz w:val="28"/>
          <w:szCs w:val="28"/>
          <w:lang w:val="kk-KZ"/>
        </w:rPr>
      </w:pPr>
    </w:p>
    <w:p w14:paraId="2D345976" w14:textId="77777777" w:rsidR="00E6685C" w:rsidRPr="00CB5D81" w:rsidRDefault="00E6685C" w:rsidP="00E6685C">
      <w:pPr>
        <w:shd w:val="clear" w:color="auto" w:fill="FFFFFF"/>
        <w:tabs>
          <w:tab w:val="left" w:pos="426"/>
        </w:tabs>
        <w:spacing w:after="0" w:line="240" w:lineRule="auto"/>
        <w:ind w:left="33"/>
        <w:jc w:val="center"/>
        <w:rPr>
          <w:rFonts w:ascii="Times New Roman" w:eastAsia="Times New Roman" w:hAnsi="Times New Roman" w:cs="Times New Roman"/>
          <w:sz w:val="20"/>
          <w:szCs w:val="20"/>
          <w:lang w:val="kk-KZ" w:eastAsia="ru-RU"/>
        </w:rPr>
      </w:pPr>
      <w:r>
        <w:rPr>
          <w:rFonts w:ascii="Times New Roman" w:eastAsia="Cambria" w:hAnsi="Times New Roman" w:cs="Times New Roman"/>
          <w:b/>
          <w:color w:val="000000"/>
          <w:sz w:val="28"/>
          <w:szCs w:val="28"/>
          <w:lang w:val="kk-KZ"/>
        </w:rPr>
        <w:t xml:space="preserve">Оқушылар </w:t>
      </w:r>
      <w:r w:rsidR="0098216C">
        <w:rPr>
          <w:rFonts w:ascii="Times New Roman" w:eastAsia="Cambria" w:hAnsi="Times New Roman" w:cs="Times New Roman"/>
          <w:b/>
          <w:color w:val="000000"/>
          <w:sz w:val="28"/>
          <w:szCs w:val="28"/>
          <w:lang w:val="kk-KZ"/>
        </w:rPr>
        <w:t xml:space="preserve">бойынша есептер </w:t>
      </w:r>
      <w:r>
        <w:rPr>
          <w:rFonts w:ascii="Times New Roman" w:eastAsia="Cambria" w:hAnsi="Times New Roman" w:cs="Times New Roman"/>
          <w:b/>
          <w:color w:val="000000"/>
          <w:sz w:val="28"/>
          <w:szCs w:val="28"/>
          <w:lang w:val="kk-KZ"/>
        </w:rPr>
        <w:t xml:space="preserve">және баға қою механизмі </w:t>
      </w:r>
    </w:p>
    <w:p w14:paraId="2D345977" w14:textId="77777777" w:rsidR="00E6685C" w:rsidRPr="00CB5D81" w:rsidRDefault="00E6685C" w:rsidP="00E6685C">
      <w:pPr>
        <w:pBdr>
          <w:top w:val="nil"/>
          <w:left w:val="nil"/>
          <w:bottom w:val="nil"/>
          <w:right w:val="nil"/>
          <w:between w:val="nil"/>
        </w:pBdr>
        <w:shd w:val="clear" w:color="auto" w:fill="FFFFFF"/>
        <w:tabs>
          <w:tab w:val="left" w:pos="567"/>
          <w:tab w:val="left" w:pos="993"/>
          <w:tab w:val="left" w:pos="1418"/>
        </w:tabs>
        <w:spacing w:after="0" w:line="240" w:lineRule="auto"/>
        <w:rPr>
          <w:rFonts w:ascii="Times New Roman" w:eastAsia="Cambria" w:hAnsi="Times New Roman" w:cs="Times New Roman"/>
          <w:b/>
          <w:color w:val="000000"/>
          <w:sz w:val="28"/>
          <w:szCs w:val="28"/>
          <w:lang w:val="kk-KZ"/>
        </w:rPr>
      </w:pPr>
    </w:p>
    <w:p w14:paraId="2D345978" w14:textId="77777777" w:rsidR="00E6685C" w:rsidRDefault="00E6685C" w:rsidP="00E6685C">
      <w:pPr>
        <w:pBdr>
          <w:top w:val="nil"/>
          <w:left w:val="nil"/>
          <w:bottom w:val="nil"/>
          <w:right w:val="nil"/>
          <w:between w:val="nil"/>
        </w:pBdr>
        <w:shd w:val="clear" w:color="auto" w:fill="FFFFFF"/>
        <w:tabs>
          <w:tab w:val="left" w:pos="567"/>
          <w:tab w:val="left" w:pos="993"/>
          <w:tab w:val="left" w:pos="1418"/>
        </w:tabs>
        <w:spacing w:after="0" w:line="240" w:lineRule="auto"/>
        <w:jc w:val="center"/>
        <w:rPr>
          <w:rFonts w:ascii="Times New Roman" w:eastAsia="Cambria" w:hAnsi="Times New Roman" w:cs="Times New Roman"/>
          <w:b/>
          <w:color w:val="000000"/>
          <w:sz w:val="28"/>
          <w:szCs w:val="28"/>
          <w:lang w:val="kk-KZ"/>
        </w:rPr>
      </w:pPr>
      <w:r>
        <w:rPr>
          <w:rFonts w:ascii="Times New Roman" w:eastAsia="Cambria" w:hAnsi="Times New Roman" w:cs="Times New Roman"/>
          <w:b/>
          <w:color w:val="000000"/>
          <w:sz w:val="28"/>
          <w:szCs w:val="28"/>
          <w:lang w:val="kk-KZ"/>
        </w:rPr>
        <w:t xml:space="preserve">Есеп беру </w:t>
      </w:r>
      <w:r w:rsidR="007F751B">
        <w:rPr>
          <w:rFonts w:ascii="Times New Roman" w:eastAsia="Cambria" w:hAnsi="Times New Roman" w:cs="Times New Roman"/>
          <w:b/>
          <w:color w:val="000000"/>
          <w:sz w:val="28"/>
          <w:szCs w:val="28"/>
          <w:lang w:val="kk-KZ"/>
        </w:rPr>
        <w:t>үрдісі</w:t>
      </w:r>
    </w:p>
    <w:p w14:paraId="2D345979" w14:textId="77777777" w:rsidR="0098216C" w:rsidRDefault="0098216C" w:rsidP="00E6685C">
      <w:pPr>
        <w:pBdr>
          <w:top w:val="nil"/>
          <w:left w:val="nil"/>
          <w:bottom w:val="nil"/>
          <w:right w:val="nil"/>
          <w:between w:val="nil"/>
        </w:pBdr>
        <w:shd w:val="clear" w:color="auto" w:fill="FFFFFF"/>
        <w:tabs>
          <w:tab w:val="left" w:pos="567"/>
          <w:tab w:val="left" w:pos="993"/>
          <w:tab w:val="left" w:pos="1418"/>
        </w:tabs>
        <w:spacing w:after="0" w:line="240" w:lineRule="auto"/>
        <w:jc w:val="center"/>
        <w:rPr>
          <w:rFonts w:ascii="Times New Roman" w:eastAsia="Cambria" w:hAnsi="Times New Roman" w:cs="Times New Roman"/>
          <w:b/>
          <w:color w:val="000000"/>
          <w:sz w:val="28"/>
          <w:szCs w:val="28"/>
          <w:lang w:val="kk-KZ"/>
        </w:rPr>
      </w:pPr>
    </w:p>
    <w:p w14:paraId="2D34597A" w14:textId="258C6ECF" w:rsidR="00E6685C" w:rsidRDefault="00E6685C" w:rsidP="0098216C">
      <w:pPr>
        <w:pBdr>
          <w:top w:val="nil"/>
          <w:left w:val="nil"/>
          <w:bottom w:val="nil"/>
          <w:right w:val="nil"/>
          <w:between w:val="nil"/>
        </w:pBdr>
        <w:shd w:val="clear" w:color="auto" w:fill="FFFFFF"/>
        <w:tabs>
          <w:tab w:val="left" w:pos="567"/>
          <w:tab w:val="left" w:pos="993"/>
          <w:tab w:val="left" w:pos="1418"/>
        </w:tabs>
        <w:spacing w:after="0" w:line="240" w:lineRule="auto"/>
        <w:jc w:val="both"/>
        <w:rPr>
          <w:rFonts w:ascii="Times New Roman" w:eastAsia="Cambria" w:hAnsi="Times New Roman" w:cs="Times New Roman"/>
          <w:color w:val="000000"/>
          <w:sz w:val="28"/>
          <w:szCs w:val="28"/>
          <w:lang w:val="kk-KZ"/>
        </w:rPr>
      </w:pPr>
      <w:r>
        <w:rPr>
          <w:rFonts w:ascii="Times New Roman" w:eastAsia="Cambria" w:hAnsi="Times New Roman" w:cs="Times New Roman"/>
          <w:color w:val="000000"/>
          <w:sz w:val="28"/>
          <w:szCs w:val="28"/>
          <w:lang w:val="kk-KZ"/>
        </w:rPr>
        <w:tab/>
      </w:r>
      <w:r w:rsidR="00A4407B">
        <w:rPr>
          <w:rFonts w:ascii="Times New Roman" w:eastAsia="Cambria" w:hAnsi="Times New Roman" w:cs="Times New Roman"/>
          <w:color w:val="000000"/>
          <w:sz w:val="28"/>
          <w:szCs w:val="28"/>
          <w:lang w:val="ru-KZ"/>
        </w:rPr>
        <w:t>Астана</w:t>
      </w:r>
      <w:r w:rsidRPr="00EF5CA1">
        <w:rPr>
          <w:rFonts w:ascii="Times New Roman" w:eastAsia="Cambria" w:hAnsi="Times New Roman" w:cs="Times New Roman"/>
          <w:color w:val="000000"/>
          <w:sz w:val="28"/>
          <w:szCs w:val="28"/>
          <w:lang w:val="kk-KZ"/>
        </w:rPr>
        <w:t xml:space="preserve"> қаласындағы </w:t>
      </w:r>
      <w:r>
        <w:rPr>
          <w:rFonts w:ascii="Times New Roman" w:eastAsia="Cambria" w:hAnsi="Times New Roman" w:cs="Times New Roman"/>
          <w:color w:val="000000"/>
          <w:sz w:val="28"/>
          <w:szCs w:val="28"/>
          <w:lang w:val="kk-KZ"/>
        </w:rPr>
        <w:t xml:space="preserve">Назарбаев Зияткерлік мектебі </w:t>
      </w:r>
      <w:r w:rsidR="0098216C">
        <w:rPr>
          <w:rFonts w:ascii="Times New Roman" w:eastAsia="Cambria" w:hAnsi="Times New Roman" w:cs="Times New Roman"/>
          <w:color w:val="000000"/>
          <w:sz w:val="28"/>
          <w:szCs w:val="28"/>
          <w:lang w:val="kk-KZ"/>
        </w:rPr>
        <w:t xml:space="preserve">ата-аналарға </w:t>
      </w:r>
      <w:r>
        <w:rPr>
          <w:rFonts w:ascii="Times New Roman" w:eastAsia="Cambria" w:hAnsi="Times New Roman" w:cs="Times New Roman"/>
          <w:color w:val="000000"/>
          <w:sz w:val="28"/>
          <w:szCs w:val="28"/>
          <w:lang w:val="kk-KZ"/>
        </w:rPr>
        <w:t xml:space="preserve">оқушылардың оқу жылындағы жетістіктері жазылатын және сақталатын </w:t>
      </w:r>
      <w:r w:rsidRPr="00F27389">
        <w:rPr>
          <w:rFonts w:ascii="Times New Roman" w:eastAsia="Cambria" w:hAnsi="Times New Roman" w:cs="Times New Roman"/>
          <w:sz w:val="28"/>
          <w:szCs w:val="28"/>
          <w:lang w:val="kk-KZ"/>
        </w:rPr>
        <w:t xml:space="preserve">МАЖ-ға </w:t>
      </w:r>
      <w:r>
        <w:rPr>
          <w:rFonts w:ascii="Times New Roman" w:eastAsia="Cambria" w:hAnsi="Times New Roman" w:cs="Times New Roman"/>
          <w:color w:val="000000"/>
          <w:sz w:val="28"/>
          <w:szCs w:val="28"/>
          <w:lang w:val="kk-KZ"/>
        </w:rPr>
        <w:t xml:space="preserve">қол жеткізуге мүмкіндік береді. </w:t>
      </w:r>
    </w:p>
    <w:p w14:paraId="2D34597B" w14:textId="30BE33BA" w:rsidR="00E6685C" w:rsidRPr="00EF5CA1" w:rsidRDefault="00E6685C" w:rsidP="00E6685C">
      <w:pPr>
        <w:pBdr>
          <w:top w:val="nil"/>
          <w:left w:val="nil"/>
          <w:bottom w:val="nil"/>
          <w:right w:val="nil"/>
          <w:between w:val="nil"/>
        </w:pBdr>
        <w:shd w:val="clear" w:color="auto" w:fill="FFFFFF"/>
        <w:tabs>
          <w:tab w:val="left" w:pos="567"/>
          <w:tab w:val="left" w:pos="993"/>
          <w:tab w:val="left" w:pos="1418"/>
        </w:tabs>
        <w:spacing w:after="0" w:line="240" w:lineRule="auto"/>
        <w:jc w:val="both"/>
        <w:rPr>
          <w:rFonts w:ascii="Times New Roman" w:eastAsia="Cambria" w:hAnsi="Times New Roman" w:cs="Times New Roman"/>
          <w:color w:val="000000"/>
          <w:sz w:val="28"/>
          <w:szCs w:val="28"/>
          <w:lang w:val="kk-KZ"/>
        </w:rPr>
      </w:pPr>
      <w:r>
        <w:rPr>
          <w:rFonts w:ascii="Times New Roman" w:eastAsia="Cambria" w:hAnsi="Times New Roman" w:cs="Times New Roman"/>
          <w:color w:val="000000"/>
          <w:sz w:val="28"/>
          <w:szCs w:val="28"/>
          <w:lang w:val="kk-KZ"/>
        </w:rPr>
        <w:tab/>
        <w:t xml:space="preserve">Семестрдің ортасында оқушылар ағымдағы жетістіктерінің деңгейінен 5 балдық </w:t>
      </w:r>
      <w:r w:rsidR="009127B4">
        <w:rPr>
          <w:rFonts w:ascii="Times New Roman" w:eastAsia="Cambria" w:hAnsi="Times New Roman" w:cs="Times New Roman"/>
          <w:color w:val="000000"/>
          <w:sz w:val="28"/>
          <w:szCs w:val="28"/>
          <w:lang w:val="kk-KZ"/>
        </w:rPr>
        <w:t>шкала</w:t>
      </w:r>
      <w:r>
        <w:rPr>
          <w:rFonts w:ascii="Times New Roman" w:eastAsia="Cambria" w:hAnsi="Times New Roman" w:cs="Times New Roman"/>
          <w:color w:val="000000"/>
          <w:sz w:val="28"/>
          <w:szCs w:val="28"/>
          <w:lang w:val="kk-KZ"/>
        </w:rPr>
        <w:t xml:space="preserve"> бойынша екі немесе одан да көп пәндерден 3 (қанағаттанарлық) немесе 2 (қанағаттанарлықсыз) деген баға ал</w:t>
      </w:r>
      <w:r w:rsidR="001A3219">
        <w:rPr>
          <w:rFonts w:ascii="Times New Roman" w:eastAsia="Cambria" w:hAnsi="Times New Roman" w:cs="Times New Roman"/>
          <w:color w:val="000000"/>
          <w:sz w:val="28"/>
          <w:szCs w:val="28"/>
          <w:lang w:val="ru-KZ"/>
        </w:rPr>
        <w:t>у қаупі болса,</w:t>
      </w:r>
      <w:r>
        <w:rPr>
          <w:rFonts w:ascii="Times New Roman" w:eastAsia="Cambria" w:hAnsi="Times New Roman" w:cs="Times New Roman"/>
          <w:color w:val="000000"/>
          <w:sz w:val="28"/>
          <w:szCs w:val="28"/>
          <w:lang w:val="kk-KZ"/>
        </w:rPr>
        <w:t xml:space="preserve"> олар статус-есеп алады. </w:t>
      </w:r>
    </w:p>
    <w:p w14:paraId="2D34597C" w14:textId="1783CDFF" w:rsidR="00E6685C" w:rsidRDefault="00E6685C" w:rsidP="00E6685C">
      <w:pPr>
        <w:shd w:val="clear" w:color="auto" w:fill="FFFFFF"/>
        <w:spacing w:after="0" w:line="240" w:lineRule="auto"/>
        <w:ind w:left="33"/>
        <w:jc w:val="both"/>
        <w:rPr>
          <w:rFonts w:ascii="Times New Roman" w:eastAsia="Cambria" w:hAnsi="Times New Roman" w:cs="Times New Roman"/>
          <w:color w:val="000000"/>
          <w:sz w:val="28"/>
          <w:szCs w:val="28"/>
          <w:lang w:val="kk-KZ"/>
        </w:rPr>
      </w:pPr>
      <w:r w:rsidRPr="00EF5CA1">
        <w:rPr>
          <w:rFonts w:ascii="Times New Roman" w:eastAsia="Cambria" w:hAnsi="Times New Roman" w:cs="Times New Roman"/>
          <w:color w:val="000000"/>
          <w:sz w:val="28"/>
          <w:szCs w:val="28"/>
          <w:lang w:val="kk-KZ"/>
        </w:rPr>
        <w:tab/>
      </w:r>
      <w:r>
        <w:rPr>
          <w:rFonts w:ascii="Times New Roman" w:eastAsia="Cambria" w:hAnsi="Times New Roman" w:cs="Times New Roman"/>
          <w:color w:val="000000"/>
          <w:sz w:val="28"/>
          <w:szCs w:val="28"/>
          <w:lang w:val="kk-KZ"/>
        </w:rPr>
        <w:t xml:space="preserve">Әр семестрдің аяғында оқушылар өз жетістіктері туралы толық есеп алады. </w:t>
      </w:r>
    </w:p>
    <w:p w14:paraId="36827E76" w14:textId="77777777" w:rsidR="00EC70DF" w:rsidRPr="00290397" w:rsidRDefault="00EC70DF" w:rsidP="00E6685C">
      <w:pPr>
        <w:shd w:val="clear" w:color="auto" w:fill="FFFFFF"/>
        <w:spacing w:after="0" w:line="240" w:lineRule="auto"/>
        <w:ind w:left="33"/>
        <w:jc w:val="both"/>
        <w:rPr>
          <w:rFonts w:ascii="inherit" w:hAnsi="inherit"/>
          <w:color w:val="202124"/>
          <w:sz w:val="42"/>
          <w:szCs w:val="42"/>
          <w:lang w:val="kk-KZ"/>
        </w:rPr>
      </w:pPr>
    </w:p>
    <w:p w14:paraId="2D34597D" w14:textId="77777777" w:rsidR="00E6685C" w:rsidRPr="00290397" w:rsidRDefault="00E6685C" w:rsidP="00E6685C">
      <w:pPr>
        <w:pBdr>
          <w:top w:val="nil"/>
          <w:left w:val="nil"/>
          <w:bottom w:val="nil"/>
          <w:right w:val="nil"/>
          <w:between w:val="nil"/>
        </w:pBdr>
        <w:shd w:val="clear" w:color="auto" w:fill="FFFFFF"/>
        <w:tabs>
          <w:tab w:val="left" w:pos="567"/>
          <w:tab w:val="left" w:pos="993"/>
          <w:tab w:val="left" w:pos="1418"/>
        </w:tabs>
        <w:spacing w:after="0" w:line="240" w:lineRule="auto"/>
        <w:jc w:val="both"/>
        <w:rPr>
          <w:rFonts w:ascii="Times New Roman" w:eastAsia="Cambria" w:hAnsi="Times New Roman" w:cs="Times New Roman"/>
          <w:b/>
          <w:color w:val="000000"/>
          <w:sz w:val="28"/>
          <w:szCs w:val="28"/>
          <w:lang w:val="kk-KZ"/>
        </w:rPr>
      </w:pPr>
      <w:r>
        <w:rPr>
          <w:rFonts w:ascii="Times New Roman" w:eastAsia="Cambria" w:hAnsi="Times New Roman" w:cs="Times New Roman"/>
          <w:b/>
          <w:color w:val="000000"/>
          <w:sz w:val="28"/>
          <w:szCs w:val="28"/>
          <w:lang w:val="kk-KZ"/>
        </w:rPr>
        <w:t>Семестр ортасындағы есеп төмендегілерді қамтиды:</w:t>
      </w:r>
    </w:p>
    <w:p w14:paraId="2A82F0E2" w14:textId="77777777" w:rsidR="00A603FE" w:rsidRDefault="00E6685C" w:rsidP="00F82FD9">
      <w:pPr>
        <w:numPr>
          <w:ilvl w:val="0"/>
          <w:numId w:val="17"/>
        </w:numPr>
        <w:pBdr>
          <w:top w:val="nil"/>
          <w:left w:val="nil"/>
          <w:bottom w:val="nil"/>
          <w:right w:val="nil"/>
          <w:between w:val="nil"/>
        </w:pBdr>
        <w:shd w:val="clear" w:color="auto" w:fill="FFFFFF"/>
        <w:spacing w:after="0" w:line="240" w:lineRule="auto"/>
        <w:ind w:left="0" w:firstLine="360"/>
        <w:jc w:val="both"/>
        <w:rPr>
          <w:rFonts w:ascii="Times New Roman" w:eastAsia="Cambria" w:hAnsi="Times New Roman" w:cs="Times New Roman"/>
          <w:color w:val="000000"/>
          <w:sz w:val="28"/>
          <w:szCs w:val="28"/>
          <w:lang w:val="kk-KZ"/>
        </w:rPr>
      </w:pPr>
      <w:r w:rsidRPr="00A603FE">
        <w:rPr>
          <w:rFonts w:ascii="Times New Roman" w:eastAsia="Cambria" w:hAnsi="Times New Roman" w:cs="Times New Roman"/>
          <w:color w:val="000000"/>
          <w:sz w:val="28"/>
          <w:szCs w:val="28"/>
          <w:lang w:val="kk-KZ"/>
        </w:rPr>
        <w:t>оқушылардың әр пән бойынша жетістік деңгейлерінің нәтижесі;</w:t>
      </w:r>
    </w:p>
    <w:p w14:paraId="2D34597F" w14:textId="05FF3438" w:rsidR="00E6685C" w:rsidRPr="00A603FE" w:rsidRDefault="00CA6BBB" w:rsidP="00F82FD9">
      <w:pPr>
        <w:numPr>
          <w:ilvl w:val="0"/>
          <w:numId w:val="17"/>
        </w:numPr>
        <w:pBdr>
          <w:top w:val="nil"/>
          <w:left w:val="nil"/>
          <w:bottom w:val="nil"/>
          <w:right w:val="nil"/>
          <w:between w:val="nil"/>
        </w:pBdr>
        <w:shd w:val="clear" w:color="auto" w:fill="FFFFFF"/>
        <w:spacing w:after="0" w:line="240" w:lineRule="auto"/>
        <w:ind w:left="0" w:firstLine="360"/>
        <w:jc w:val="both"/>
        <w:rPr>
          <w:rFonts w:ascii="Times New Roman" w:eastAsia="Cambria" w:hAnsi="Times New Roman" w:cs="Times New Roman"/>
          <w:color w:val="000000"/>
          <w:sz w:val="28"/>
          <w:szCs w:val="28"/>
          <w:lang w:val="kk-KZ"/>
        </w:rPr>
      </w:pPr>
      <w:r w:rsidRPr="00A603FE">
        <w:rPr>
          <w:rFonts w:ascii="Times New Roman" w:eastAsia="Cambria" w:hAnsi="Times New Roman" w:cs="Times New Roman"/>
          <w:color w:val="000000"/>
          <w:sz w:val="28"/>
          <w:szCs w:val="28"/>
          <w:lang w:val="kk-KZ"/>
        </w:rPr>
        <w:t xml:space="preserve">критерийдің жетістік деңгейі (Негізгі мектеп) немесе бағалар (Дипломдық бағдарлама) 4 балдан төмен немесе оған тең болған жағдайда </w:t>
      </w:r>
      <w:r w:rsidR="00E6685C" w:rsidRPr="00A603FE">
        <w:rPr>
          <w:rFonts w:ascii="Times New Roman" w:eastAsia="Cambria" w:hAnsi="Times New Roman" w:cs="Times New Roman"/>
          <w:color w:val="000000"/>
          <w:sz w:val="28"/>
          <w:szCs w:val="28"/>
          <w:lang w:val="kk-KZ"/>
        </w:rPr>
        <w:t xml:space="preserve">мұғалімнің түсіндірмесі, </w:t>
      </w:r>
    </w:p>
    <w:p w14:paraId="2D345980" w14:textId="77777777" w:rsidR="00E6685C" w:rsidRPr="00D66BA8" w:rsidRDefault="00E6685C" w:rsidP="00E6685C">
      <w:pPr>
        <w:numPr>
          <w:ilvl w:val="0"/>
          <w:numId w:val="17"/>
        </w:numPr>
        <w:pBdr>
          <w:top w:val="nil"/>
          <w:left w:val="nil"/>
          <w:bottom w:val="nil"/>
          <w:right w:val="nil"/>
          <w:between w:val="nil"/>
        </w:pBdr>
        <w:shd w:val="clear" w:color="auto" w:fill="FFFFFF"/>
        <w:spacing w:after="0" w:line="240" w:lineRule="auto"/>
        <w:ind w:left="0" w:firstLine="360"/>
        <w:jc w:val="both"/>
        <w:rPr>
          <w:rFonts w:ascii="Times New Roman" w:eastAsia="Cambria" w:hAnsi="Times New Roman" w:cs="Times New Roman"/>
          <w:color w:val="000000"/>
          <w:sz w:val="28"/>
          <w:szCs w:val="28"/>
          <w:lang w:val="kk-KZ"/>
        </w:rPr>
      </w:pPr>
      <w:r>
        <w:rPr>
          <w:rFonts w:ascii="Times New Roman" w:eastAsia="Cambria" w:hAnsi="Times New Roman" w:cs="Times New Roman"/>
          <w:color w:val="000000"/>
          <w:sz w:val="28"/>
          <w:szCs w:val="28"/>
          <w:lang w:val="kk-KZ"/>
        </w:rPr>
        <w:t>оқу әдіс-тәсілдерін меңгерудегі ілгерілеу (прогресс)</w:t>
      </w:r>
    </w:p>
    <w:p w14:paraId="2D345981" w14:textId="77777777" w:rsidR="00E6685C" w:rsidRPr="00D66BA8" w:rsidRDefault="00E6685C" w:rsidP="00E6685C">
      <w:pPr>
        <w:pBdr>
          <w:top w:val="nil"/>
          <w:left w:val="nil"/>
          <w:bottom w:val="nil"/>
          <w:right w:val="nil"/>
          <w:between w:val="nil"/>
        </w:pBdr>
        <w:shd w:val="clear" w:color="auto" w:fill="FFFFFF"/>
        <w:tabs>
          <w:tab w:val="left" w:pos="567"/>
          <w:tab w:val="left" w:pos="993"/>
          <w:tab w:val="left" w:pos="1418"/>
        </w:tabs>
        <w:spacing w:after="0" w:line="240" w:lineRule="auto"/>
        <w:jc w:val="both"/>
        <w:rPr>
          <w:rFonts w:ascii="Times New Roman" w:eastAsia="Cambria" w:hAnsi="Times New Roman" w:cs="Times New Roman"/>
          <w:color w:val="000000"/>
          <w:sz w:val="28"/>
          <w:szCs w:val="28"/>
          <w:lang w:val="kk-KZ"/>
        </w:rPr>
      </w:pPr>
    </w:p>
    <w:p w14:paraId="2D345982" w14:textId="55095E39" w:rsidR="00E6685C" w:rsidRPr="00D66BA8" w:rsidRDefault="00E6685C" w:rsidP="00EC70DF">
      <w:pPr>
        <w:pBdr>
          <w:top w:val="nil"/>
          <w:left w:val="nil"/>
          <w:bottom w:val="nil"/>
          <w:right w:val="nil"/>
          <w:between w:val="nil"/>
        </w:pBdr>
        <w:shd w:val="clear" w:color="auto" w:fill="FFFFFF"/>
        <w:tabs>
          <w:tab w:val="left" w:pos="567"/>
          <w:tab w:val="left" w:pos="993"/>
          <w:tab w:val="left" w:pos="1418"/>
        </w:tabs>
        <w:spacing w:after="0" w:line="240" w:lineRule="auto"/>
        <w:rPr>
          <w:rFonts w:ascii="Times New Roman" w:eastAsia="Cambria" w:hAnsi="Times New Roman" w:cs="Times New Roman"/>
          <w:b/>
          <w:color w:val="000000"/>
          <w:sz w:val="28"/>
          <w:szCs w:val="28"/>
          <w:lang w:val="kk-KZ"/>
        </w:rPr>
      </w:pPr>
      <w:r>
        <w:rPr>
          <w:rFonts w:ascii="Times New Roman" w:eastAsia="Cambria" w:hAnsi="Times New Roman" w:cs="Times New Roman"/>
          <w:b/>
          <w:color w:val="000000"/>
          <w:sz w:val="28"/>
          <w:szCs w:val="28"/>
          <w:lang w:val="kk-KZ"/>
        </w:rPr>
        <w:t>Оқушылардың жетістігі туралы семестр ортасындағы есеп</w:t>
      </w:r>
      <w:r w:rsidR="00EC70DF">
        <w:rPr>
          <w:rFonts w:ascii="Times New Roman" w:eastAsia="Cambria" w:hAnsi="Times New Roman" w:cs="Times New Roman"/>
          <w:b/>
          <w:color w:val="000000"/>
          <w:sz w:val="28"/>
          <w:szCs w:val="28"/>
          <w:lang w:val="kk-KZ"/>
        </w:rPr>
        <w:t xml:space="preserve"> </w:t>
      </w:r>
      <w:r>
        <w:rPr>
          <w:rFonts w:ascii="Times New Roman" w:eastAsia="Cambria" w:hAnsi="Times New Roman" w:cs="Times New Roman"/>
          <w:b/>
          <w:color w:val="000000"/>
          <w:sz w:val="28"/>
          <w:szCs w:val="28"/>
          <w:lang w:val="kk-KZ"/>
        </w:rPr>
        <w:t>төмендегілерді қамтиды:</w:t>
      </w:r>
    </w:p>
    <w:p w14:paraId="2D345983" w14:textId="77F88FB4" w:rsidR="00E6685C" w:rsidRPr="00D66BA8" w:rsidRDefault="00E6685C" w:rsidP="00E6685C">
      <w:pPr>
        <w:numPr>
          <w:ilvl w:val="0"/>
          <w:numId w:val="17"/>
        </w:numPr>
        <w:pBdr>
          <w:top w:val="nil"/>
          <w:left w:val="nil"/>
          <w:bottom w:val="nil"/>
          <w:right w:val="nil"/>
          <w:between w:val="nil"/>
        </w:pBdr>
        <w:shd w:val="clear" w:color="auto" w:fill="FFFFFF"/>
        <w:tabs>
          <w:tab w:val="left" w:pos="567"/>
          <w:tab w:val="left" w:pos="993"/>
          <w:tab w:val="left" w:pos="1418"/>
        </w:tabs>
        <w:spacing w:after="0" w:line="240" w:lineRule="auto"/>
        <w:ind w:left="0" w:firstLine="284"/>
        <w:jc w:val="both"/>
        <w:rPr>
          <w:rFonts w:ascii="Times New Roman" w:eastAsia="Cambria" w:hAnsi="Times New Roman" w:cs="Times New Roman"/>
          <w:color w:val="000000"/>
          <w:sz w:val="28"/>
          <w:szCs w:val="28"/>
          <w:lang w:val="kk-KZ"/>
        </w:rPr>
      </w:pPr>
      <w:r>
        <w:rPr>
          <w:rFonts w:ascii="Times New Roman" w:eastAsia="Cambria" w:hAnsi="Times New Roman" w:cs="Times New Roman"/>
          <w:color w:val="000000"/>
          <w:sz w:val="28"/>
          <w:szCs w:val="28"/>
          <w:lang w:val="kk-KZ"/>
        </w:rPr>
        <w:t>Негізгі мектеп үшін</w:t>
      </w:r>
      <w:r w:rsidRPr="00D66BA8">
        <w:rPr>
          <w:rFonts w:ascii="Times New Roman" w:eastAsia="Cambria" w:hAnsi="Times New Roman" w:cs="Times New Roman"/>
          <w:color w:val="000000"/>
          <w:sz w:val="28"/>
          <w:szCs w:val="28"/>
          <w:lang w:val="kk-KZ"/>
        </w:rPr>
        <w:t xml:space="preserve">: </w:t>
      </w:r>
      <w:r>
        <w:rPr>
          <w:rFonts w:ascii="Times New Roman" w:eastAsia="Cambria" w:hAnsi="Times New Roman" w:cs="Times New Roman"/>
          <w:color w:val="000000"/>
          <w:sz w:val="28"/>
          <w:szCs w:val="28"/>
          <w:lang w:val="kk-KZ"/>
        </w:rPr>
        <w:t xml:space="preserve">әр пән бойынша критерий жетістігінің деңгейі, әр пән бойынша Халықаралық Бакалавриат бағалауының 7 балдық жүйесі бойынша баға, критерийдің жетістік деңгейі </w:t>
      </w:r>
      <w:r w:rsidR="00836214">
        <w:rPr>
          <w:rFonts w:ascii="Times New Roman" w:eastAsia="Cambria" w:hAnsi="Times New Roman" w:cs="Times New Roman"/>
          <w:color w:val="000000"/>
          <w:sz w:val="28"/>
          <w:szCs w:val="28"/>
          <w:lang w:val="kk-KZ"/>
        </w:rPr>
        <w:t xml:space="preserve">4-ке тең </w:t>
      </w:r>
      <w:r w:rsidR="00836214">
        <w:rPr>
          <w:rFonts w:ascii="Times New Roman" w:eastAsia="Cambria" w:hAnsi="Times New Roman" w:cs="Times New Roman"/>
          <w:color w:val="000000"/>
          <w:sz w:val="28"/>
          <w:szCs w:val="28"/>
          <w:lang w:val="ru-KZ"/>
        </w:rPr>
        <w:t xml:space="preserve">немесе </w:t>
      </w:r>
      <w:r>
        <w:rPr>
          <w:rFonts w:ascii="Times New Roman" w:eastAsia="Cambria" w:hAnsi="Times New Roman" w:cs="Times New Roman"/>
          <w:color w:val="000000"/>
          <w:sz w:val="28"/>
          <w:szCs w:val="28"/>
          <w:lang w:val="kk-KZ"/>
        </w:rPr>
        <w:t xml:space="preserve">4-тен төмен болған жағдайда мұғалімнің түсіндірмесі және оқушылардың оқу әдіс-тәсілдері </w:t>
      </w:r>
      <w:proofErr w:type="spellStart"/>
      <w:r>
        <w:rPr>
          <w:rFonts w:ascii="Times New Roman" w:eastAsia="Cambria" w:hAnsi="Times New Roman" w:cs="Times New Roman"/>
          <w:color w:val="000000"/>
          <w:sz w:val="28"/>
          <w:szCs w:val="28"/>
          <w:lang w:val="kk-KZ"/>
        </w:rPr>
        <w:t>дағдысындағы</w:t>
      </w:r>
      <w:proofErr w:type="spellEnd"/>
      <w:r>
        <w:rPr>
          <w:rFonts w:ascii="Times New Roman" w:eastAsia="Cambria" w:hAnsi="Times New Roman" w:cs="Times New Roman"/>
          <w:color w:val="000000"/>
          <w:sz w:val="28"/>
          <w:szCs w:val="28"/>
          <w:lang w:val="kk-KZ"/>
        </w:rPr>
        <w:t xml:space="preserve"> даму (</w:t>
      </w:r>
      <w:r w:rsidRPr="00D66BA8">
        <w:rPr>
          <w:rFonts w:ascii="Times New Roman" w:eastAsia="Cambria" w:hAnsi="Times New Roman" w:cs="Times New Roman"/>
          <w:color w:val="000000"/>
          <w:sz w:val="28"/>
          <w:szCs w:val="28"/>
          <w:lang w:val="kk-KZ"/>
        </w:rPr>
        <w:t>прогресс</w:t>
      </w:r>
      <w:r>
        <w:rPr>
          <w:rFonts w:ascii="Times New Roman" w:eastAsia="Cambria" w:hAnsi="Times New Roman" w:cs="Times New Roman"/>
          <w:color w:val="000000"/>
          <w:sz w:val="28"/>
          <w:szCs w:val="28"/>
          <w:lang w:val="kk-KZ"/>
        </w:rPr>
        <w:t>).</w:t>
      </w:r>
    </w:p>
    <w:p w14:paraId="2D345984" w14:textId="6A868C70" w:rsidR="00E6685C" w:rsidRPr="00D66BA8" w:rsidRDefault="00E6685C" w:rsidP="00EC70DF">
      <w:pPr>
        <w:numPr>
          <w:ilvl w:val="0"/>
          <w:numId w:val="17"/>
        </w:numPr>
        <w:pBdr>
          <w:top w:val="nil"/>
          <w:left w:val="nil"/>
          <w:bottom w:val="nil"/>
          <w:right w:val="nil"/>
          <w:between w:val="nil"/>
        </w:pBdr>
        <w:shd w:val="clear" w:color="auto" w:fill="FFFFFF"/>
        <w:tabs>
          <w:tab w:val="left" w:pos="567"/>
          <w:tab w:val="left" w:pos="993"/>
          <w:tab w:val="left" w:pos="1418"/>
        </w:tabs>
        <w:spacing w:after="0" w:line="240" w:lineRule="auto"/>
        <w:ind w:left="0" w:firstLine="284"/>
        <w:jc w:val="both"/>
        <w:rPr>
          <w:rFonts w:ascii="Times New Roman" w:eastAsia="Cambria" w:hAnsi="Times New Roman" w:cs="Times New Roman"/>
          <w:color w:val="000000"/>
          <w:sz w:val="28"/>
          <w:szCs w:val="28"/>
          <w:lang w:val="kk-KZ"/>
        </w:rPr>
      </w:pPr>
      <w:r w:rsidRPr="00337748">
        <w:rPr>
          <w:rFonts w:ascii="Times New Roman" w:eastAsia="Cambria" w:hAnsi="Times New Roman" w:cs="Times New Roman"/>
          <w:color w:val="000000"/>
          <w:sz w:val="28"/>
          <w:szCs w:val="28"/>
          <w:lang w:val="kk-KZ"/>
        </w:rPr>
        <w:t>Жоғары мектеп үшін</w:t>
      </w:r>
      <w:r w:rsidRPr="00D66BA8">
        <w:rPr>
          <w:rFonts w:ascii="Times New Roman" w:eastAsia="Cambria" w:hAnsi="Times New Roman" w:cs="Times New Roman"/>
          <w:color w:val="000000"/>
          <w:sz w:val="28"/>
          <w:szCs w:val="28"/>
          <w:lang w:val="kk-KZ"/>
        </w:rPr>
        <w:t xml:space="preserve">: </w:t>
      </w:r>
      <w:r>
        <w:rPr>
          <w:rFonts w:ascii="Times New Roman" w:eastAsia="Cambria" w:hAnsi="Times New Roman" w:cs="Times New Roman"/>
          <w:color w:val="000000"/>
          <w:sz w:val="28"/>
          <w:szCs w:val="28"/>
          <w:lang w:val="kk-KZ"/>
        </w:rPr>
        <w:t xml:space="preserve">әр пән бойынша Халықаралық Бакалавриат бағалауының 7 балдық жүйесі бойынша баға, критерийдің жетістік деңгейі </w:t>
      </w:r>
      <w:r w:rsidR="006A50EA">
        <w:rPr>
          <w:rFonts w:ascii="Times New Roman" w:eastAsia="Cambria" w:hAnsi="Times New Roman" w:cs="Times New Roman"/>
          <w:color w:val="000000"/>
          <w:sz w:val="28"/>
          <w:szCs w:val="28"/>
          <w:lang w:val="kk-KZ"/>
        </w:rPr>
        <w:t xml:space="preserve">4-ке тең </w:t>
      </w:r>
      <w:r w:rsidR="006A50EA">
        <w:rPr>
          <w:rFonts w:ascii="Times New Roman" w:eastAsia="Cambria" w:hAnsi="Times New Roman" w:cs="Times New Roman"/>
          <w:color w:val="000000"/>
          <w:sz w:val="28"/>
          <w:szCs w:val="28"/>
          <w:lang w:val="ru-KZ"/>
        </w:rPr>
        <w:t xml:space="preserve">немесе </w:t>
      </w:r>
      <w:r w:rsidR="006A50EA">
        <w:rPr>
          <w:rFonts w:ascii="Times New Roman" w:eastAsia="Cambria" w:hAnsi="Times New Roman" w:cs="Times New Roman"/>
          <w:color w:val="000000"/>
          <w:sz w:val="28"/>
          <w:szCs w:val="28"/>
          <w:lang w:val="kk-KZ"/>
        </w:rPr>
        <w:t xml:space="preserve">4-тен төмен </w:t>
      </w:r>
      <w:r>
        <w:rPr>
          <w:rFonts w:ascii="Times New Roman" w:eastAsia="Cambria" w:hAnsi="Times New Roman" w:cs="Times New Roman"/>
          <w:color w:val="000000"/>
          <w:sz w:val="28"/>
          <w:szCs w:val="28"/>
          <w:lang w:val="kk-KZ"/>
        </w:rPr>
        <w:t xml:space="preserve">болған жағдайда мұғалімнің түсіндірмесі және оқушылардың оқу әдіс-тәсілдері </w:t>
      </w:r>
      <w:proofErr w:type="spellStart"/>
      <w:r>
        <w:rPr>
          <w:rFonts w:ascii="Times New Roman" w:eastAsia="Cambria" w:hAnsi="Times New Roman" w:cs="Times New Roman"/>
          <w:color w:val="000000"/>
          <w:sz w:val="28"/>
          <w:szCs w:val="28"/>
          <w:lang w:val="kk-KZ"/>
        </w:rPr>
        <w:t>дағдысындағы</w:t>
      </w:r>
      <w:proofErr w:type="spellEnd"/>
      <w:r>
        <w:rPr>
          <w:rFonts w:ascii="Times New Roman" w:eastAsia="Cambria" w:hAnsi="Times New Roman" w:cs="Times New Roman"/>
          <w:color w:val="000000"/>
          <w:sz w:val="28"/>
          <w:szCs w:val="28"/>
          <w:lang w:val="kk-KZ"/>
        </w:rPr>
        <w:t xml:space="preserve"> даму (</w:t>
      </w:r>
      <w:r w:rsidRPr="00D66BA8">
        <w:rPr>
          <w:rFonts w:ascii="Times New Roman" w:eastAsia="Cambria" w:hAnsi="Times New Roman" w:cs="Times New Roman"/>
          <w:color w:val="000000"/>
          <w:sz w:val="28"/>
          <w:szCs w:val="28"/>
          <w:lang w:val="kk-KZ"/>
        </w:rPr>
        <w:t>прогресс</w:t>
      </w:r>
      <w:r>
        <w:rPr>
          <w:rFonts w:ascii="Times New Roman" w:eastAsia="Cambria" w:hAnsi="Times New Roman" w:cs="Times New Roman"/>
          <w:color w:val="000000"/>
          <w:sz w:val="28"/>
          <w:szCs w:val="28"/>
          <w:lang w:val="kk-KZ"/>
        </w:rPr>
        <w:t>).</w:t>
      </w:r>
    </w:p>
    <w:p w14:paraId="2D345985" w14:textId="77777777" w:rsidR="00E6685C" w:rsidRPr="00D66BA8" w:rsidRDefault="00E6685C" w:rsidP="00EC70DF">
      <w:pPr>
        <w:pBdr>
          <w:top w:val="nil"/>
          <w:left w:val="nil"/>
          <w:bottom w:val="nil"/>
          <w:right w:val="nil"/>
          <w:between w:val="nil"/>
        </w:pBdr>
        <w:shd w:val="clear" w:color="auto" w:fill="FFFFFF"/>
        <w:tabs>
          <w:tab w:val="left" w:pos="567"/>
          <w:tab w:val="left" w:pos="993"/>
          <w:tab w:val="left" w:pos="1418"/>
        </w:tabs>
        <w:spacing w:after="0" w:line="240" w:lineRule="auto"/>
        <w:ind w:left="284"/>
        <w:jc w:val="both"/>
        <w:rPr>
          <w:rFonts w:ascii="Times New Roman" w:eastAsia="Cambria" w:hAnsi="Times New Roman" w:cs="Times New Roman"/>
          <w:color w:val="000000"/>
          <w:sz w:val="28"/>
          <w:szCs w:val="28"/>
          <w:lang w:val="kk-KZ"/>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2646"/>
        <w:gridCol w:w="2693"/>
        <w:gridCol w:w="3661"/>
      </w:tblGrid>
      <w:tr w:rsidR="00E6685C" w:rsidRPr="00D109EF" w14:paraId="2D34598A" w14:textId="77777777" w:rsidTr="00EC70DF">
        <w:trPr>
          <w:trHeight w:val="841"/>
        </w:trPr>
        <w:tc>
          <w:tcPr>
            <w:tcW w:w="468" w:type="dxa"/>
            <w:vAlign w:val="center"/>
          </w:tcPr>
          <w:p w14:paraId="2D345986" w14:textId="77777777" w:rsidR="00E6685C" w:rsidRPr="00E92388" w:rsidRDefault="00E6685C" w:rsidP="00EC70DF">
            <w:pPr>
              <w:pBdr>
                <w:top w:val="nil"/>
                <w:left w:val="nil"/>
                <w:bottom w:val="nil"/>
                <w:right w:val="nil"/>
                <w:between w:val="nil"/>
              </w:pBdr>
              <w:shd w:val="clear" w:color="auto" w:fill="FFFFFF"/>
              <w:tabs>
                <w:tab w:val="left" w:pos="426"/>
                <w:tab w:val="left" w:pos="567"/>
              </w:tabs>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lastRenderedPageBreak/>
              <w:t>1</w:t>
            </w:r>
          </w:p>
        </w:tc>
        <w:tc>
          <w:tcPr>
            <w:tcW w:w="2646" w:type="dxa"/>
            <w:vAlign w:val="center"/>
          </w:tcPr>
          <w:p w14:paraId="2D345987" w14:textId="0710DF0D" w:rsidR="00E6685C" w:rsidRPr="00E92388" w:rsidRDefault="00E6685C" w:rsidP="00EC70DF">
            <w:pPr>
              <w:pBdr>
                <w:top w:val="nil"/>
                <w:left w:val="nil"/>
                <w:bottom w:val="nil"/>
                <w:right w:val="nil"/>
                <w:between w:val="nil"/>
              </w:pBdr>
              <w:shd w:val="clear" w:color="auto" w:fill="FFFFFF"/>
              <w:tabs>
                <w:tab w:val="left" w:pos="426"/>
                <w:tab w:val="left" w:pos="567"/>
              </w:tabs>
              <w:spacing w:after="0" w:line="240" w:lineRule="auto"/>
              <w:jc w:val="both"/>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lang w:val="kk-KZ"/>
              </w:rPr>
              <w:t xml:space="preserve">Семестр ортасындағы </w:t>
            </w:r>
            <w:r w:rsidRPr="00E92388">
              <w:rPr>
                <w:rFonts w:ascii="Times New Roman" w:eastAsia="Cambria" w:hAnsi="Times New Roman" w:cs="Times New Roman"/>
                <w:sz w:val="28"/>
                <w:szCs w:val="28"/>
              </w:rPr>
              <w:t>статус</w:t>
            </w:r>
            <w:r>
              <w:rPr>
                <w:rFonts w:ascii="Times New Roman" w:eastAsia="Cambria" w:hAnsi="Times New Roman" w:cs="Times New Roman"/>
                <w:sz w:val="28"/>
                <w:szCs w:val="28"/>
                <w:lang w:val="kk-KZ"/>
              </w:rPr>
              <w:t>-</w:t>
            </w:r>
            <w:r>
              <w:rPr>
                <w:rFonts w:ascii="Times New Roman" w:eastAsia="Cambria" w:hAnsi="Times New Roman" w:cs="Times New Roman"/>
                <w:color w:val="000000"/>
                <w:sz w:val="28"/>
                <w:szCs w:val="28"/>
                <w:lang w:val="kk-KZ"/>
              </w:rPr>
              <w:t>есеп</w:t>
            </w:r>
          </w:p>
        </w:tc>
        <w:tc>
          <w:tcPr>
            <w:tcW w:w="2693" w:type="dxa"/>
            <w:vAlign w:val="center"/>
          </w:tcPr>
          <w:p w14:paraId="2D345988" w14:textId="77777777" w:rsidR="00E6685C" w:rsidRPr="00111029" w:rsidRDefault="00CA6BBB" w:rsidP="00EC70DF">
            <w:pPr>
              <w:pBdr>
                <w:top w:val="nil"/>
                <w:left w:val="nil"/>
                <w:bottom w:val="nil"/>
                <w:right w:val="nil"/>
                <w:between w:val="nil"/>
              </w:pBdr>
              <w:shd w:val="clear" w:color="auto" w:fill="FFFFFF"/>
              <w:tabs>
                <w:tab w:val="left" w:pos="426"/>
                <w:tab w:val="left" w:pos="567"/>
              </w:tabs>
              <w:spacing w:after="0" w:line="240" w:lineRule="auto"/>
              <w:jc w:val="both"/>
              <w:rPr>
                <w:rFonts w:ascii="Times New Roman" w:eastAsia="Cambria" w:hAnsi="Times New Roman" w:cs="Times New Roman"/>
                <w:color w:val="000000"/>
                <w:sz w:val="28"/>
                <w:szCs w:val="28"/>
                <w:lang w:val="kk-KZ"/>
              </w:rPr>
            </w:pPr>
            <w:r>
              <w:rPr>
                <w:rFonts w:ascii="Times New Roman" w:eastAsia="Cambria" w:hAnsi="Times New Roman" w:cs="Times New Roman"/>
                <w:color w:val="000000"/>
                <w:sz w:val="28"/>
                <w:szCs w:val="28"/>
                <w:lang w:val="kk-KZ"/>
              </w:rPr>
              <w:t>қ</w:t>
            </w:r>
            <w:r w:rsidR="00E6685C">
              <w:rPr>
                <w:rFonts w:ascii="Times New Roman" w:eastAsia="Cambria" w:hAnsi="Times New Roman" w:cs="Times New Roman"/>
                <w:color w:val="000000"/>
                <w:sz w:val="28"/>
                <w:szCs w:val="28"/>
                <w:lang w:val="kk-KZ"/>
              </w:rPr>
              <w:t>азанның басы</w:t>
            </w:r>
            <w:r w:rsidR="00E6685C">
              <w:rPr>
                <w:rFonts w:ascii="Times New Roman" w:eastAsia="Cambria" w:hAnsi="Times New Roman" w:cs="Times New Roman"/>
                <w:color w:val="000000"/>
                <w:sz w:val="28"/>
                <w:szCs w:val="28"/>
              </w:rPr>
              <w:t xml:space="preserve"> – </w:t>
            </w:r>
            <w:r w:rsidR="00E6685C">
              <w:rPr>
                <w:rFonts w:ascii="Times New Roman" w:eastAsia="Cambria" w:hAnsi="Times New Roman" w:cs="Times New Roman"/>
                <w:color w:val="000000"/>
                <w:sz w:val="28"/>
                <w:szCs w:val="28"/>
                <w:lang w:val="kk-KZ"/>
              </w:rPr>
              <w:t>қарашаның аяғы</w:t>
            </w:r>
          </w:p>
        </w:tc>
        <w:tc>
          <w:tcPr>
            <w:tcW w:w="3661" w:type="dxa"/>
            <w:vAlign w:val="center"/>
          </w:tcPr>
          <w:p w14:paraId="2D345989" w14:textId="77777777" w:rsidR="00E6685C" w:rsidRPr="00111029" w:rsidRDefault="00E6685C" w:rsidP="00EC70DF">
            <w:pPr>
              <w:pBdr>
                <w:top w:val="nil"/>
                <w:left w:val="nil"/>
                <w:bottom w:val="nil"/>
                <w:right w:val="nil"/>
                <w:between w:val="nil"/>
              </w:pBdr>
              <w:shd w:val="clear" w:color="auto" w:fill="FFFFFF"/>
              <w:tabs>
                <w:tab w:val="left" w:pos="426"/>
                <w:tab w:val="left" w:pos="567"/>
              </w:tabs>
              <w:spacing w:after="0" w:line="240" w:lineRule="auto"/>
              <w:jc w:val="both"/>
              <w:rPr>
                <w:rFonts w:ascii="Times New Roman" w:eastAsia="Cambria" w:hAnsi="Times New Roman" w:cs="Times New Roman"/>
                <w:b/>
                <w:color w:val="000000"/>
                <w:sz w:val="28"/>
                <w:szCs w:val="28"/>
                <w:lang w:val="kk-KZ"/>
              </w:rPr>
            </w:pPr>
            <w:r>
              <w:rPr>
                <w:rFonts w:ascii="Times New Roman" w:eastAsia="Cambria" w:hAnsi="Times New Roman" w:cs="Times New Roman"/>
                <w:color w:val="000000"/>
                <w:sz w:val="28"/>
                <w:szCs w:val="28"/>
                <w:lang w:val="kk-KZ"/>
              </w:rPr>
              <w:t xml:space="preserve">Осы Ереженің 12 және 79 </w:t>
            </w:r>
            <w:r w:rsidR="00CA6BBB">
              <w:rPr>
                <w:rFonts w:ascii="Times New Roman" w:eastAsia="Cambria" w:hAnsi="Times New Roman" w:cs="Times New Roman"/>
                <w:color w:val="000000"/>
                <w:sz w:val="28"/>
                <w:szCs w:val="28"/>
                <w:lang w:val="kk-KZ"/>
              </w:rPr>
              <w:t>тармағында</w:t>
            </w:r>
            <w:r>
              <w:rPr>
                <w:rFonts w:ascii="Times New Roman" w:eastAsia="Cambria" w:hAnsi="Times New Roman" w:cs="Times New Roman"/>
                <w:color w:val="000000"/>
                <w:sz w:val="28"/>
                <w:szCs w:val="28"/>
                <w:lang w:val="kk-KZ"/>
              </w:rPr>
              <w:t xml:space="preserve"> көрсетілген оқушылар үшін ғана </w:t>
            </w:r>
          </w:p>
        </w:tc>
      </w:tr>
      <w:tr w:rsidR="00E6685C" w:rsidRPr="00E92388" w14:paraId="2D34598F" w14:textId="77777777" w:rsidTr="00EC70DF">
        <w:trPr>
          <w:trHeight w:val="234"/>
        </w:trPr>
        <w:tc>
          <w:tcPr>
            <w:tcW w:w="468" w:type="dxa"/>
            <w:vAlign w:val="center"/>
          </w:tcPr>
          <w:p w14:paraId="2D34598B" w14:textId="77777777" w:rsidR="00E6685C" w:rsidRPr="00E92388" w:rsidRDefault="00E6685C" w:rsidP="00EC70DF">
            <w:pPr>
              <w:pBdr>
                <w:top w:val="nil"/>
                <w:left w:val="nil"/>
                <w:bottom w:val="nil"/>
                <w:right w:val="nil"/>
                <w:between w:val="nil"/>
              </w:pBdr>
              <w:shd w:val="clear" w:color="auto" w:fill="FFFFFF"/>
              <w:tabs>
                <w:tab w:val="left" w:pos="426"/>
                <w:tab w:val="left" w:pos="567"/>
              </w:tabs>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2</w:t>
            </w:r>
          </w:p>
        </w:tc>
        <w:tc>
          <w:tcPr>
            <w:tcW w:w="2646" w:type="dxa"/>
            <w:vAlign w:val="center"/>
          </w:tcPr>
          <w:p w14:paraId="2D34598C" w14:textId="77777777" w:rsidR="00E6685C" w:rsidRPr="00E92388" w:rsidRDefault="00E6685C" w:rsidP="00EC70DF">
            <w:pPr>
              <w:pBdr>
                <w:top w:val="nil"/>
                <w:left w:val="nil"/>
                <w:bottom w:val="nil"/>
                <w:right w:val="nil"/>
                <w:between w:val="nil"/>
              </w:pBdr>
              <w:shd w:val="clear" w:color="auto" w:fill="FFFFFF"/>
              <w:tabs>
                <w:tab w:val="left" w:pos="426"/>
                <w:tab w:val="left" w:pos="567"/>
              </w:tabs>
              <w:spacing w:after="0" w:line="240" w:lineRule="auto"/>
              <w:jc w:val="both"/>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rPr>
              <w:t>Семестр</w:t>
            </w:r>
            <w:r>
              <w:rPr>
                <w:rFonts w:ascii="Times New Roman" w:eastAsia="Cambria" w:hAnsi="Times New Roman" w:cs="Times New Roman"/>
                <w:color w:val="000000"/>
                <w:sz w:val="28"/>
                <w:szCs w:val="28"/>
                <w:lang w:val="kk-KZ"/>
              </w:rPr>
              <w:t>лік есеп</w:t>
            </w:r>
            <w:r w:rsidRPr="00E92388">
              <w:rPr>
                <w:rFonts w:ascii="Times New Roman" w:eastAsia="Cambria" w:hAnsi="Times New Roman" w:cs="Times New Roman"/>
                <w:color w:val="000000"/>
                <w:sz w:val="28"/>
                <w:szCs w:val="28"/>
              </w:rPr>
              <w:t xml:space="preserve"> </w:t>
            </w:r>
          </w:p>
        </w:tc>
        <w:tc>
          <w:tcPr>
            <w:tcW w:w="2693" w:type="dxa"/>
            <w:vAlign w:val="center"/>
          </w:tcPr>
          <w:p w14:paraId="2D34598D" w14:textId="77777777" w:rsidR="00E6685C" w:rsidRPr="00E92388" w:rsidRDefault="00CA6BBB" w:rsidP="00EC70DF">
            <w:pPr>
              <w:pBdr>
                <w:top w:val="nil"/>
                <w:left w:val="nil"/>
                <w:bottom w:val="nil"/>
                <w:right w:val="nil"/>
                <w:between w:val="nil"/>
              </w:pBdr>
              <w:shd w:val="clear" w:color="auto" w:fill="FFFFFF"/>
              <w:tabs>
                <w:tab w:val="left" w:pos="426"/>
                <w:tab w:val="left" w:pos="567"/>
              </w:tabs>
              <w:spacing w:after="0" w:line="240" w:lineRule="auto"/>
              <w:jc w:val="both"/>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lang w:val="kk-KZ"/>
              </w:rPr>
              <w:t>ж</w:t>
            </w:r>
            <w:r w:rsidR="00E6685C">
              <w:rPr>
                <w:rFonts w:ascii="Times New Roman" w:eastAsia="Cambria" w:hAnsi="Times New Roman" w:cs="Times New Roman"/>
                <w:color w:val="000000"/>
                <w:sz w:val="28"/>
                <w:szCs w:val="28"/>
                <w:lang w:val="kk-KZ"/>
              </w:rPr>
              <w:t>елтоқсанның соңғы аптасы</w:t>
            </w:r>
            <w:r w:rsidR="00E6685C" w:rsidRPr="00E92388">
              <w:rPr>
                <w:rFonts w:ascii="Times New Roman" w:eastAsia="Cambria" w:hAnsi="Times New Roman" w:cs="Times New Roman"/>
                <w:color w:val="000000"/>
                <w:sz w:val="28"/>
                <w:szCs w:val="28"/>
              </w:rPr>
              <w:t xml:space="preserve"> </w:t>
            </w:r>
          </w:p>
        </w:tc>
        <w:tc>
          <w:tcPr>
            <w:tcW w:w="3661" w:type="dxa"/>
            <w:vAlign w:val="center"/>
          </w:tcPr>
          <w:p w14:paraId="2D34598E" w14:textId="77777777" w:rsidR="00E6685C" w:rsidRPr="00E92388" w:rsidRDefault="00E6685C" w:rsidP="00EC70DF">
            <w:pPr>
              <w:pBdr>
                <w:top w:val="nil"/>
                <w:left w:val="nil"/>
                <w:bottom w:val="nil"/>
                <w:right w:val="nil"/>
                <w:between w:val="nil"/>
              </w:pBdr>
              <w:shd w:val="clear" w:color="auto" w:fill="FFFFFF"/>
              <w:tabs>
                <w:tab w:val="left" w:pos="426"/>
                <w:tab w:val="left" w:pos="567"/>
              </w:tabs>
              <w:spacing w:after="0" w:line="240" w:lineRule="auto"/>
              <w:jc w:val="both"/>
              <w:rPr>
                <w:rFonts w:ascii="Times New Roman" w:eastAsia="Cambria" w:hAnsi="Times New Roman" w:cs="Times New Roman"/>
                <w:b/>
                <w:color w:val="000000"/>
                <w:sz w:val="28"/>
                <w:szCs w:val="28"/>
              </w:rPr>
            </w:pPr>
            <w:r>
              <w:rPr>
                <w:rFonts w:ascii="Times New Roman" w:eastAsia="Cambria" w:hAnsi="Times New Roman" w:cs="Times New Roman"/>
                <w:color w:val="000000"/>
                <w:sz w:val="28"/>
                <w:szCs w:val="28"/>
                <w:lang w:val="kk-KZ"/>
              </w:rPr>
              <w:t>Барлық оқушылар үшін</w:t>
            </w:r>
          </w:p>
        </w:tc>
      </w:tr>
      <w:tr w:rsidR="00E6685C" w:rsidRPr="00E92388" w14:paraId="2D345994" w14:textId="77777777" w:rsidTr="009A2C58">
        <w:trPr>
          <w:trHeight w:val="120"/>
        </w:trPr>
        <w:tc>
          <w:tcPr>
            <w:tcW w:w="468" w:type="dxa"/>
            <w:vAlign w:val="center"/>
          </w:tcPr>
          <w:p w14:paraId="2D345990" w14:textId="77777777" w:rsidR="00E6685C" w:rsidRPr="00E92388" w:rsidRDefault="00E6685C" w:rsidP="00EC70DF">
            <w:pPr>
              <w:pBdr>
                <w:top w:val="nil"/>
                <w:left w:val="nil"/>
                <w:bottom w:val="nil"/>
                <w:right w:val="nil"/>
                <w:between w:val="nil"/>
              </w:pBdr>
              <w:shd w:val="clear" w:color="auto" w:fill="FFFFFF"/>
              <w:tabs>
                <w:tab w:val="left" w:pos="426"/>
                <w:tab w:val="left" w:pos="567"/>
              </w:tabs>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3</w:t>
            </w:r>
          </w:p>
        </w:tc>
        <w:tc>
          <w:tcPr>
            <w:tcW w:w="2646" w:type="dxa"/>
            <w:vAlign w:val="center"/>
          </w:tcPr>
          <w:p w14:paraId="2D345991" w14:textId="77777777" w:rsidR="00E6685C" w:rsidRPr="00274AF7" w:rsidRDefault="00E6685C" w:rsidP="00EC70DF">
            <w:pPr>
              <w:pBdr>
                <w:top w:val="nil"/>
                <w:left w:val="nil"/>
                <w:bottom w:val="nil"/>
                <w:right w:val="nil"/>
                <w:between w:val="nil"/>
              </w:pBdr>
              <w:shd w:val="clear" w:color="auto" w:fill="FFFFFF"/>
              <w:tabs>
                <w:tab w:val="left" w:pos="426"/>
                <w:tab w:val="left" w:pos="567"/>
              </w:tabs>
              <w:spacing w:after="0" w:line="240" w:lineRule="auto"/>
              <w:jc w:val="both"/>
              <w:rPr>
                <w:rFonts w:ascii="Times New Roman" w:eastAsia="Cambria" w:hAnsi="Times New Roman" w:cs="Times New Roman"/>
                <w:color w:val="000000"/>
                <w:sz w:val="28"/>
                <w:szCs w:val="28"/>
                <w:lang w:val="kk-KZ"/>
              </w:rPr>
            </w:pPr>
            <w:r>
              <w:rPr>
                <w:rFonts w:ascii="Times New Roman" w:eastAsia="Cambria" w:hAnsi="Times New Roman" w:cs="Times New Roman"/>
                <w:color w:val="000000"/>
                <w:sz w:val="28"/>
                <w:szCs w:val="28"/>
                <w:lang w:val="kk-KZ"/>
              </w:rPr>
              <w:t>Семестр ортасындағы статус-есеп</w:t>
            </w:r>
          </w:p>
        </w:tc>
        <w:tc>
          <w:tcPr>
            <w:tcW w:w="2693" w:type="dxa"/>
            <w:vAlign w:val="center"/>
          </w:tcPr>
          <w:p w14:paraId="2D345992" w14:textId="77777777" w:rsidR="00E6685C" w:rsidRPr="00E92388" w:rsidRDefault="00CA6BBB" w:rsidP="00EC70DF">
            <w:pPr>
              <w:pBdr>
                <w:top w:val="nil"/>
                <w:left w:val="nil"/>
                <w:bottom w:val="nil"/>
                <w:right w:val="nil"/>
                <w:between w:val="nil"/>
              </w:pBdr>
              <w:shd w:val="clear" w:color="auto" w:fill="FFFFFF"/>
              <w:tabs>
                <w:tab w:val="left" w:pos="426"/>
                <w:tab w:val="left" w:pos="567"/>
              </w:tabs>
              <w:spacing w:after="0" w:line="240" w:lineRule="auto"/>
              <w:jc w:val="both"/>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lang w:val="kk-KZ"/>
              </w:rPr>
              <w:t>н</w:t>
            </w:r>
            <w:r w:rsidR="00E6685C">
              <w:rPr>
                <w:rFonts w:ascii="Times New Roman" w:eastAsia="Cambria" w:hAnsi="Times New Roman" w:cs="Times New Roman"/>
                <w:color w:val="000000"/>
                <w:sz w:val="28"/>
                <w:szCs w:val="28"/>
                <w:lang w:val="kk-KZ"/>
              </w:rPr>
              <w:t>аурыздың аяғы</w:t>
            </w:r>
            <w:r w:rsidR="00E6685C">
              <w:rPr>
                <w:rFonts w:ascii="Times New Roman" w:eastAsia="Cambria" w:hAnsi="Times New Roman" w:cs="Times New Roman"/>
                <w:color w:val="000000"/>
                <w:sz w:val="28"/>
                <w:szCs w:val="28"/>
              </w:rPr>
              <w:t xml:space="preserve"> – </w:t>
            </w:r>
            <w:r w:rsidR="00E6685C">
              <w:rPr>
                <w:rFonts w:ascii="Times New Roman" w:eastAsia="Cambria" w:hAnsi="Times New Roman" w:cs="Times New Roman"/>
                <w:color w:val="000000"/>
                <w:sz w:val="28"/>
                <w:szCs w:val="28"/>
                <w:lang w:val="kk-KZ"/>
              </w:rPr>
              <w:t>сәуірдің басы</w:t>
            </w:r>
            <w:r w:rsidR="00E6685C" w:rsidRPr="00E92388">
              <w:rPr>
                <w:rFonts w:ascii="Times New Roman" w:eastAsia="Cambria" w:hAnsi="Times New Roman" w:cs="Times New Roman"/>
                <w:color w:val="000000"/>
                <w:sz w:val="28"/>
                <w:szCs w:val="28"/>
              </w:rPr>
              <w:t xml:space="preserve"> </w:t>
            </w:r>
          </w:p>
        </w:tc>
        <w:tc>
          <w:tcPr>
            <w:tcW w:w="3661" w:type="dxa"/>
            <w:vAlign w:val="center"/>
          </w:tcPr>
          <w:p w14:paraId="2D345993" w14:textId="77777777" w:rsidR="00E6685C" w:rsidRPr="00E92388" w:rsidRDefault="00E6685C" w:rsidP="00EC70DF">
            <w:pPr>
              <w:pBdr>
                <w:top w:val="nil"/>
                <w:left w:val="nil"/>
                <w:bottom w:val="nil"/>
                <w:right w:val="nil"/>
                <w:between w:val="nil"/>
              </w:pBdr>
              <w:shd w:val="clear" w:color="auto" w:fill="FFFFFF"/>
              <w:tabs>
                <w:tab w:val="left" w:pos="426"/>
                <w:tab w:val="left" w:pos="567"/>
              </w:tabs>
              <w:spacing w:after="0" w:line="240" w:lineRule="auto"/>
              <w:jc w:val="both"/>
              <w:rPr>
                <w:rFonts w:ascii="Times New Roman" w:eastAsia="Cambria" w:hAnsi="Times New Roman" w:cs="Times New Roman"/>
                <w:b/>
                <w:color w:val="000000"/>
                <w:sz w:val="28"/>
                <w:szCs w:val="28"/>
              </w:rPr>
            </w:pPr>
            <w:r>
              <w:rPr>
                <w:rFonts w:ascii="Times New Roman" w:eastAsia="Cambria" w:hAnsi="Times New Roman" w:cs="Times New Roman"/>
                <w:color w:val="000000"/>
                <w:sz w:val="28"/>
                <w:szCs w:val="28"/>
                <w:lang w:val="kk-KZ"/>
              </w:rPr>
              <w:t xml:space="preserve">Осы Ереженің 12 және 79 </w:t>
            </w:r>
            <w:r w:rsidR="00CA6BBB">
              <w:rPr>
                <w:rFonts w:ascii="Times New Roman" w:eastAsia="Cambria" w:hAnsi="Times New Roman" w:cs="Times New Roman"/>
                <w:color w:val="000000"/>
                <w:sz w:val="28"/>
                <w:szCs w:val="28"/>
                <w:lang w:val="kk-KZ"/>
              </w:rPr>
              <w:t>тармағында</w:t>
            </w:r>
            <w:r>
              <w:rPr>
                <w:rFonts w:ascii="Times New Roman" w:eastAsia="Cambria" w:hAnsi="Times New Roman" w:cs="Times New Roman"/>
                <w:color w:val="000000"/>
                <w:sz w:val="28"/>
                <w:szCs w:val="28"/>
                <w:lang w:val="kk-KZ"/>
              </w:rPr>
              <w:t xml:space="preserve"> көрсетілген оқушылар үшін ғана</w:t>
            </w:r>
          </w:p>
        </w:tc>
      </w:tr>
      <w:tr w:rsidR="00E6685C" w:rsidRPr="00E92388" w14:paraId="2D345999" w14:textId="77777777" w:rsidTr="009A2C58">
        <w:trPr>
          <w:trHeight w:val="240"/>
        </w:trPr>
        <w:tc>
          <w:tcPr>
            <w:tcW w:w="468" w:type="dxa"/>
            <w:vAlign w:val="center"/>
          </w:tcPr>
          <w:p w14:paraId="2D345995" w14:textId="77777777" w:rsidR="00E6685C" w:rsidRPr="00E92388" w:rsidRDefault="00E6685C" w:rsidP="00EC70DF">
            <w:pPr>
              <w:pBdr>
                <w:top w:val="nil"/>
                <w:left w:val="nil"/>
                <w:bottom w:val="nil"/>
                <w:right w:val="nil"/>
                <w:between w:val="nil"/>
              </w:pBdr>
              <w:shd w:val="clear" w:color="auto" w:fill="FFFFFF"/>
              <w:tabs>
                <w:tab w:val="left" w:pos="426"/>
                <w:tab w:val="left" w:pos="567"/>
              </w:tabs>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c>
          <w:tcPr>
            <w:tcW w:w="2646" w:type="dxa"/>
            <w:vAlign w:val="center"/>
          </w:tcPr>
          <w:p w14:paraId="2D345996" w14:textId="77777777" w:rsidR="00E6685C" w:rsidRPr="00E92388" w:rsidRDefault="00E6685C" w:rsidP="00EC70DF">
            <w:pPr>
              <w:pBdr>
                <w:top w:val="nil"/>
                <w:left w:val="nil"/>
                <w:bottom w:val="nil"/>
                <w:right w:val="nil"/>
                <w:between w:val="nil"/>
              </w:pBdr>
              <w:shd w:val="clear" w:color="auto" w:fill="FFFFFF"/>
              <w:tabs>
                <w:tab w:val="left" w:pos="426"/>
                <w:tab w:val="left" w:pos="567"/>
              </w:tabs>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Се</w:t>
            </w:r>
            <w:r>
              <w:rPr>
                <w:rFonts w:ascii="Times New Roman" w:eastAsia="Cambria" w:hAnsi="Times New Roman" w:cs="Times New Roman"/>
                <w:color w:val="000000"/>
                <w:sz w:val="28"/>
                <w:szCs w:val="28"/>
              </w:rPr>
              <w:t>местр</w:t>
            </w:r>
            <w:r>
              <w:rPr>
                <w:rFonts w:ascii="Times New Roman" w:eastAsia="Cambria" w:hAnsi="Times New Roman" w:cs="Times New Roman"/>
                <w:color w:val="000000"/>
                <w:sz w:val="28"/>
                <w:szCs w:val="28"/>
                <w:lang w:val="kk-KZ"/>
              </w:rPr>
              <w:t>лік есеп</w:t>
            </w:r>
            <w:r w:rsidRPr="00E92388">
              <w:rPr>
                <w:rFonts w:ascii="Times New Roman" w:eastAsia="Cambria" w:hAnsi="Times New Roman" w:cs="Times New Roman"/>
                <w:color w:val="000000"/>
                <w:sz w:val="28"/>
                <w:szCs w:val="28"/>
              </w:rPr>
              <w:t xml:space="preserve"> </w:t>
            </w:r>
          </w:p>
        </w:tc>
        <w:tc>
          <w:tcPr>
            <w:tcW w:w="2693" w:type="dxa"/>
            <w:vAlign w:val="center"/>
          </w:tcPr>
          <w:p w14:paraId="2D345997" w14:textId="77777777" w:rsidR="00E6685C" w:rsidRPr="00274AF7" w:rsidRDefault="00CA6BBB" w:rsidP="00EC70DF">
            <w:pPr>
              <w:pBdr>
                <w:top w:val="nil"/>
                <w:left w:val="nil"/>
                <w:bottom w:val="nil"/>
                <w:right w:val="nil"/>
                <w:between w:val="nil"/>
              </w:pBdr>
              <w:shd w:val="clear" w:color="auto" w:fill="FFFFFF"/>
              <w:tabs>
                <w:tab w:val="left" w:pos="426"/>
                <w:tab w:val="left" w:pos="567"/>
              </w:tabs>
              <w:spacing w:after="0" w:line="240" w:lineRule="auto"/>
              <w:jc w:val="both"/>
              <w:rPr>
                <w:rFonts w:ascii="Times New Roman" w:eastAsia="Cambria" w:hAnsi="Times New Roman" w:cs="Times New Roman"/>
                <w:color w:val="000000"/>
                <w:sz w:val="28"/>
                <w:szCs w:val="28"/>
                <w:lang w:val="kk-KZ"/>
              </w:rPr>
            </w:pPr>
            <w:r>
              <w:rPr>
                <w:rFonts w:ascii="Times New Roman" w:eastAsia="Cambria" w:hAnsi="Times New Roman" w:cs="Times New Roman"/>
                <w:color w:val="000000"/>
                <w:sz w:val="28"/>
                <w:szCs w:val="28"/>
                <w:lang w:val="kk-KZ"/>
              </w:rPr>
              <w:t>м</w:t>
            </w:r>
            <w:r w:rsidR="00E6685C">
              <w:rPr>
                <w:rFonts w:ascii="Times New Roman" w:eastAsia="Cambria" w:hAnsi="Times New Roman" w:cs="Times New Roman"/>
                <w:color w:val="000000"/>
                <w:sz w:val="28"/>
                <w:szCs w:val="28"/>
                <w:lang w:val="kk-KZ"/>
              </w:rPr>
              <w:t>аусымның ортасы</w:t>
            </w:r>
          </w:p>
        </w:tc>
        <w:tc>
          <w:tcPr>
            <w:tcW w:w="3661" w:type="dxa"/>
            <w:vAlign w:val="center"/>
          </w:tcPr>
          <w:p w14:paraId="2D345998" w14:textId="77777777" w:rsidR="00E6685C" w:rsidRPr="00274AF7" w:rsidRDefault="00E6685C" w:rsidP="00EC70DF">
            <w:pPr>
              <w:pBdr>
                <w:top w:val="nil"/>
                <w:left w:val="nil"/>
                <w:bottom w:val="nil"/>
                <w:right w:val="nil"/>
                <w:between w:val="nil"/>
              </w:pBdr>
              <w:shd w:val="clear" w:color="auto" w:fill="FFFFFF"/>
              <w:tabs>
                <w:tab w:val="left" w:pos="426"/>
                <w:tab w:val="left" w:pos="567"/>
              </w:tabs>
              <w:spacing w:after="0" w:line="240" w:lineRule="auto"/>
              <w:jc w:val="both"/>
              <w:rPr>
                <w:rFonts w:ascii="Times New Roman" w:eastAsia="Cambria" w:hAnsi="Times New Roman" w:cs="Times New Roman"/>
                <w:b/>
                <w:color w:val="000000"/>
                <w:sz w:val="28"/>
                <w:szCs w:val="28"/>
                <w:lang w:val="kk-KZ"/>
              </w:rPr>
            </w:pPr>
            <w:r>
              <w:rPr>
                <w:rFonts w:ascii="Times New Roman" w:eastAsia="Cambria" w:hAnsi="Times New Roman" w:cs="Times New Roman"/>
                <w:color w:val="000000"/>
                <w:sz w:val="28"/>
                <w:szCs w:val="28"/>
                <w:lang w:val="kk-KZ"/>
              </w:rPr>
              <w:t>Барлық оқушылар үшін</w:t>
            </w:r>
          </w:p>
        </w:tc>
      </w:tr>
    </w:tbl>
    <w:p w14:paraId="2D34599A" w14:textId="1C8E2C5B" w:rsidR="00E6685C" w:rsidRDefault="00E6685C" w:rsidP="00EC70DF">
      <w:pPr>
        <w:pBdr>
          <w:top w:val="nil"/>
          <w:left w:val="nil"/>
          <w:bottom w:val="nil"/>
          <w:right w:val="nil"/>
          <w:between w:val="nil"/>
        </w:pBdr>
        <w:shd w:val="clear" w:color="auto" w:fill="FFFFFF"/>
        <w:tabs>
          <w:tab w:val="left" w:pos="567"/>
          <w:tab w:val="left" w:pos="993"/>
          <w:tab w:val="left" w:pos="1418"/>
        </w:tabs>
        <w:spacing w:after="0" w:line="240" w:lineRule="auto"/>
        <w:jc w:val="both"/>
        <w:rPr>
          <w:rFonts w:ascii="Times New Roman" w:eastAsia="Cambria" w:hAnsi="Times New Roman" w:cs="Times New Roman"/>
          <w:color w:val="000000"/>
          <w:sz w:val="28"/>
          <w:szCs w:val="28"/>
          <w:lang w:val="kk-KZ"/>
        </w:rPr>
      </w:pPr>
      <w:r w:rsidRPr="00273B53">
        <w:rPr>
          <w:rFonts w:ascii="Times New Roman" w:eastAsia="Cambria" w:hAnsi="Times New Roman" w:cs="Times New Roman"/>
          <w:color w:val="000000"/>
          <w:sz w:val="28"/>
          <w:szCs w:val="28"/>
        </w:rPr>
        <w:t>*</w:t>
      </w:r>
      <w:r>
        <w:rPr>
          <w:rFonts w:ascii="Times New Roman" w:eastAsia="Cambria" w:hAnsi="Times New Roman" w:cs="Times New Roman"/>
          <w:color w:val="000000"/>
          <w:sz w:val="28"/>
          <w:szCs w:val="28"/>
          <w:lang w:val="kk-KZ"/>
        </w:rPr>
        <w:t xml:space="preserve">Оқушылар және ата-аналар үшін есептің нақты күні әрбір оқу жылындағы қыркүйек айының басында жарияланатын мектептің күнтізбесінде </w:t>
      </w:r>
      <w:r w:rsidR="00CA6BBB">
        <w:rPr>
          <w:rFonts w:ascii="Times New Roman" w:eastAsia="Cambria" w:hAnsi="Times New Roman" w:cs="Times New Roman"/>
          <w:color w:val="000000"/>
          <w:sz w:val="28"/>
          <w:szCs w:val="28"/>
          <w:lang w:val="kk-KZ"/>
        </w:rPr>
        <w:t>көрсетілген</w:t>
      </w:r>
      <w:r>
        <w:rPr>
          <w:rFonts w:ascii="Times New Roman" w:eastAsia="Cambria" w:hAnsi="Times New Roman" w:cs="Times New Roman"/>
          <w:color w:val="000000"/>
          <w:sz w:val="28"/>
          <w:szCs w:val="28"/>
          <w:lang w:val="kk-KZ"/>
        </w:rPr>
        <w:t>.</w:t>
      </w:r>
    </w:p>
    <w:p w14:paraId="2D34599B" w14:textId="77777777" w:rsidR="00E6685C" w:rsidRDefault="00E6685C" w:rsidP="00E6685C">
      <w:pPr>
        <w:pBdr>
          <w:top w:val="nil"/>
          <w:left w:val="nil"/>
          <w:bottom w:val="nil"/>
          <w:right w:val="nil"/>
          <w:between w:val="nil"/>
        </w:pBdr>
        <w:shd w:val="clear" w:color="auto" w:fill="FFFFFF"/>
        <w:tabs>
          <w:tab w:val="left" w:pos="567"/>
          <w:tab w:val="left" w:pos="993"/>
          <w:tab w:val="left" w:pos="1418"/>
        </w:tabs>
        <w:spacing w:after="0" w:line="240" w:lineRule="auto"/>
        <w:jc w:val="both"/>
        <w:rPr>
          <w:rFonts w:ascii="Times New Roman" w:eastAsia="Cambria" w:hAnsi="Times New Roman" w:cs="Times New Roman"/>
          <w:color w:val="000000"/>
          <w:sz w:val="28"/>
          <w:szCs w:val="28"/>
          <w:lang w:val="kk-KZ"/>
        </w:rPr>
      </w:pPr>
    </w:p>
    <w:p w14:paraId="2D34599C" w14:textId="77777777" w:rsidR="00E6685C" w:rsidRPr="00D66BA8" w:rsidRDefault="00E6685C" w:rsidP="00E6685C">
      <w:pPr>
        <w:tabs>
          <w:tab w:val="left" w:pos="0"/>
          <w:tab w:val="left" w:pos="284"/>
          <w:tab w:val="left" w:pos="463"/>
          <w:tab w:val="left" w:pos="1134"/>
        </w:tabs>
        <w:suppressAutoHyphens/>
        <w:spacing w:after="0" w:line="240" w:lineRule="auto"/>
        <w:jc w:val="center"/>
        <w:rPr>
          <w:rFonts w:ascii="Times New Roman" w:eastAsia="Cambria" w:hAnsi="Times New Roman" w:cs="Times New Roman"/>
          <w:b/>
          <w:color w:val="000000"/>
          <w:sz w:val="28"/>
          <w:szCs w:val="28"/>
          <w:lang w:val="kk-KZ"/>
        </w:rPr>
      </w:pPr>
      <w:r w:rsidRPr="002B6E59">
        <w:rPr>
          <w:rFonts w:ascii="Times New Roman" w:eastAsia="Cambria" w:hAnsi="Times New Roman" w:cs="Times New Roman"/>
          <w:b/>
          <w:color w:val="000000"/>
          <w:sz w:val="28"/>
          <w:szCs w:val="28"/>
          <w:lang w:val="kk-KZ"/>
        </w:rPr>
        <w:t xml:space="preserve">Баға қою механизмі </w:t>
      </w:r>
    </w:p>
    <w:p w14:paraId="74877BD9" w14:textId="77777777" w:rsidR="00EC70DF" w:rsidRDefault="00EC70DF" w:rsidP="00EC70DF">
      <w:pPr>
        <w:pBdr>
          <w:top w:val="nil"/>
          <w:left w:val="nil"/>
          <w:bottom w:val="nil"/>
          <w:right w:val="nil"/>
          <w:between w:val="nil"/>
        </w:pBdr>
        <w:shd w:val="clear" w:color="auto" w:fill="FFFFFF"/>
        <w:tabs>
          <w:tab w:val="left" w:pos="567"/>
          <w:tab w:val="left" w:pos="993"/>
          <w:tab w:val="left" w:pos="1418"/>
        </w:tabs>
        <w:spacing w:after="0" w:line="240" w:lineRule="auto"/>
        <w:rPr>
          <w:rFonts w:ascii="Times New Roman" w:eastAsia="Cambria" w:hAnsi="Times New Roman" w:cs="Times New Roman"/>
          <w:b/>
          <w:color w:val="000000"/>
          <w:sz w:val="28"/>
          <w:szCs w:val="28"/>
          <w:lang w:val="kk-KZ"/>
        </w:rPr>
      </w:pPr>
    </w:p>
    <w:p w14:paraId="2D34599D" w14:textId="0CA739BB" w:rsidR="00E6685C" w:rsidRPr="002B6E59" w:rsidRDefault="00EC70DF" w:rsidP="00EC70DF">
      <w:pPr>
        <w:pBdr>
          <w:top w:val="nil"/>
          <w:left w:val="nil"/>
          <w:bottom w:val="nil"/>
          <w:right w:val="nil"/>
          <w:between w:val="nil"/>
        </w:pBdr>
        <w:shd w:val="clear" w:color="auto" w:fill="FFFFFF"/>
        <w:tabs>
          <w:tab w:val="left" w:pos="567"/>
          <w:tab w:val="left" w:pos="993"/>
          <w:tab w:val="left" w:pos="1418"/>
        </w:tabs>
        <w:spacing w:after="0" w:line="240" w:lineRule="auto"/>
        <w:rPr>
          <w:rFonts w:ascii="Times New Roman" w:eastAsia="Cambria" w:hAnsi="Times New Roman" w:cs="Times New Roman"/>
          <w:b/>
          <w:color w:val="000000"/>
          <w:sz w:val="28"/>
          <w:szCs w:val="28"/>
          <w:lang w:val="kk-KZ"/>
        </w:rPr>
      </w:pPr>
      <w:r>
        <w:rPr>
          <w:rFonts w:ascii="Times New Roman" w:eastAsia="Cambria" w:hAnsi="Times New Roman" w:cs="Times New Roman"/>
          <w:b/>
          <w:color w:val="000000"/>
          <w:sz w:val="28"/>
          <w:szCs w:val="28"/>
          <w:lang w:val="kk-KZ"/>
        </w:rPr>
        <w:tab/>
      </w:r>
      <w:r w:rsidR="00E6685C">
        <w:rPr>
          <w:rFonts w:ascii="Times New Roman" w:eastAsia="Cambria" w:hAnsi="Times New Roman" w:cs="Times New Roman"/>
          <w:b/>
          <w:color w:val="000000"/>
          <w:sz w:val="28"/>
          <w:szCs w:val="28"/>
          <w:lang w:val="kk-KZ"/>
        </w:rPr>
        <w:t>Негізгі мектеп</w:t>
      </w:r>
    </w:p>
    <w:p w14:paraId="2D34599E" w14:textId="73285C80" w:rsidR="00E6685C" w:rsidRPr="00D66BA8" w:rsidRDefault="00EC70DF" w:rsidP="00EC70DF">
      <w:pPr>
        <w:pBdr>
          <w:top w:val="nil"/>
          <w:left w:val="nil"/>
          <w:bottom w:val="nil"/>
          <w:right w:val="nil"/>
          <w:between w:val="nil"/>
        </w:pBdr>
        <w:shd w:val="clear" w:color="auto" w:fill="FFFFFF"/>
        <w:tabs>
          <w:tab w:val="left" w:pos="567"/>
          <w:tab w:val="left" w:pos="993"/>
          <w:tab w:val="left" w:pos="1418"/>
        </w:tabs>
        <w:spacing w:after="0" w:line="240" w:lineRule="auto"/>
        <w:rPr>
          <w:rFonts w:ascii="Times New Roman" w:eastAsia="Cambria" w:hAnsi="Times New Roman" w:cs="Times New Roman"/>
          <w:b/>
          <w:color w:val="000000"/>
          <w:sz w:val="28"/>
          <w:szCs w:val="28"/>
          <w:lang w:val="kk-KZ"/>
        </w:rPr>
      </w:pPr>
      <w:r>
        <w:rPr>
          <w:rFonts w:ascii="Times New Roman" w:eastAsia="Cambria" w:hAnsi="Times New Roman" w:cs="Times New Roman"/>
          <w:b/>
          <w:color w:val="000000"/>
          <w:sz w:val="28"/>
          <w:szCs w:val="28"/>
          <w:lang w:val="kk-KZ"/>
        </w:rPr>
        <w:tab/>
      </w:r>
      <w:r w:rsidR="00E6685C">
        <w:rPr>
          <w:rFonts w:ascii="Times New Roman" w:eastAsia="Cambria" w:hAnsi="Times New Roman" w:cs="Times New Roman"/>
          <w:b/>
          <w:color w:val="000000"/>
          <w:sz w:val="28"/>
          <w:szCs w:val="28"/>
          <w:lang w:val="kk-KZ"/>
        </w:rPr>
        <w:t xml:space="preserve">1-7 </w:t>
      </w:r>
      <w:r w:rsidR="009127B4">
        <w:rPr>
          <w:rFonts w:ascii="Times New Roman" w:eastAsia="Cambria" w:hAnsi="Times New Roman" w:cs="Times New Roman"/>
          <w:b/>
          <w:color w:val="000000"/>
          <w:sz w:val="28"/>
          <w:szCs w:val="28"/>
          <w:lang w:val="kk-KZ"/>
        </w:rPr>
        <w:t>шкала</w:t>
      </w:r>
      <w:r w:rsidR="00E6685C">
        <w:rPr>
          <w:rFonts w:ascii="Times New Roman" w:eastAsia="Cambria" w:hAnsi="Times New Roman" w:cs="Times New Roman"/>
          <w:b/>
          <w:color w:val="000000"/>
          <w:sz w:val="28"/>
          <w:szCs w:val="28"/>
          <w:lang w:val="kk-KZ"/>
        </w:rPr>
        <w:t xml:space="preserve"> бойынша ХБ бағасы</w:t>
      </w:r>
    </w:p>
    <w:p w14:paraId="2D34599F" w14:textId="77777777" w:rsidR="00E6685C" w:rsidRPr="00D66BA8" w:rsidRDefault="00E6685C" w:rsidP="00E6685C">
      <w:pPr>
        <w:pBdr>
          <w:top w:val="nil"/>
          <w:left w:val="nil"/>
          <w:bottom w:val="nil"/>
          <w:right w:val="nil"/>
          <w:between w:val="nil"/>
        </w:pBdr>
        <w:shd w:val="clear" w:color="auto" w:fill="FFFFFF"/>
        <w:tabs>
          <w:tab w:val="left" w:pos="567"/>
          <w:tab w:val="left" w:pos="993"/>
          <w:tab w:val="left" w:pos="1418"/>
        </w:tabs>
        <w:spacing w:after="0" w:line="240" w:lineRule="auto"/>
        <w:jc w:val="both"/>
        <w:rPr>
          <w:rFonts w:ascii="Times New Roman" w:eastAsia="Cambria" w:hAnsi="Times New Roman" w:cs="Times New Roman"/>
          <w:b/>
          <w:color w:val="000000"/>
          <w:sz w:val="28"/>
          <w:szCs w:val="28"/>
          <w:lang w:val="kk-KZ"/>
        </w:rPr>
      </w:pPr>
    </w:p>
    <w:p w14:paraId="2D3459A0" w14:textId="77777777" w:rsidR="00E6685C" w:rsidRDefault="00E6685C" w:rsidP="00E6685C">
      <w:pPr>
        <w:pBdr>
          <w:top w:val="nil"/>
          <w:left w:val="nil"/>
          <w:bottom w:val="nil"/>
          <w:right w:val="nil"/>
          <w:between w:val="nil"/>
        </w:pBdr>
        <w:shd w:val="clear" w:color="auto" w:fill="FFFFFF"/>
        <w:tabs>
          <w:tab w:val="left" w:pos="567"/>
          <w:tab w:val="left" w:pos="993"/>
          <w:tab w:val="left" w:pos="1418"/>
        </w:tabs>
        <w:spacing w:after="0" w:line="240" w:lineRule="auto"/>
        <w:jc w:val="both"/>
        <w:rPr>
          <w:rFonts w:ascii="Times New Roman" w:eastAsia="Cambria" w:hAnsi="Times New Roman" w:cs="Times New Roman"/>
          <w:b/>
          <w:color w:val="000000"/>
          <w:sz w:val="28"/>
          <w:szCs w:val="28"/>
          <w:lang w:val="kk-KZ"/>
        </w:rPr>
      </w:pPr>
      <w:r w:rsidRPr="00D66BA8">
        <w:rPr>
          <w:rFonts w:ascii="Times New Roman" w:eastAsia="Cambria" w:hAnsi="Times New Roman" w:cs="Times New Roman"/>
          <w:b/>
          <w:color w:val="000000"/>
          <w:sz w:val="28"/>
          <w:szCs w:val="28"/>
          <w:lang w:val="kk-KZ"/>
        </w:rPr>
        <w:tab/>
      </w:r>
      <w:r>
        <w:rPr>
          <w:rFonts w:ascii="Times New Roman" w:eastAsia="Cambria" w:hAnsi="Times New Roman" w:cs="Times New Roman"/>
          <w:b/>
          <w:color w:val="000000"/>
          <w:sz w:val="28"/>
          <w:szCs w:val="28"/>
          <w:lang w:val="kk-KZ"/>
        </w:rPr>
        <w:t>Семестрлік баға</w:t>
      </w:r>
      <w:r w:rsidRPr="00D66BA8">
        <w:rPr>
          <w:rFonts w:ascii="Times New Roman" w:eastAsia="Cambria" w:hAnsi="Times New Roman" w:cs="Times New Roman"/>
          <w:b/>
          <w:color w:val="000000"/>
          <w:sz w:val="28"/>
          <w:szCs w:val="28"/>
          <w:lang w:val="kk-KZ"/>
        </w:rPr>
        <w:t xml:space="preserve"> </w:t>
      </w:r>
    </w:p>
    <w:p w14:paraId="2D3459A2" w14:textId="6C539CFD" w:rsidR="00E6685C" w:rsidRPr="00EC70DF" w:rsidRDefault="00E6685C" w:rsidP="00EC70DF">
      <w:pPr>
        <w:pBdr>
          <w:top w:val="nil"/>
          <w:left w:val="nil"/>
          <w:bottom w:val="nil"/>
          <w:right w:val="nil"/>
          <w:between w:val="nil"/>
        </w:pBdr>
        <w:shd w:val="clear" w:color="auto" w:fill="FFFFFF"/>
        <w:tabs>
          <w:tab w:val="left" w:pos="567"/>
          <w:tab w:val="left" w:pos="993"/>
          <w:tab w:val="left" w:pos="1418"/>
        </w:tabs>
        <w:spacing w:after="0" w:line="240" w:lineRule="auto"/>
        <w:jc w:val="both"/>
        <w:rPr>
          <w:rFonts w:ascii="Times New Roman" w:eastAsia="Cambria" w:hAnsi="Times New Roman" w:cs="Times New Roman"/>
          <w:i/>
          <w:color w:val="000000"/>
          <w:sz w:val="28"/>
          <w:szCs w:val="28"/>
          <w:lang w:val="kk-KZ"/>
        </w:rPr>
      </w:pPr>
      <w:r w:rsidRPr="00D66BA8">
        <w:rPr>
          <w:rFonts w:ascii="Times New Roman" w:eastAsia="Cambria" w:hAnsi="Times New Roman" w:cs="Times New Roman"/>
          <w:color w:val="000000"/>
          <w:sz w:val="28"/>
          <w:szCs w:val="28"/>
          <w:lang w:val="kk-KZ"/>
        </w:rPr>
        <w:tab/>
      </w:r>
      <w:r w:rsidRPr="005D001A">
        <w:rPr>
          <w:rFonts w:ascii="Times New Roman" w:eastAsia="Cambria" w:hAnsi="Times New Roman" w:cs="Times New Roman"/>
          <w:i/>
          <w:color w:val="000000"/>
          <w:sz w:val="28"/>
          <w:szCs w:val="28"/>
          <w:lang w:val="kk-KZ"/>
        </w:rPr>
        <w:t xml:space="preserve">Семестрлік баға </w:t>
      </w:r>
      <w:r>
        <w:rPr>
          <w:rFonts w:ascii="Times New Roman" w:eastAsia="Cambria" w:hAnsi="Times New Roman" w:cs="Times New Roman"/>
          <w:i/>
          <w:color w:val="000000"/>
          <w:sz w:val="28"/>
          <w:szCs w:val="28"/>
          <w:lang w:val="kk-KZ"/>
        </w:rPr>
        <w:t xml:space="preserve">ХБ </w:t>
      </w:r>
      <w:r w:rsidR="009127B4">
        <w:rPr>
          <w:rFonts w:ascii="Times New Roman" w:eastAsia="Cambria" w:hAnsi="Times New Roman" w:cs="Times New Roman"/>
          <w:i/>
          <w:color w:val="000000"/>
          <w:sz w:val="28"/>
          <w:szCs w:val="28"/>
          <w:lang w:val="kk-KZ"/>
        </w:rPr>
        <w:t>шкала</w:t>
      </w:r>
      <w:r w:rsidR="003D33FB">
        <w:rPr>
          <w:rFonts w:ascii="Times New Roman" w:eastAsia="Cambria" w:hAnsi="Times New Roman" w:cs="Times New Roman"/>
          <w:i/>
          <w:color w:val="000000"/>
          <w:sz w:val="28"/>
          <w:szCs w:val="28"/>
          <w:lang w:val="kk-KZ"/>
        </w:rPr>
        <w:t>сы</w:t>
      </w:r>
      <w:r w:rsidRPr="005D001A">
        <w:rPr>
          <w:rFonts w:ascii="Times New Roman" w:eastAsia="Cambria" w:hAnsi="Times New Roman" w:cs="Times New Roman"/>
          <w:i/>
          <w:color w:val="000000"/>
          <w:sz w:val="28"/>
          <w:szCs w:val="28"/>
          <w:lang w:val="kk-KZ"/>
        </w:rPr>
        <w:t xml:space="preserve"> бойынша 1-ден 7-ге дейінгі балмен қойылады және ХБ талаптарына сәйкес әрбір критерий бойынша соңғы жетістік деңгейі</w:t>
      </w:r>
      <w:r>
        <w:rPr>
          <w:rFonts w:ascii="Times New Roman" w:eastAsia="Cambria" w:hAnsi="Times New Roman" w:cs="Times New Roman"/>
          <w:i/>
          <w:color w:val="000000"/>
          <w:sz w:val="28"/>
          <w:szCs w:val="28"/>
          <w:lang w:val="kk-KZ"/>
        </w:rPr>
        <w:t>н анықтау жолымен есептеледі,</w:t>
      </w:r>
      <w:r w:rsidRPr="00D66BA8">
        <w:rPr>
          <w:rFonts w:ascii="Times New Roman" w:eastAsia="Cambria" w:hAnsi="Times New Roman" w:cs="Times New Roman"/>
          <w:i/>
          <w:color w:val="000000"/>
          <w:sz w:val="28"/>
          <w:szCs w:val="28"/>
          <w:lang w:val="kk-KZ"/>
        </w:rPr>
        <w:t xml:space="preserve"> </w:t>
      </w:r>
      <w:r>
        <w:rPr>
          <w:rFonts w:ascii="Times New Roman" w:eastAsia="Cambria" w:hAnsi="Times New Roman" w:cs="Times New Roman"/>
          <w:i/>
          <w:color w:val="000000"/>
          <w:sz w:val="28"/>
          <w:szCs w:val="28"/>
          <w:lang w:val="kk-KZ"/>
        </w:rPr>
        <w:t xml:space="preserve">ХБ бекіткен осы Ереженің 1-қосымшасына сәйкес, бағалар критерий бойынша қорытындыланады және бағалардың шегін ескере отырып бағалар есептелінеді. МАЖ-ге және </w:t>
      </w:r>
      <w:r w:rsidRPr="007532AD">
        <w:rPr>
          <w:rFonts w:ascii="Times New Roman" w:eastAsia="Cambria" w:hAnsi="Times New Roman" w:cs="Times New Roman"/>
          <w:i/>
          <w:color w:val="000000"/>
          <w:sz w:val="28"/>
          <w:szCs w:val="28"/>
          <w:lang w:val="kk-KZ"/>
        </w:rPr>
        <w:t>табел</w:t>
      </w:r>
      <w:r>
        <w:rPr>
          <w:rFonts w:ascii="Times New Roman" w:eastAsia="Cambria" w:hAnsi="Times New Roman" w:cs="Times New Roman"/>
          <w:i/>
          <w:color w:val="000000"/>
          <w:sz w:val="28"/>
          <w:szCs w:val="28"/>
          <w:lang w:val="kk-KZ"/>
        </w:rPr>
        <w:t xml:space="preserve">ьге бағалаудың сандық 5 балдық </w:t>
      </w:r>
      <w:r w:rsidR="009127B4">
        <w:rPr>
          <w:rFonts w:ascii="Times New Roman" w:eastAsia="Cambria" w:hAnsi="Times New Roman" w:cs="Times New Roman"/>
          <w:i/>
          <w:color w:val="000000"/>
          <w:sz w:val="28"/>
          <w:szCs w:val="28"/>
          <w:lang w:val="kk-KZ"/>
        </w:rPr>
        <w:t>шкала</w:t>
      </w:r>
      <w:r>
        <w:rPr>
          <w:rFonts w:ascii="Times New Roman" w:eastAsia="Cambria" w:hAnsi="Times New Roman" w:cs="Times New Roman"/>
          <w:i/>
          <w:color w:val="000000"/>
          <w:sz w:val="28"/>
          <w:szCs w:val="28"/>
          <w:lang w:val="kk-KZ"/>
        </w:rPr>
        <w:t xml:space="preserve"> бойынша баға қойылады. </w:t>
      </w:r>
    </w:p>
    <w:tbl>
      <w:tblPr>
        <w:tblW w:w="10100" w:type="dxa"/>
        <w:tblInd w:w="-34" w:type="dxa"/>
        <w:tblLayout w:type="fixed"/>
        <w:tblLook w:val="0400" w:firstRow="0" w:lastRow="0" w:firstColumn="0" w:lastColumn="0" w:noHBand="0" w:noVBand="1"/>
      </w:tblPr>
      <w:tblGrid>
        <w:gridCol w:w="2434"/>
        <w:gridCol w:w="1559"/>
        <w:gridCol w:w="1560"/>
        <w:gridCol w:w="1559"/>
        <w:gridCol w:w="1511"/>
        <w:gridCol w:w="1477"/>
      </w:tblGrid>
      <w:tr w:rsidR="00E6685C" w:rsidRPr="00E92388" w14:paraId="2D3459AE" w14:textId="77777777" w:rsidTr="00EC70DF">
        <w:trPr>
          <w:trHeight w:val="1217"/>
        </w:trPr>
        <w:tc>
          <w:tcPr>
            <w:tcW w:w="24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A3" w14:textId="77777777" w:rsidR="00E6685C" w:rsidRPr="00EC70DF" w:rsidRDefault="00E6685C" w:rsidP="00EC70DF">
            <w:pPr>
              <w:pBdr>
                <w:top w:val="nil"/>
                <w:left w:val="nil"/>
                <w:bottom w:val="nil"/>
                <w:right w:val="nil"/>
                <w:between w:val="nil"/>
              </w:pBdr>
              <w:spacing w:after="0" w:line="240" w:lineRule="auto"/>
              <w:jc w:val="center"/>
              <w:rPr>
                <w:rFonts w:ascii="Times New Roman" w:eastAsia="Cambria" w:hAnsi="Times New Roman" w:cs="Times New Roman"/>
                <w:bCs/>
                <w:color w:val="000000"/>
                <w:sz w:val="24"/>
                <w:szCs w:val="24"/>
                <w:lang w:val="kk-KZ"/>
              </w:rPr>
            </w:pPr>
          </w:p>
          <w:p w14:paraId="2D3459A4" w14:textId="77777777" w:rsidR="00E6685C" w:rsidRPr="00EC70DF" w:rsidRDefault="00E6685C" w:rsidP="00EC70DF">
            <w:pPr>
              <w:pBdr>
                <w:top w:val="nil"/>
                <w:left w:val="nil"/>
                <w:bottom w:val="nil"/>
                <w:right w:val="nil"/>
                <w:between w:val="nil"/>
              </w:pBdr>
              <w:spacing w:after="0" w:line="240" w:lineRule="auto"/>
              <w:jc w:val="center"/>
              <w:rPr>
                <w:rFonts w:ascii="Times New Roman" w:eastAsia="Cambria" w:hAnsi="Times New Roman" w:cs="Times New Roman"/>
                <w:bCs/>
                <w:color w:val="000000"/>
                <w:sz w:val="24"/>
                <w:szCs w:val="24"/>
              </w:rPr>
            </w:pPr>
            <w:r w:rsidRPr="00EC70DF">
              <w:rPr>
                <w:rFonts w:ascii="Times New Roman" w:eastAsia="Cambria" w:hAnsi="Times New Roman" w:cs="Times New Roman"/>
                <w:bCs/>
                <w:color w:val="000000"/>
                <w:sz w:val="24"/>
                <w:szCs w:val="24"/>
              </w:rPr>
              <w:t>Критерий</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A6" w14:textId="4BF726B2" w:rsidR="00E6685C" w:rsidRPr="00EC70DF" w:rsidRDefault="00E6685C" w:rsidP="00EC70DF">
            <w:pPr>
              <w:pBdr>
                <w:top w:val="nil"/>
                <w:left w:val="nil"/>
                <w:bottom w:val="nil"/>
                <w:right w:val="nil"/>
                <w:between w:val="nil"/>
              </w:pBdr>
              <w:spacing w:after="0" w:line="240" w:lineRule="auto"/>
              <w:jc w:val="both"/>
              <w:rPr>
                <w:rFonts w:ascii="Times New Roman" w:eastAsia="Cambria" w:hAnsi="Times New Roman" w:cs="Times New Roman"/>
                <w:bCs/>
                <w:color w:val="000000"/>
                <w:sz w:val="24"/>
                <w:szCs w:val="24"/>
                <w:lang w:val="kk-KZ"/>
              </w:rPr>
            </w:pPr>
            <w:r w:rsidRPr="00EC70DF">
              <w:rPr>
                <w:rFonts w:ascii="Times New Roman" w:eastAsia="Cambria" w:hAnsi="Times New Roman" w:cs="Times New Roman"/>
                <w:bCs/>
                <w:color w:val="000000"/>
                <w:sz w:val="24"/>
                <w:szCs w:val="24"/>
                <w:lang w:val="kk-KZ"/>
              </w:rPr>
              <w:t>Қорытынды бақылау жұмысы</w:t>
            </w:r>
            <w:r w:rsidR="00EC70DF">
              <w:rPr>
                <w:rFonts w:ascii="Times New Roman" w:eastAsia="Cambria" w:hAnsi="Times New Roman" w:cs="Times New Roman"/>
                <w:bCs/>
                <w:color w:val="000000"/>
                <w:sz w:val="24"/>
                <w:szCs w:val="24"/>
                <w:lang w:val="kk-KZ"/>
              </w:rPr>
              <w:t xml:space="preserve"> </w:t>
            </w:r>
            <w:r w:rsidRPr="00EC70DF">
              <w:rPr>
                <w:rFonts w:ascii="Times New Roman" w:eastAsia="Cambria" w:hAnsi="Times New Roman" w:cs="Times New Roman"/>
                <w:bCs/>
                <w:color w:val="000000"/>
                <w:sz w:val="24"/>
                <w:szCs w:val="24"/>
              </w:rPr>
              <w:t xml:space="preserve">№1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A8" w14:textId="2B66F653" w:rsidR="00E6685C" w:rsidRPr="00EC70DF" w:rsidRDefault="00E6685C" w:rsidP="00EC70DF">
            <w:pPr>
              <w:pBdr>
                <w:top w:val="nil"/>
                <w:left w:val="nil"/>
                <w:bottom w:val="nil"/>
                <w:right w:val="nil"/>
                <w:between w:val="nil"/>
              </w:pBdr>
              <w:spacing w:after="0" w:line="240" w:lineRule="auto"/>
              <w:jc w:val="both"/>
              <w:rPr>
                <w:rFonts w:ascii="Times New Roman" w:eastAsia="Cambria" w:hAnsi="Times New Roman" w:cs="Times New Roman"/>
                <w:bCs/>
                <w:color w:val="000000"/>
                <w:sz w:val="24"/>
                <w:szCs w:val="24"/>
              </w:rPr>
            </w:pPr>
            <w:r w:rsidRPr="00EC70DF">
              <w:rPr>
                <w:rFonts w:ascii="Times New Roman" w:eastAsia="Cambria" w:hAnsi="Times New Roman" w:cs="Times New Roman"/>
                <w:bCs/>
                <w:color w:val="000000"/>
                <w:sz w:val="24"/>
                <w:szCs w:val="24"/>
                <w:lang w:val="kk-KZ"/>
              </w:rPr>
              <w:t>Қорытынды бақылау жұмысы</w:t>
            </w:r>
            <w:r w:rsidR="00EC70DF">
              <w:rPr>
                <w:rFonts w:ascii="Times New Roman" w:eastAsia="Cambria" w:hAnsi="Times New Roman" w:cs="Times New Roman"/>
                <w:bCs/>
                <w:color w:val="000000"/>
                <w:sz w:val="24"/>
                <w:szCs w:val="24"/>
                <w:lang w:val="kk-KZ"/>
              </w:rPr>
              <w:t xml:space="preserve"> </w:t>
            </w:r>
            <w:r w:rsidRPr="00EC70DF">
              <w:rPr>
                <w:rFonts w:ascii="Times New Roman" w:eastAsia="Cambria" w:hAnsi="Times New Roman" w:cs="Times New Roman"/>
                <w:bCs/>
                <w:color w:val="000000"/>
                <w:sz w:val="24"/>
                <w:szCs w:val="24"/>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AA" w14:textId="736FC946" w:rsidR="00E6685C" w:rsidRPr="00EC70DF" w:rsidRDefault="00E6685C" w:rsidP="00EC70DF">
            <w:pPr>
              <w:pBdr>
                <w:top w:val="nil"/>
                <w:left w:val="nil"/>
                <w:bottom w:val="nil"/>
                <w:right w:val="nil"/>
                <w:between w:val="nil"/>
              </w:pBdr>
              <w:spacing w:after="0" w:line="240" w:lineRule="auto"/>
              <w:jc w:val="both"/>
              <w:rPr>
                <w:rFonts w:ascii="Times New Roman" w:eastAsia="Cambria" w:hAnsi="Times New Roman" w:cs="Times New Roman"/>
                <w:bCs/>
                <w:color w:val="000000"/>
                <w:sz w:val="24"/>
                <w:szCs w:val="24"/>
              </w:rPr>
            </w:pPr>
            <w:r w:rsidRPr="00EC70DF">
              <w:rPr>
                <w:rFonts w:ascii="Times New Roman" w:eastAsia="Cambria" w:hAnsi="Times New Roman" w:cs="Times New Roman"/>
                <w:bCs/>
                <w:color w:val="000000"/>
                <w:sz w:val="24"/>
                <w:szCs w:val="24"/>
                <w:lang w:val="kk-KZ"/>
              </w:rPr>
              <w:t>Қорытынды бақылау жұмысы</w:t>
            </w:r>
            <w:r w:rsidR="00EC70DF" w:rsidRPr="00EC70DF">
              <w:rPr>
                <w:rFonts w:ascii="Times New Roman" w:eastAsia="Cambria" w:hAnsi="Times New Roman" w:cs="Times New Roman"/>
                <w:bCs/>
                <w:color w:val="000000"/>
                <w:sz w:val="24"/>
                <w:szCs w:val="24"/>
                <w:lang w:val="kk-KZ"/>
              </w:rPr>
              <w:t xml:space="preserve"> </w:t>
            </w:r>
            <w:r w:rsidRPr="00EC70DF">
              <w:rPr>
                <w:rFonts w:ascii="Times New Roman" w:eastAsia="Cambria" w:hAnsi="Times New Roman" w:cs="Times New Roman"/>
                <w:bCs/>
                <w:color w:val="000000"/>
                <w:sz w:val="24"/>
                <w:szCs w:val="24"/>
              </w:rPr>
              <w:t>№3</w:t>
            </w:r>
          </w:p>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AC" w14:textId="28049975" w:rsidR="00E6685C" w:rsidRPr="00EC70DF" w:rsidRDefault="00E6685C" w:rsidP="00EC70DF">
            <w:pPr>
              <w:pBdr>
                <w:top w:val="nil"/>
                <w:left w:val="nil"/>
                <w:bottom w:val="nil"/>
                <w:right w:val="nil"/>
                <w:between w:val="nil"/>
              </w:pBdr>
              <w:spacing w:after="0" w:line="240" w:lineRule="auto"/>
              <w:jc w:val="both"/>
              <w:rPr>
                <w:rFonts w:ascii="Times New Roman" w:eastAsia="Cambria" w:hAnsi="Times New Roman" w:cs="Times New Roman"/>
                <w:bCs/>
                <w:color w:val="000000"/>
                <w:sz w:val="24"/>
                <w:szCs w:val="24"/>
              </w:rPr>
            </w:pPr>
            <w:r w:rsidRPr="00EC70DF">
              <w:rPr>
                <w:rFonts w:ascii="Times New Roman" w:eastAsia="Cambria" w:hAnsi="Times New Roman" w:cs="Times New Roman"/>
                <w:bCs/>
                <w:color w:val="000000"/>
                <w:sz w:val="24"/>
                <w:szCs w:val="24"/>
                <w:lang w:val="kk-KZ"/>
              </w:rPr>
              <w:t xml:space="preserve">Қорытынды </w:t>
            </w:r>
            <w:proofErr w:type="spellStart"/>
            <w:r w:rsidRPr="00EC70DF">
              <w:rPr>
                <w:rFonts w:ascii="Times New Roman" w:eastAsia="Cambria" w:hAnsi="Times New Roman" w:cs="Times New Roman"/>
                <w:bCs/>
                <w:color w:val="000000"/>
                <w:sz w:val="24"/>
                <w:szCs w:val="24"/>
                <w:lang w:val="kk-KZ"/>
              </w:rPr>
              <w:t>бақылаужұмысы</w:t>
            </w:r>
            <w:proofErr w:type="spellEnd"/>
            <w:r w:rsidRPr="00EC70DF">
              <w:rPr>
                <w:rFonts w:ascii="Times New Roman" w:eastAsia="Cambria" w:hAnsi="Times New Roman" w:cs="Times New Roman"/>
                <w:bCs/>
                <w:color w:val="000000"/>
                <w:sz w:val="24"/>
                <w:szCs w:val="24"/>
              </w:rPr>
              <w:t xml:space="preserve"> №4</w:t>
            </w: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AD" w14:textId="77777777" w:rsidR="00E6685C" w:rsidRPr="00EC70DF" w:rsidRDefault="00E6685C" w:rsidP="00EC70DF">
            <w:pPr>
              <w:pBdr>
                <w:top w:val="nil"/>
                <w:left w:val="nil"/>
                <w:bottom w:val="nil"/>
                <w:right w:val="nil"/>
                <w:between w:val="nil"/>
              </w:pBdr>
              <w:spacing w:after="0" w:line="240" w:lineRule="auto"/>
              <w:jc w:val="both"/>
              <w:rPr>
                <w:rFonts w:ascii="Times New Roman" w:eastAsia="Cambria" w:hAnsi="Times New Roman" w:cs="Times New Roman"/>
                <w:bCs/>
                <w:color w:val="000000"/>
                <w:sz w:val="24"/>
                <w:szCs w:val="24"/>
              </w:rPr>
            </w:pPr>
            <w:r w:rsidRPr="00EC70DF">
              <w:rPr>
                <w:rFonts w:ascii="Times New Roman" w:eastAsia="Cambria" w:hAnsi="Times New Roman" w:cs="Times New Roman"/>
                <w:bCs/>
                <w:color w:val="000000"/>
                <w:sz w:val="24"/>
                <w:szCs w:val="24"/>
                <w:lang w:val="kk-KZ"/>
              </w:rPr>
              <w:t>Критерий бойынша қорытынды баға</w:t>
            </w:r>
          </w:p>
        </w:tc>
      </w:tr>
      <w:tr w:rsidR="00E6685C" w:rsidRPr="00E92388" w14:paraId="2D3459B5" w14:textId="77777777" w:rsidTr="00EC70DF">
        <w:trPr>
          <w:trHeight w:val="298"/>
        </w:trPr>
        <w:tc>
          <w:tcPr>
            <w:tcW w:w="24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AF" w14:textId="77777777" w:rsidR="00E6685C" w:rsidRPr="00C9478E" w:rsidRDefault="00E6685C" w:rsidP="00EC70DF">
            <w:pPr>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lang w:val="kk-KZ"/>
              </w:rPr>
              <w:t>А к</w:t>
            </w:r>
            <w:proofErr w:type="spellStart"/>
            <w:r w:rsidRPr="00C9478E">
              <w:rPr>
                <w:rFonts w:ascii="Times New Roman" w:eastAsia="Cambria" w:hAnsi="Times New Roman" w:cs="Times New Roman"/>
                <w:color w:val="000000"/>
                <w:sz w:val="24"/>
                <w:szCs w:val="24"/>
              </w:rPr>
              <w:t>ритерий</w:t>
            </w:r>
            <w:proofErr w:type="spellEnd"/>
            <w:r w:rsidRPr="00C9478E">
              <w:rPr>
                <w:rFonts w:ascii="Times New Roman" w:eastAsia="Cambria" w:hAnsi="Times New Roman" w:cs="Times New Roman"/>
                <w:color w:val="000000"/>
                <w:sz w:val="24"/>
                <w:szCs w:val="24"/>
                <w:lang w:val="kk-KZ"/>
              </w:rPr>
              <w:t>і</w:t>
            </w:r>
            <w:r w:rsidRPr="00C9478E">
              <w:rPr>
                <w:rFonts w:ascii="Times New Roman" w:eastAsia="Cambria" w:hAnsi="Times New Roman" w:cs="Times New Roman"/>
                <w:color w:val="000000"/>
                <w:sz w:val="24"/>
                <w:szCs w:val="24"/>
              </w:rPr>
              <w:t xml:space="preserve">  (max.8)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B0"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B1"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B2"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p>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B3"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6</w:t>
            </w: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B4"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6</w:t>
            </w:r>
          </w:p>
        </w:tc>
      </w:tr>
      <w:tr w:rsidR="00E6685C" w:rsidRPr="00E92388" w14:paraId="2D3459BC" w14:textId="77777777" w:rsidTr="00EC70DF">
        <w:trPr>
          <w:trHeight w:val="298"/>
        </w:trPr>
        <w:tc>
          <w:tcPr>
            <w:tcW w:w="24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B6" w14:textId="77777777" w:rsidR="00E6685C" w:rsidRPr="00C9478E" w:rsidRDefault="00E6685C" w:rsidP="00EC70DF">
            <w:pPr>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lang w:val="kk-KZ"/>
              </w:rPr>
              <w:t>В к</w:t>
            </w:r>
            <w:proofErr w:type="spellStart"/>
            <w:r w:rsidRPr="00C9478E">
              <w:rPr>
                <w:rFonts w:ascii="Times New Roman" w:eastAsia="Cambria" w:hAnsi="Times New Roman" w:cs="Times New Roman"/>
                <w:color w:val="000000"/>
                <w:sz w:val="24"/>
                <w:szCs w:val="24"/>
              </w:rPr>
              <w:t>ритерий</w:t>
            </w:r>
            <w:proofErr w:type="spellEnd"/>
            <w:r w:rsidRPr="00C9478E">
              <w:rPr>
                <w:rFonts w:ascii="Times New Roman" w:eastAsia="Cambria" w:hAnsi="Times New Roman" w:cs="Times New Roman"/>
                <w:color w:val="000000"/>
                <w:sz w:val="24"/>
                <w:szCs w:val="24"/>
                <w:lang w:val="kk-KZ"/>
              </w:rPr>
              <w:t>і</w:t>
            </w:r>
            <w:r w:rsidRPr="00C9478E">
              <w:rPr>
                <w:rFonts w:ascii="Times New Roman" w:eastAsia="Cambria" w:hAnsi="Times New Roman" w:cs="Times New Roman"/>
                <w:color w:val="000000"/>
                <w:sz w:val="24"/>
                <w:szCs w:val="24"/>
              </w:rPr>
              <w:t xml:space="preserve">  (max.8)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B7"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B8"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B9"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4</w:t>
            </w:r>
          </w:p>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BA"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4</w:t>
            </w: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BB"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4</w:t>
            </w:r>
          </w:p>
        </w:tc>
      </w:tr>
      <w:tr w:rsidR="00E6685C" w:rsidRPr="00E92388" w14:paraId="2D3459C3" w14:textId="77777777" w:rsidTr="00EC70DF">
        <w:trPr>
          <w:trHeight w:val="150"/>
        </w:trPr>
        <w:tc>
          <w:tcPr>
            <w:tcW w:w="24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BD" w14:textId="77777777" w:rsidR="00E6685C" w:rsidRPr="00C9478E" w:rsidRDefault="00E6685C" w:rsidP="00EC70DF">
            <w:pPr>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lang w:val="kk-KZ"/>
              </w:rPr>
              <w:t>С к</w:t>
            </w:r>
            <w:proofErr w:type="spellStart"/>
            <w:r w:rsidRPr="00C9478E">
              <w:rPr>
                <w:rFonts w:ascii="Times New Roman" w:eastAsia="Cambria" w:hAnsi="Times New Roman" w:cs="Times New Roman"/>
                <w:color w:val="000000"/>
                <w:sz w:val="24"/>
                <w:szCs w:val="24"/>
              </w:rPr>
              <w:t>ритерий</w:t>
            </w:r>
            <w:proofErr w:type="spellEnd"/>
            <w:r w:rsidRPr="00C9478E">
              <w:rPr>
                <w:rFonts w:ascii="Times New Roman" w:eastAsia="Cambria" w:hAnsi="Times New Roman" w:cs="Times New Roman"/>
                <w:color w:val="000000"/>
                <w:sz w:val="24"/>
                <w:szCs w:val="24"/>
                <w:lang w:val="kk-KZ"/>
              </w:rPr>
              <w:t>і</w:t>
            </w:r>
            <w:r w:rsidRPr="00C9478E">
              <w:rPr>
                <w:rFonts w:ascii="Times New Roman" w:eastAsia="Cambria" w:hAnsi="Times New Roman" w:cs="Times New Roman"/>
                <w:color w:val="000000"/>
                <w:sz w:val="24"/>
                <w:szCs w:val="24"/>
              </w:rPr>
              <w:t xml:space="preserve">  (max.8)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BE"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6</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BF"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C0"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7</w:t>
            </w:r>
          </w:p>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C1"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C2"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7</w:t>
            </w:r>
          </w:p>
        </w:tc>
      </w:tr>
      <w:tr w:rsidR="00E6685C" w:rsidRPr="00E92388" w14:paraId="2D3459CA" w14:textId="77777777" w:rsidTr="00EC70DF">
        <w:trPr>
          <w:trHeight w:val="298"/>
        </w:trPr>
        <w:tc>
          <w:tcPr>
            <w:tcW w:w="24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C4" w14:textId="77777777" w:rsidR="00E6685C" w:rsidRPr="00C9478E" w:rsidRDefault="00E6685C" w:rsidP="00EC70DF">
            <w:pPr>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lang w:val="en-US"/>
              </w:rPr>
              <w:t>D</w:t>
            </w:r>
            <w:r w:rsidRPr="00C9478E">
              <w:rPr>
                <w:rFonts w:ascii="Times New Roman" w:eastAsia="Cambria" w:hAnsi="Times New Roman" w:cs="Times New Roman"/>
                <w:color w:val="000000"/>
                <w:sz w:val="24"/>
                <w:szCs w:val="24"/>
                <w:lang w:val="kk-KZ"/>
              </w:rPr>
              <w:t xml:space="preserve"> к</w:t>
            </w:r>
            <w:proofErr w:type="spellStart"/>
            <w:r w:rsidRPr="00C9478E">
              <w:rPr>
                <w:rFonts w:ascii="Times New Roman" w:eastAsia="Cambria" w:hAnsi="Times New Roman" w:cs="Times New Roman"/>
                <w:color w:val="000000"/>
                <w:sz w:val="24"/>
                <w:szCs w:val="24"/>
              </w:rPr>
              <w:t>ритерий</w:t>
            </w:r>
            <w:proofErr w:type="spellEnd"/>
            <w:r w:rsidRPr="00C9478E">
              <w:rPr>
                <w:rFonts w:ascii="Times New Roman" w:eastAsia="Cambria" w:hAnsi="Times New Roman" w:cs="Times New Roman"/>
                <w:color w:val="000000"/>
                <w:sz w:val="24"/>
                <w:szCs w:val="24"/>
                <w:lang w:val="kk-KZ"/>
              </w:rPr>
              <w:t>і</w:t>
            </w:r>
            <w:r w:rsidRPr="00C9478E">
              <w:rPr>
                <w:rFonts w:ascii="Times New Roman" w:eastAsia="Cambria" w:hAnsi="Times New Roman" w:cs="Times New Roman"/>
                <w:color w:val="000000"/>
                <w:sz w:val="24"/>
                <w:szCs w:val="24"/>
              </w:rPr>
              <w:t xml:space="preserve"> (max.8)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C5"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C6"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C7"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5</w:t>
            </w:r>
          </w:p>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C8"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6</w:t>
            </w: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C9"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5</w:t>
            </w:r>
          </w:p>
        </w:tc>
      </w:tr>
    </w:tbl>
    <w:p w14:paraId="2D3459CB" w14:textId="77777777" w:rsidR="00E6685C" w:rsidRPr="00E92388" w:rsidRDefault="00E6685C" w:rsidP="00EC70DF">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p w14:paraId="2D3459CC" w14:textId="77777777" w:rsidR="00E6685C" w:rsidRPr="00E92388" w:rsidRDefault="00E6685C" w:rsidP="00EC70DF">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lang w:val="kk-KZ"/>
        </w:rPr>
        <w:t>Мысалы</w:t>
      </w:r>
      <w:r>
        <w:rPr>
          <w:rFonts w:ascii="Times New Roman" w:eastAsia="Cambria" w:hAnsi="Times New Roman" w:cs="Times New Roman"/>
          <w:color w:val="000000"/>
          <w:sz w:val="28"/>
          <w:szCs w:val="28"/>
        </w:rPr>
        <w:t xml:space="preserve">, </w:t>
      </w:r>
      <w:r>
        <w:rPr>
          <w:rFonts w:ascii="Times New Roman" w:eastAsia="Cambria" w:hAnsi="Times New Roman" w:cs="Times New Roman"/>
          <w:color w:val="000000"/>
          <w:sz w:val="28"/>
          <w:szCs w:val="28"/>
          <w:lang w:val="kk-KZ"/>
        </w:rPr>
        <w:t>жоғарыда көрсетілген</w:t>
      </w:r>
      <w:r w:rsidRPr="00E92388">
        <w:rPr>
          <w:rFonts w:ascii="Times New Roman" w:eastAsia="Cambria" w:hAnsi="Times New Roman" w:cs="Times New Roman"/>
          <w:color w:val="000000"/>
          <w:sz w:val="28"/>
          <w:szCs w:val="28"/>
        </w:rPr>
        <w:t>:</w:t>
      </w:r>
    </w:p>
    <w:p w14:paraId="2D3459CD" w14:textId="77777777" w:rsidR="00E6685C" w:rsidRPr="002B0B1E" w:rsidRDefault="00E6685C" w:rsidP="00E6685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r>
        <w:rPr>
          <w:rFonts w:ascii="Times New Roman" w:eastAsia="Cambria" w:hAnsi="Times New Roman" w:cs="Times New Roman"/>
          <w:color w:val="000000"/>
          <w:sz w:val="28"/>
          <w:szCs w:val="28"/>
          <w:lang w:val="kk-KZ"/>
        </w:rPr>
        <w:t xml:space="preserve">Критерийлердің жетістік деңгейінің қосындысы 22-ге тең </w:t>
      </w:r>
      <w:r w:rsidRPr="002B0B1E">
        <w:rPr>
          <w:rFonts w:ascii="Times New Roman" w:eastAsia="Cambria" w:hAnsi="Times New Roman" w:cs="Times New Roman"/>
          <w:color w:val="000000"/>
          <w:sz w:val="28"/>
          <w:szCs w:val="28"/>
          <w:lang w:val="kk-KZ"/>
        </w:rPr>
        <w:t>(6+4+7+5=22)</w:t>
      </w:r>
    </w:p>
    <w:p w14:paraId="1DE287B5" w14:textId="77777777" w:rsidR="00EC70DF" w:rsidRDefault="00EC70DF" w:rsidP="00E6685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2D3459D1" w14:textId="2282709E" w:rsidR="00E6685C" w:rsidRDefault="00E6685C" w:rsidP="00E6685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r>
        <w:rPr>
          <w:rFonts w:ascii="Times New Roman" w:eastAsia="Cambria" w:hAnsi="Times New Roman" w:cs="Times New Roman"/>
          <w:color w:val="000000"/>
          <w:sz w:val="28"/>
          <w:szCs w:val="28"/>
          <w:lang w:val="kk-KZ"/>
        </w:rPr>
        <w:t xml:space="preserve">1-қосымшадағы кестеге сәйкес, 1-7 </w:t>
      </w:r>
      <w:r w:rsidR="009127B4">
        <w:rPr>
          <w:rFonts w:ascii="Times New Roman" w:eastAsia="Cambria" w:hAnsi="Times New Roman" w:cs="Times New Roman"/>
          <w:color w:val="000000"/>
          <w:sz w:val="28"/>
          <w:szCs w:val="28"/>
          <w:lang w:val="kk-KZ"/>
        </w:rPr>
        <w:t>шкала</w:t>
      </w:r>
      <w:r>
        <w:rPr>
          <w:rFonts w:ascii="Times New Roman" w:eastAsia="Cambria" w:hAnsi="Times New Roman" w:cs="Times New Roman"/>
          <w:color w:val="000000"/>
          <w:sz w:val="28"/>
          <w:szCs w:val="28"/>
          <w:lang w:val="kk-KZ"/>
        </w:rPr>
        <w:t xml:space="preserve"> бойынша бағалар 5 деген бағаға сәйкес келеді. </w:t>
      </w:r>
      <w:r w:rsidR="00EC70DF">
        <w:rPr>
          <w:rFonts w:ascii="Times New Roman" w:eastAsia="Cambria" w:hAnsi="Times New Roman" w:cs="Times New Roman"/>
          <w:color w:val="000000"/>
          <w:sz w:val="28"/>
          <w:szCs w:val="28"/>
          <w:lang w:val="kk-KZ"/>
        </w:rPr>
        <w:t xml:space="preserve"> </w:t>
      </w:r>
      <w:r>
        <w:rPr>
          <w:rFonts w:ascii="Times New Roman" w:eastAsia="Cambria" w:hAnsi="Times New Roman" w:cs="Times New Roman"/>
          <w:color w:val="000000"/>
          <w:sz w:val="28"/>
          <w:szCs w:val="28"/>
          <w:lang w:val="kk-KZ"/>
        </w:rPr>
        <w:t xml:space="preserve">2-қосымшаға сәйкес, 7 балдық </w:t>
      </w:r>
      <w:r w:rsidR="009127B4">
        <w:rPr>
          <w:rFonts w:ascii="Times New Roman" w:eastAsia="Cambria" w:hAnsi="Times New Roman" w:cs="Times New Roman"/>
          <w:color w:val="000000"/>
          <w:sz w:val="28"/>
          <w:szCs w:val="28"/>
          <w:lang w:val="kk-KZ"/>
        </w:rPr>
        <w:t>шкала</w:t>
      </w:r>
      <w:r w:rsidR="00EC70DF">
        <w:rPr>
          <w:rFonts w:ascii="Times New Roman" w:eastAsia="Cambria" w:hAnsi="Times New Roman" w:cs="Times New Roman"/>
          <w:color w:val="000000"/>
          <w:sz w:val="28"/>
          <w:szCs w:val="28"/>
          <w:lang w:val="kk-KZ"/>
        </w:rPr>
        <w:t>ның</w:t>
      </w:r>
      <w:r>
        <w:rPr>
          <w:rFonts w:ascii="Times New Roman" w:eastAsia="Cambria" w:hAnsi="Times New Roman" w:cs="Times New Roman"/>
          <w:color w:val="000000"/>
          <w:sz w:val="28"/>
          <w:szCs w:val="28"/>
          <w:lang w:val="kk-KZ"/>
        </w:rPr>
        <w:t xml:space="preserve"> 5 деген бағасы 5 балдық </w:t>
      </w:r>
      <w:r w:rsidR="009127B4">
        <w:rPr>
          <w:rFonts w:ascii="Times New Roman" w:eastAsia="Cambria" w:hAnsi="Times New Roman" w:cs="Times New Roman"/>
          <w:color w:val="000000"/>
          <w:sz w:val="28"/>
          <w:szCs w:val="28"/>
          <w:lang w:val="kk-KZ"/>
        </w:rPr>
        <w:t>шкала</w:t>
      </w:r>
      <w:r w:rsidR="00EC70DF">
        <w:rPr>
          <w:rFonts w:ascii="Times New Roman" w:eastAsia="Cambria" w:hAnsi="Times New Roman" w:cs="Times New Roman"/>
          <w:color w:val="000000"/>
          <w:sz w:val="28"/>
          <w:szCs w:val="28"/>
          <w:lang w:val="kk-KZ"/>
        </w:rPr>
        <w:t>ны</w:t>
      </w:r>
      <w:r>
        <w:rPr>
          <w:rFonts w:ascii="Times New Roman" w:eastAsia="Cambria" w:hAnsi="Times New Roman" w:cs="Times New Roman"/>
          <w:color w:val="000000"/>
          <w:sz w:val="28"/>
          <w:szCs w:val="28"/>
          <w:lang w:val="kk-KZ"/>
        </w:rPr>
        <w:t xml:space="preserve">ң 4 деген бағасына сәйкес келеді. </w:t>
      </w:r>
    </w:p>
    <w:p w14:paraId="2D3459D2" w14:textId="77777777" w:rsidR="00E6685C" w:rsidRPr="00E17764" w:rsidRDefault="00CA6BBB" w:rsidP="00EC70DF">
      <w:pPr>
        <w:pStyle w:val="3"/>
        <w:ind w:left="0" w:firstLine="0"/>
        <w:rPr>
          <w:rFonts w:ascii="Times New Roman" w:hAnsi="Times New Roman" w:cs="Times New Roman"/>
          <w:i/>
          <w:sz w:val="28"/>
          <w:szCs w:val="28"/>
          <w:lang w:val="kk-KZ"/>
        </w:rPr>
      </w:pPr>
      <w:bookmarkStart w:id="6" w:name="_3dy6vkm" w:colFirst="0" w:colLast="0"/>
      <w:bookmarkEnd w:id="6"/>
      <w:r>
        <w:rPr>
          <w:rFonts w:ascii="Times New Roman" w:hAnsi="Times New Roman" w:cs="Times New Roman"/>
          <w:i/>
          <w:sz w:val="28"/>
          <w:szCs w:val="28"/>
          <w:lang w:val="kk-KZ"/>
        </w:rPr>
        <w:lastRenderedPageBreak/>
        <w:t>О</w:t>
      </w:r>
      <w:r w:rsidR="00E6685C">
        <w:rPr>
          <w:rFonts w:ascii="Times New Roman" w:hAnsi="Times New Roman" w:cs="Times New Roman"/>
          <w:i/>
          <w:sz w:val="28"/>
          <w:szCs w:val="28"/>
          <w:lang w:val="kk-KZ"/>
        </w:rPr>
        <w:t>қушылар барлық критерийлерді жаппаған жағдайда</w:t>
      </w:r>
      <w:r>
        <w:rPr>
          <w:rFonts w:ascii="Times New Roman" w:hAnsi="Times New Roman" w:cs="Times New Roman"/>
          <w:i/>
          <w:sz w:val="28"/>
          <w:szCs w:val="28"/>
          <w:lang w:val="kk-KZ"/>
        </w:rPr>
        <w:t>,</w:t>
      </w:r>
      <w:r w:rsidR="00E6685C">
        <w:rPr>
          <w:rFonts w:ascii="Times New Roman" w:hAnsi="Times New Roman" w:cs="Times New Roman"/>
          <w:i/>
          <w:sz w:val="28"/>
          <w:szCs w:val="28"/>
          <w:lang w:val="kk-KZ"/>
        </w:rPr>
        <w:t xml:space="preserve"> баға осы Ереженің 4-қосымшасына сәйкес қойылады. </w:t>
      </w:r>
    </w:p>
    <w:tbl>
      <w:tblPr>
        <w:tblW w:w="9440" w:type="dxa"/>
        <w:tblInd w:w="250" w:type="dxa"/>
        <w:tblLayout w:type="fixed"/>
        <w:tblLook w:val="0400" w:firstRow="0" w:lastRow="0" w:firstColumn="0" w:lastColumn="0" w:noHBand="0" w:noVBand="1"/>
      </w:tblPr>
      <w:tblGrid>
        <w:gridCol w:w="2575"/>
        <w:gridCol w:w="2127"/>
        <w:gridCol w:w="2126"/>
        <w:gridCol w:w="2612"/>
      </w:tblGrid>
      <w:tr w:rsidR="00E6685C" w:rsidRPr="00E92388" w14:paraId="2D3459D7" w14:textId="77777777" w:rsidTr="00EC70DF">
        <w:trPr>
          <w:trHeight w:val="597"/>
        </w:trPr>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D3"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lang w:val="kk-KZ"/>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D4" w14:textId="77777777" w:rsidR="00E6685C" w:rsidRPr="00C9478E" w:rsidRDefault="00E6685C" w:rsidP="00EC70DF">
            <w:pPr>
              <w:pBdr>
                <w:top w:val="nil"/>
                <w:left w:val="nil"/>
                <w:bottom w:val="nil"/>
                <w:right w:val="nil"/>
                <w:between w:val="nil"/>
              </w:pBdr>
              <w:spacing w:after="0" w:line="240" w:lineRule="auto"/>
              <w:jc w:val="both"/>
              <w:rPr>
                <w:rFonts w:ascii="Times New Roman" w:eastAsia="Cambria" w:hAnsi="Times New Roman" w:cs="Times New Roman"/>
                <w:color w:val="000000"/>
                <w:sz w:val="24"/>
                <w:szCs w:val="24"/>
                <w:lang w:val="kk-KZ"/>
              </w:rPr>
            </w:pPr>
            <w:r w:rsidRPr="00C9478E">
              <w:rPr>
                <w:rFonts w:ascii="Times New Roman" w:eastAsia="Cambria" w:hAnsi="Times New Roman" w:cs="Times New Roman"/>
                <w:color w:val="000000"/>
                <w:sz w:val="24"/>
                <w:szCs w:val="24"/>
              </w:rPr>
              <w:t>№1</w:t>
            </w:r>
            <w:r w:rsidR="00CA6BBB" w:rsidRPr="00C9478E">
              <w:rPr>
                <w:rFonts w:ascii="Times New Roman" w:eastAsia="Cambria" w:hAnsi="Times New Roman" w:cs="Times New Roman"/>
                <w:color w:val="000000"/>
                <w:sz w:val="24"/>
                <w:szCs w:val="24"/>
                <w:lang w:val="kk-KZ"/>
              </w:rPr>
              <w:t xml:space="preserve"> қ</w:t>
            </w:r>
            <w:r w:rsidRPr="00C9478E">
              <w:rPr>
                <w:rFonts w:ascii="Times New Roman" w:eastAsia="Cambria" w:hAnsi="Times New Roman" w:cs="Times New Roman"/>
                <w:color w:val="000000"/>
                <w:sz w:val="24"/>
                <w:szCs w:val="24"/>
                <w:lang w:val="kk-KZ"/>
              </w:rPr>
              <w:t>орытынды бақылау жұмысы</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D5" w14:textId="77777777" w:rsidR="00E6685C" w:rsidRPr="00C9478E" w:rsidRDefault="00E6685C" w:rsidP="00EC70DF">
            <w:pPr>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№2</w:t>
            </w:r>
            <w:r w:rsidR="00CA6BBB" w:rsidRPr="00C9478E">
              <w:rPr>
                <w:rFonts w:ascii="Times New Roman" w:eastAsia="Cambria" w:hAnsi="Times New Roman" w:cs="Times New Roman"/>
                <w:color w:val="000000"/>
                <w:sz w:val="24"/>
                <w:szCs w:val="24"/>
                <w:lang w:val="kk-KZ"/>
              </w:rPr>
              <w:t xml:space="preserve"> қ</w:t>
            </w:r>
            <w:r w:rsidRPr="00C9478E">
              <w:rPr>
                <w:rFonts w:ascii="Times New Roman" w:eastAsia="Cambria" w:hAnsi="Times New Roman" w:cs="Times New Roman"/>
                <w:color w:val="000000"/>
                <w:sz w:val="24"/>
                <w:szCs w:val="24"/>
                <w:lang w:val="kk-KZ"/>
              </w:rPr>
              <w:t>орытынды бақылау жұмысы</w:t>
            </w:r>
          </w:p>
        </w:tc>
        <w:tc>
          <w:tcPr>
            <w:tcW w:w="26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D6" w14:textId="77777777" w:rsidR="00E6685C" w:rsidRPr="00C9478E" w:rsidRDefault="00E6685C" w:rsidP="00EC70DF">
            <w:pPr>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lang w:val="kk-KZ"/>
              </w:rPr>
              <w:t>Критерий бойынша қорытынды баға</w:t>
            </w:r>
          </w:p>
        </w:tc>
      </w:tr>
      <w:tr w:rsidR="00E6685C" w:rsidRPr="00E92388" w14:paraId="2D3459DC" w14:textId="77777777" w:rsidTr="00EC70DF">
        <w:trPr>
          <w:trHeight w:val="60"/>
        </w:trPr>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D8" w14:textId="77777777" w:rsidR="00E6685C" w:rsidRPr="00C9478E" w:rsidRDefault="00E6685C" w:rsidP="00EC70DF">
            <w:pPr>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lang w:val="kk-KZ"/>
              </w:rPr>
              <w:t>А к</w:t>
            </w:r>
            <w:proofErr w:type="spellStart"/>
            <w:r w:rsidRPr="00C9478E">
              <w:rPr>
                <w:rFonts w:ascii="Times New Roman" w:eastAsia="Cambria" w:hAnsi="Times New Roman" w:cs="Times New Roman"/>
                <w:color w:val="000000"/>
                <w:sz w:val="24"/>
                <w:szCs w:val="24"/>
              </w:rPr>
              <w:t>ритерий</w:t>
            </w:r>
            <w:proofErr w:type="spellEnd"/>
            <w:r w:rsidRPr="00C9478E">
              <w:rPr>
                <w:rFonts w:ascii="Times New Roman" w:eastAsia="Cambria" w:hAnsi="Times New Roman" w:cs="Times New Roman"/>
                <w:color w:val="000000"/>
                <w:sz w:val="24"/>
                <w:szCs w:val="24"/>
                <w:lang w:val="kk-KZ"/>
              </w:rPr>
              <w:t>і</w:t>
            </w:r>
            <w:r w:rsidRPr="00C9478E">
              <w:rPr>
                <w:rFonts w:ascii="Times New Roman" w:eastAsia="Cambria" w:hAnsi="Times New Roman" w:cs="Times New Roman"/>
                <w:color w:val="000000"/>
                <w:sz w:val="24"/>
                <w:szCs w:val="24"/>
              </w:rPr>
              <w:t xml:space="preserve"> (max.8)</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D9"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5</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DA"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6</w:t>
            </w:r>
          </w:p>
        </w:tc>
        <w:tc>
          <w:tcPr>
            <w:tcW w:w="26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DB"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6</w:t>
            </w:r>
          </w:p>
        </w:tc>
      </w:tr>
      <w:tr w:rsidR="00E6685C" w:rsidRPr="00E92388" w14:paraId="2D3459E1" w14:textId="77777777" w:rsidTr="00EC70DF">
        <w:trPr>
          <w:trHeight w:val="60"/>
        </w:trPr>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DD" w14:textId="77777777" w:rsidR="00E6685C" w:rsidRPr="00C9478E" w:rsidRDefault="00E6685C" w:rsidP="00EC70DF">
            <w:pPr>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lang w:val="kk-KZ"/>
              </w:rPr>
              <w:t>В к</w:t>
            </w:r>
            <w:proofErr w:type="spellStart"/>
            <w:r w:rsidRPr="00C9478E">
              <w:rPr>
                <w:rFonts w:ascii="Times New Roman" w:eastAsia="Cambria" w:hAnsi="Times New Roman" w:cs="Times New Roman"/>
                <w:color w:val="000000"/>
                <w:sz w:val="24"/>
                <w:szCs w:val="24"/>
              </w:rPr>
              <w:t>ритерий</w:t>
            </w:r>
            <w:proofErr w:type="spellEnd"/>
            <w:r w:rsidRPr="00C9478E">
              <w:rPr>
                <w:rFonts w:ascii="Times New Roman" w:eastAsia="Cambria" w:hAnsi="Times New Roman" w:cs="Times New Roman"/>
                <w:color w:val="000000"/>
                <w:sz w:val="24"/>
                <w:szCs w:val="24"/>
                <w:lang w:val="kk-KZ"/>
              </w:rPr>
              <w:t>і</w:t>
            </w:r>
            <w:r w:rsidRPr="00C9478E">
              <w:rPr>
                <w:rFonts w:ascii="Times New Roman" w:eastAsia="Cambria" w:hAnsi="Times New Roman" w:cs="Times New Roman"/>
                <w:color w:val="000000"/>
                <w:sz w:val="24"/>
                <w:szCs w:val="24"/>
              </w:rPr>
              <w:t xml:space="preserve">  (max.8)</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DE"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DF"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6</w:t>
            </w:r>
          </w:p>
        </w:tc>
        <w:tc>
          <w:tcPr>
            <w:tcW w:w="26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E0"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6</w:t>
            </w:r>
          </w:p>
        </w:tc>
      </w:tr>
      <w:tr w:rsidR="00E6685C" w:rsidRPr="00E92388" w14:paraId="2D3459E6" w14:textId="77777777" w:rsidTr="00EC70DF">
        <w:trPr>
          <w:trHeight w:val="194"/>
        </w:trPr>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E2" w14:textId="77777777" w:rsidR="00E6685C" w:rsidRPr="00C9478E" w:rsidRDefault="00E6685C" w:rsidP="00EC70DF">
            <w:pPr>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lang w:val="kk-KZ"/>
              </w:rPr>
              <w:t>С к</w:t>
            </w:r>
            <w:proofErr w:type="spellStart"/>
            <w:r w:rsidRPr="00C9478E">
              <w:rPr>
                <w:rFonts w:ascii="Times New Roman" w:eastAsia="Cambria" w:hAnsi="Times New Roman" w:cs="Times New Roman"/>
                <w:color w:val="000000"/>
                <w:sz w:val="24"/>
                <w:szCs w:val="24"/>
              </w:rPr>
              <w:t>ритерий</w:t>
            </w:r>
            <w:proofErr w:type="spellEnd"/>
            <w:r w:rsidRPr="00C9478E">
              <w:rPr>
                <w:rFonts w:ascii="Times New Roman" w:eastAsia="Cambria" w:hAnsi="Times New Roman" w:cs="Times New Roman"/>
                <w:color w:val="000000"/>
                <w:sz w:val="24"/>
                <w:szCs w:val="24"/>
                <w:lang w:val="kk-KZ"/>
              </w:rPr>
              <w:t xml:space="preserve">і </w:t>
            </w:r>
            <w:r w:rsidRPr="00C9478E">
              <w:rPr>
                <w:rFonts w:ascii="Times New Roman" w:eastAsia="Cambria" w:hAnsi="Times New Roman" w:cs="Times New Roman"/>
                <w:color w:val="000000"/>
                <w:sz w:val="24"/>
                <w:szCs w:val="24"/>
              </w:rPr>
              <w:t>(max.8)</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E3"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E4"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p>
        </w:tc>
        <w:tc>
          <w:tcPr>
            <w:tcW w:w="26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E5"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p>
        </w:tc>
      </w:tr>
      <w:tr w:rsidR="00E6685C" w:rsidRPr="00E92388" w14:paraId="2D3459EB" w14:textId="77777777" w:rsidTr="00EC70DF">
        <w:trPr>
          <w:trHeight w:val="60"/>
        </w:trPr>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E7" w14:textId="77777777" w:rsidR="00E6685C" w:rsidRPr="00C9478E" w:rsidRDefault="00E6685C" w:rsidP="00EC70DF">
            <w:pPr>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lang w:val="en-US"/>
              </w:rPr>
              <w:t xml:space="preserve">D </w:t>
            </w:r>
            <w:r w:rsidRPr="00C9478E">
              <w:rPr>
                <w:rFonts w:ascii="Times New Roman" w:eastAsia="Cambria" w:hAnsi="Times New Roman" w:cs="Times New Roman"/>
                <w:color w:val="000000"/>
                <w:sz w:val="24"/>
                <w:szCs w:val="24"/>
                <w:lang w:val="kk-KZ"/>
              </w:rPr>
              <w:t>к</w:t>
            </w:r>
            <w:proofErr w:type="spellStart"/>
            <w:r w:rsidRPr="00C9478E">
              <w:rPr>
                <w:rFonts w:ascii="Times New Roman" w:eastAsia="Cambria" w:hAnsi="Times New Roman" w:cs="Times New Roman"/>
                <w:color w:val="000000"/>
                <w:sz w:val="24"/>
                <w:szCs w:val="24"/>
              </w:rPr>
              <w:t>ритерий</w:t>
            </w:r>
            <w:proofErr w:type="spellEnd"/>
            <w:r w:rsidRPr="00C9478E">
              <w:rPr>
                <w:rFonts w:ascii="Times New Roman" w:eastAsia="Cambria" w:hAnsi="Times New Roman" w:cs="Times New Roman"/>
                <w:color w:val="000000"/>
                <w:sz w:val="24"/>
                <w:szCs w:val="24"/>
                <w:lang w:val="kk-KZ"/>
              </w:rPr>
              <w:t>і</w:t>
            </w:r>
            <w:r w:rsidRPr="00C9478E">
              <w:rPr>
                <w:rFonts w:ascii="Times New Roman" w:eastAsia="Cambria" w:hAnsi="Times New Roman" w:cs="Times New Roman"/>
                <w:color w:val="000000"/>
                <w:sz w:val="24"/>
                <w:szCs w:val="24"/>
              </w:rPr>
              <w:t xml:space="preserve"> (max.8)</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E8"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4</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E9"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4</w:t>
            </w:r>
          </w:p>
        </w:tc>
        <w:tc>
          <w:tcPr>
            <w:tcW w:w="26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3459EA" w14:textId="77777777" w:rsidR="00E6685C" w:rsidRPr="00C9478E"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C9478E">
              <w:rPr>
                <w:rFonts w:ascii="Times New Roman" w:eastAsia="Cambria" w:hAnsi="Times New Roman" w:cs="Times New Roman"/>
                <w:color w:val="000000"/>
                <w:sz w:val="24"/>
                <w:szCs w:val="24"/>
              </w:rPr>
              <w:t>4</w:t>
            </w:r>
          </w:p>
        </w:tc>
      </w:tr>
    </w:tbl>
    <w:p w14:paraId="2D3459ED" w14:textId="77777777" w:rsidR="00E6685C" w:rsidRDefault="00E6685C" w:rsidP="00EC70DF">
      <w:pPr>
        <w:pBdr>
          <w:top w:val="nil"/>
          <w:left w:val="nil"/>
          <w:bottom w:val="nil"/>
          <w:right w:val="nil"/>
          <w:between w:val="nil"/>
        </w:pBdr>
        <w:spacing w:after="0" w:line="240" w:lineRule="auto"/>
        <w:ind w:firstLine="709"/>
        <w:jc w:val="both"/>
        <w:rPr>
          <w:rFonts w:ascii="Times New Roman" w:eastAsia="Cambria" w:hAnsi="Times New Roman" w:cs="Times New Roman"/>
          <w:color w:val="000000"/>
          <w:sz w:val="28"/>
          <w:szCs w:val="28"/>
          <w:lang w:val="kk-KZ"/>
        </w:rPr>
      </w:pPr>
      <w:r>
        <w:rPr>
          <w:rFonts w:ascii="Times New Roman" w:eastAsia="Cambria" w:hAnsi="Times New Roman" w:cs="Times New Roman"/>
          <w:color w:val="000000"/>
          <w:sz w:val="28"/>
          <w:szCs w:val="28"/>
          <w:lang w:val="kk-KZ"/>
        </w:rPr>
        <w:t xml:space="preserve">Критерийлердің жетістік деңгейінің қосындысы 16-ға тең </w:t>
      </w:r>
      <w:r w:rsidRPr="0037636B">
        <w:rPr>
          <w:rFonts w:ascii="Times New Roman" w:eastAsia="Cambria" w:hAnsi="Times New Roman" w:cs="Times New Roman"/>
          <w:color w:val="000000"/>
          <w:sz w:val="28"/>
          <w:szCs w:val="28"/>
          <w:lang w:val="kk-KZ"/>
        </w:rPr>
        <w:t>(6+6+4=16)</w:t>
      </w:r>
    </w:p>
    <w:p w14:paraId="2D3459EE" w14:textId="1BA45135" w:rsidR="00E6685C" w:rsidRPr="004E4587" w:rsidRDefault="00E6685C" w:rsidP="00EC70DF">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r>
        <w:rPr>
          <w:rFonts w:ascii="Times New Roman" w:eastAsia="Cambria" w:hAnsi="Times New Roman" w:cs="Times New Roman"/>
          <w:color w:val="000000"/>
          <w:sz w:val="28"/>
          <w:szCs w:val="28"/>
          <w:lang w:val="kk-KZ"/>
        </w:rPr>
        <w:t xml:space="preserve">4-қосымшадағы кестеге сәйкес, 1-7 </w:t>
      </w:r>
      <w:r w:rsidR="009127B4">
        <w:rPr>
          <w:rFonts w:ascii="Times New Roman" w:eastAsia="Cambria" w:hAnsi="Times New Roman" w:cs="Times New Roman"/>
          <w:color w:val="000000"/>
          <w:sz w:val="28"/>
          <w:szCs w:val="28"/>
          <w:lang w:val="kk-KZ"/>
        </w:rPr>
        <w:t>шкала</w:t>
      </w:r>
      <w:r>
        <w:rPr>
          <w:rFonts w:ascii="Times New Roman" w:eastAsia="Cambria" w:hAnsi="Times New Roman" w:cs="Times New Roman"/>
          <w:color w:val="000000"/>
          <w:sz w:val="28"/>
          <w:szCs w:val="28"/>
          <w:lang w:val="kk-KZ"/>
        </w:rPr>
        <w:t xml:space="preserve"> бойынша бағалар 5 деген бағаға сәйкес келеді. 2-қосымшаға сәйкес, 7 балдық </w:t>
      </w:r>
      <w:r w:rsidR="009127B4">
        <w:rPr>
          <w:rFonts w:ascii="Times New Roman" w:eastAsia="Cambria" w:hAnsi="Times New Roman" w:cs="Times New Roman"/>
          <w:color w:val="000000"/>
          <w:sz w:val="28"/>
          <w:szCs w:val="28"/>
          <w:lang w:val="kk-KZ"/>
        </w:rPr>
        <w:t>шкала</w:t>
      </w:r>
      <w:r>
        <w:rPr>
          <w:rFonts w:ascii="Times New Roman" w:eastAsia="Cambria" w:hAnsi="Times New Roman" w:cs="Times New Roman"/>
          <w:color w:val="000000"/>
          <w:sz w:val="28"/>
          <w:szCs w:val="28"/>
          <w:lang w:val="kk-KZ"/>
        </w:rPr>
        <w:t xml:space="preserve"> бойынша 5 деген баға 5 балдық </w:t>
      </w:r>
      <w:r w:rsidR="009127B4">
        <w:rPr>
          <w:rFonts w:ascii="Times New Roman" w:eastAsia="Cambria" w:hAnsi="Times New Roman" w:cs="Times New Roman"/>
          <w:color w:val="000000"/>
          <w:sz w:val="28"/>
          <w:szCs w:val="28"/>
          <w:lang w:val="kk-KZ"/>
        </w:rPr>
        <w:t>шкала</w:t>
      </w:r>
      <w:r>
        <w:rPr>
          <w:rFonts w:ascii="Times New Roman" w:eastAsia="Cambria" w:hAnsi="Times New Roman" w:cs="Times New Roman"/>
          <w:color w:val="000000"/>
          <w:sz w:val="28"/>
          <w:szCs w:val="28"/>
          <w:lang w:val="kk-KZ"/>
        </w:rPr>
        <w:t xml:space="preserve"> б</w:t>
      </w:r>
      <w:r w:rsidRPr="004E4587">
        <w:rPr>
          <w:rFonts w:ascii="Times New Roman" w:eastAsia="Cambria" w:hAnsi="Times New Roman" w:cs="Times New Roman"/>
          <w:color w:val="000000"/>
          <w:sz w:val="28"/>
          <w:szCs w:val="28"/>
          <w:lang w:val="kk-KZ"/>
        </w:rPr>
        <w:t>о</w:t>
      </w:r>
      <w:r>
        <w:rPr>
          <w:rFonts w:ascii="Times New Roman" w:eastAsia="Cambria" w:hAnsi="Times New Roman" w:cs="Times New Roman"/>
          <w:color w:val="000000"/>
          <w:sz w:val="28"/>
          <w:szCs w:val="28"/>
          <w:lang w:val="kk-KZ"/>
        </w:rPr>
        <w:t xml:space="preserve">йынша 4 деген </w:t>
      </w:r>
      <w:r w:rsidR="009127B4">
        <w:rPr>
          <w:rFonts w:ascii="Times New Roman" w:eastAsia="Cambria" w:hAnsi="Times New Roman" w:cs="Times New Roman"/>
          <w:color w:val="000000"/>
          <w:sz w:val="28"/>
          <w:szCs w:val="28"/>
          <w:lang w:val="kk-KZ"/>
        </w:rPr>
        <w:t>шкала</w:t>
      </w:r>
      <w:r w:rsidR="00EC70DF">
        <w:rPr>
          <w:rFonts w:ascii="Times New Roman" w:eastAsia="Cambria" w:hAnsi="Times New Roman" w:cs="Times New Roman"/>
          <w:color w:val="000000"/>
          <w:sz w:val="28"/>
          <w:szCs w:val="28"/>
          <w:lang w:val="kk-KZ"/>
        </w:rPr>
        <w:t>ға</w:t>
      </w:r>
      <w:r>
        <w:rPr>
          <w:rFonts w:ascii="Times New Roman" w:eastAsia="Cambria" w:hAnsi="Times New Roman" w:cs="Times New Roman"/>
          <w:color w:val="000000"/>
          <w:sz w:val="28"/>
          <w:szCs w:val="28"/>
          <w:lang w:val="kk-KZ"/>
        </w:rPr>
        <w:t xml:space="preserve"> сәйкес келеді. </w:t>
      </w:r>
    </w:p>
    <w:p w14:paraId="2D3459EF" w14:textId="77777777" w:rsidR="00E6685C" w:rsidRPr="004E4587" w:rsidRDefault="00E6685C" w:rsidP="00E6685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2D3459F0" w14:textId="09CC261D" w:rsidR="00E6685C" w:rsidRPr="004E4587" w:rsidRDefault="00E6685C" w:rsidP="00E6685C">
      <w:pPr>
        <w:pBdr>
          <w:top w:val="nil"/>
          <w:left w:val="nil"/>
          <w:bottom w:val="nil"/>
          <w:right w:val="nil"/>
          <w:between w:val="nil"/>
        </w:pBdr>
        <w:spacing w:after="0" w:line="240" w:lineRule="auto"/>
        <w:ind w:firstLine="720"/>
        <w:jc w:val="both"/>
        <w:rPr>
          <w:rFonts w:ascii="Times New Roman" w:eastAsia="Cambria" w:hAnsi="Times New Roman" w:cs="Times New Roman"/>
          <w:b/>
          <w:color w:val="000000"/>
          <w:sz w:val="28"/>
          <w:szCs w:val="28"/>
          <w:lang w:val="kk-KZ"/>
        </w:rPr>
      </w:pPr>
      <w:r>
        <w:rPr>
          <w:rFonts w:ascii="Times New Roman" w:eastAsia="Cambria" w:hAnsi="Times New Roman" w:cs="Times New Roman"/>
          <w:b/>
          <w:color w:val="000000"/>
          <w:sz w:val="28"/>
          <w:szCs w:val="28"/>
          <w:lang w:val="kk-KZ"/>
        </w:rPr>
        <w:t>Жылдық баға</w:t>
      </w:r>
      <w:r w:rsidR="00EC70DF">
        <w:rPr>
          <w:rFonts w:ascii="Times New Roman" w:eastAsia="Cambria" w:hAnsi="Times New Roman" w:cs="Times New Roman"/>
          <w:b/>
          <w:color w:val="000000"/>
          <w:sz w:val="28"/>
          <w:szCs w:val="28"/>
          <w:lang w:val="kk-KZ"/>
        </w:rPr>
        <w:t xml:space="preserve"> </w:t>
      </w:r>
    </w:p>
    <w:p w14:paraId="72A82DB8" w14:textId="37E15A30" w:rsidR="00EC70DF" w:rsidRDefault="00E6685C" w:rsidP="00EC70DF">
      <w:pPr>
        <w:pBdr>
          <w:top w:val="nil"/>
          <w:left w:val="nil"/>
          <w:bottom w:val="nil"/>
          <w:right w:val="nil"/>
          <w:between w:val="nil"/>
        </w:pBdr>
        <w:spacing w:after="0" w:line="240" w:lineRule="auto"/>
        <w:ind w:firstLine="709"/>
        <w:jc w:val="both"/>
        <w:rPr>
          <w:rFonts w:ascii="Times New Roman" w:hAnsi="Times New Roman" w:cs="Times New Roman"/>
          <w:i/>
          <w:sz w:val="28"/>
          <w:szCs w:val="28"/>
          <w:lang w:val="kk-KZ"/>
        </w:rPr>
      </w:pPr>
      <w:bookmarkStart w:id="7" w:name="_1t3h5sf" w:colFirst="0" w:colLast="0"/>
      <w:bookmarkEnd w:id="7"/>
      <w:r>
        <w:rPr>
          <w:rFonts w:ascii="Times New Roman" w:hAnsi="Times New Roman" w:cs="Times New Roman"/>
          <w:i/>
          <w:sz w:val="28"/>
          <w:szCs w:val="28"/>
          <w:lang w:val="kk-KZ"/>
        </w:rPr>
        <w:t xml:space="preserve">Жылдық баға 7 балдық ХБ </w:t>
      </w:r>
      <w:r w:rsidR="009127B4">
        <w:rPr>
          <w:rFonts w:ascii="Times New Roman" w:hAnsi="Times New Roman" w:cs="Times New Roman"/>
          <w:i/>
          <w:sz w:val="28"/>
          <w:szCs w:val="28"/>
          <w:lang w:val="kk-KZ"/>
        </w:rPr>
        <w:t>шкала</w:t>
      </w:r>
      <w:r w:rsidR="003D33FB">
        <w:rPr>
          <w:rFonts w:ascii="Times New Roman" w:hAnsi="Times New Roman" w:cs="Times New Roman"/>
          <w:i/>
          <w:sz w:val="28"/>
          <w:szCs w:val="28"/>
          <w:lang w:val="kk-KZ"/>
        </w:rPr>
        <w:t>сы</w:t>
      </w:r>
      <w:r>
        <w:rPr>
          <w:rFonts w:ascii="Times New Roman" w:hAnsi="Times New Roman" w:cs="Times New Roman"/>
          <w:i/>
          <w:sz w:val="28"/>
          <w:szCs w:val="28"/>
          <w:lang w:val="kk-KZ"/>
        </w:rPr>
        <w:t xml:space="preserve"> бойынша 1-семестрдегі бағаның 40</w:t>
      </w:r>
      <w:r w:rsidRPr="00F15B07">
        <w:rPr>
          <w:rFonts w:ascii="Times New Roman" w:hAnsi="Times New Roman" w:cs="Times New Roman"/>
          <w:i/>
          <w:sz w:val="28"/>
          <w:szCs w:val="28"/>
          <w:lang w:val="kk-KZ"/>
        </w:rPr>
        <w:t>%</w:t>
      </w:r>
      <w:r>
        <w:rPr>
          <w:rFonts w:ascii="Times New Roman" w:hAnsi="Times New Roman" w:cs="Times New Roman"/>
          <w:i/>
          <w:sz w:val="28"/>
          <w:szCs w:val="28"/>
          <w:lang w:val="kk-KZ"/>
        </w:rPr>
        <w:t xml:space="preserve"> мен 2-семестрдегі бағаның 60</w:t>
      </w:r>
      <w:r w:rsidRPr="00F15B07">
        <w:rPr>
          <w:rFonts w:ascii="Times New Roman" w:hAnsi="Times New Roman" w:cs="Times New Roman"/>
          <w:i/>
          <w:sz w:val="28"/>
          <w:szCs w:val="28"/>
          <w:lang w:val="kk-KZ"/>
        </w:rPr>
        <w:t>%</w:t>
      </w:r>
      <w:r>
        <w:rPr>
          <w:rFonts w:ascii="Times New Roman" w:hAnsi="Times New Roman" w:cs="Times New Roman"/>
          <w:i/>
          <w:sz w:val="28"/>
          <w:szCs w:val="28"/>
          <w:lang w:val="kk-KZ"/>
        </w:rPr>
        <w:t xml:space="preserve"> қатынасында шығарылады және қойылады.</w:t>
      </w:r>
      <w:bookmarkStart w:id="8" w:name="_4d34og8" w:colFirst="0" w:colLast="0"/>
      <w:bookmarkEnd w:id="8"/>
      <w:r w:rsidR="00EC70DF">
        <w:rPr>
          <w:rFonts w:ascii="Times New Roman" w:hAnsi="Times New Roman" w:cs="Times New Roman"/>
          <w:i/>
          <w:sz w:val="28"/>
          <w:szCs w:val="28"/>
          <w:lang w:val="kk-KZ"/>
        </w:rPr>
        <w:t xml:space="preserve"> </w:t>
      </w:r>
      <w:r w:rsidRPr="00F15B07">
        <w:rPr>
          <w:rFonts w:ascii="Times New Roman" w:hAnsi="Times New Roman" w:cs="Times New Roman"/>
          <w:i/>
          <w:sz w:val="28"/>
          <w:szCs w:val="28"/>
          <w:lang w:val="kk-KZ"/>
        </w:rPr>
        <w:t xml:space="preserve">Бөлшек бөлігі 0,5 ұпай немесе одан көп болған жағдайда (мысалы, 5,5 </w:t>
      </w:r>
      <w:r>
        <w:rPr>
          <w:rFonts w:ascii="Times New Roman" w:hAnsi="Times New Roman" w:cs="Times New Roman"/>
          <w:i/>
          <w:sz w:val="28"/>
          <w:szCs w:val="28"/>
          <w:lang w:val="kk-KZ"/>
        </w:rPr>
        <w:t>немесе 6,5), баға</w:t>
      </w:r>
      <w:r w:rsidRPr="00F15B07">
        <w:rPr>
          <w:rFonts w:ascii="Times New Roman" w:hAnsi="Times New Roman" w:cs="Times New Roman"/>
          <w:i/>
          <w:sz w:val="28"/>
          <w:szCs w:val="28"/>
          <w:lang w:val="kk-KZ"/>
        </w:rPr>
        <w:t xml:space="preserve"> үлкен санның пайдасына шығарылады және дөңгелектенеді.</w:t>
      </w:r>
      <w:bookmarkStart w:id="9" w:name="_2s8eyo1" w:colFirst="0" w:colLast="0"/>
      <w:bookmarkEnd w:id="9"/>
    </w:p>
    <w:p w14:paraId="2D3459F4" w14:textId="2F553392" w:rsidR="00E6685C" w:rsidRPr="00EC70DF" w:rsidRDefault="00E6685C" w:rsidP="00EC70DF">
      <w:pPr>
        <w:pBdr>
          <w:top w:val="nil"/>
          <w:left w:val="nil"/>
          <w:bottom w:val="nil"/>
          <w:right w:val="nil"/>
          <w:between w:val="nil"/>
        </w:pBdr>
        <w:spacing w:after="0" w:line="240" w:lineRule="auto"/>
        <w:ind w:firstLine="709"/>
        <w:jc w:val="both"/>
        <w:rPr>
          <w:rFonts w:ascii="Times New Roman" w:hAnsi="Times New Roman" w:cs="Times New Roman"/>
          <w:i/>
          <w:sz w:val="28"/>
          <w:szCs w:val="28"/>
          <w:lang w:val="kk-KZ"/>
        </w:rPr>
      </w:pPr>
      <w:r>
        <w:rPr>
          <w:rFonts w:ascii="Times New Roman" w:hAnsi="Times New Roman" w:cs="Times New Roman"/>
          <w:sz w:val="28"/>
          <w:szCs w:val="28"/>
          <w:lang w:val="kk-KZ"/>
        </w:rPr>
        <w:t>Жылдық бағаны есептеудің мысалы</w:t>
      </w:r>
      <w:r w:rsidRPr="00E92388">
        <w:rPr>
          <w:rFonts w:ascii="Times New Roman" w:hAnsi="Times New Roman" w:cs="Times New Roman"/>
          <w:sz w:val="28"/>
          <w:szCs w:val="28"/>
        </w:rPr>
        <w:t>:</w:t>
      </w:r>
    </w:p>
    <w:tbl>
      <w:tblPr>
        <w:tblW w:w="95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6"/>
        <w:gridCol w:w="2156"/>
        <w:gridCol w:w="3434"/>
        <w:gridCol w:w="1901"/>
      </w:tblGrid>
      <w:tr w:rsidR="00E6685C" w:rsidRPr="008F565D" w14:paraId="2D3459F9" w14:textId="77777777" w:rsidTr="009A2C58">
        <w:trPr>
          <w:trHeight w:val="16"/>
          <w:jc w:val="center"/>
        </w:trPr>
        <w:tc>
          <w:tcPr>
            <w:tcW w:w="2076" w:type="dxa"/>
          </w:tcPr>
          <w:p w14:paraId="2D3459F5" w14:textId="77777777" w:rsidR="00E6685C" w:rsidRPr="008F565D"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rPr>
              <w:t>1-</w:t>
            </w:r>
            <w:r w:rsidRPr="008F565D">
              <w:rPr>
                <w:rFonts w:ascii="Times New Roman" w:eastAsia="Cambria" w:hAnsi="Times New Roman" w:cs="Times New Roman"/>
                <w:color w:val="000000"/>
                <w:sz w:val="28"/>
                <w:szCs w:val="28"/>
              </w:rPr>
              <w:t>семестр</w:t>
            </w:r>
          </w:p>
        </w:tc>
        <w:tc>
          <w:tcPr>
            <w:tcW w:w="2156" w:type="dxa"/>
          </w:tcPr>
          <w:p w14:paraId="2D3459F6" w14:textId="77777777" w:rsidR="00E6685C" w:rsidRPr="008F565D"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rPr>
              <w:t>2-</w:t>
            </w:r>
            <w:r w:rsidRPr="008F565D">
              <w:rPr>
                <w:rFonts w:ascii="Times New Roman" w:eastAsia="Cambria" w:hAnsi="Times New Roman" w:cs="Times New Roman"/>
                <w:color w:val="000000"/>
                <w:sz w:val="28"/>
                <w:szCs w:val="28"/>
              </w:rPr>
              <w:t>семестр</w:t>
            </w:r>
          </w:p>
        </w:tc>
        <w:tc>
          <w:tcPr>
            <w:tcW w:w="3434" w:type="dxa"/>
          </w:tcPr>
          <w:p w14:paraId="2D3459F7" w14:textId="77777777" w:rsidR="00E6685C" w:rsidRPr="00F15B07"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lang w:val="kk-KZ"/>
              </w:rPr>
            </w:pPr>
            <w:r>
              <w:rPr>
                <w:rFonts w:ascii="Times New Roman" w:eastAsia="Cambria" w:hAnsi="Times New Roman" w:cs="Times New Roman"/>
                <w:color w:val="000000"/>
                <w:sz w:val="28"/>
                <w:szCs w:val="28"/>
                <w:lang w:val="kk-KZ"/>
              </w:rPr>
              <w:t>Есептеулер</w:t>
            </w:r>
          </w:p>
        </w:tc>
        <w:tc>
          <w:tcPr>
            <w:tcW w:w="1901" w:type="dxa"/>
          </w:tcPr>
          <w:p w14:paraId="2D3459F8" w14:textId="77777777" w:rsidR="00E6685C" w:rsidRPr="00F15B07"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lang w:val="kk-KZ"/>
              </w:rPr>
            </w:pPr>
            <w:r>
              <w:rPr>
                <w:rFonts w:ascii="Times New Roman" w:eastAsia="Cambria" w:hAnsi="Times New Roman" w:cs="Times New Roman"/>
                <w:color w:val="000000"/>
                <w:sz w:val="28"/>
                <w:szCs w:val="28"/>
                <w:lang w:val="kk-KZ"/>
              </w:rPr>
              <w:t>Баға</w:t>
            </w:r>
          </w:p>
        </w:tc>
      </w:tr>
      <w:tr w:rsidR="00E6685C" w:rsidRPr="008F565D" w14:paraId="2D3459FE" w14:textId="77777777" w:rsidTr="009A2C58">
        <w:trPr>
          <w:trHeight w:val="33"/>
          <w:jc w:val="center"/>
        </w:trPr>
        <w:tc>
          <w:tcPr>
            <w:tcW w:w="2076" w:type="dxa"/>
          </w:tcPr>
          <w:p w14:paraId="2D3459FA" w14:textId="77777777" w:rsidR="00E6685C" w:rsidRPr="008F565D" w:rsidRDefault="00E6685C" w:rsidP="00EC70DF">
            <w:pPr>
              <w:spacing w:after="0" w:line="240" w:lineRule="auto"/>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x</m:t>
                </m:r>
              </m:oMath>
            </m:oMathPara>
          </w:p>
        </w:tc>
        <w:tc>
          <w:tcPr>
            <w:tcW w:w="2156" w:type="dxa"/>
          </w:tcPr>
          <w:p w14:paraId="2D3459FB" w14:textId="77777777" w:rsidR="00E6685C" w:rsidRPr="008F565D" w:rsidRDefault="00E6685C" w:rsidP="00EC70DF">
            <w:pPr>
              <w:spacing w:after="0" w:line="240" w:lineRule="auto"/>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y</m:t>
                </m:r>
              </m:oMath>
            </m:oMathPara>
          </w:p>
        </w:tc>
        <w:tc>
          <w:tcPr>
            <w:tcW w:w="3434" w:type="dxa"/>
          </w:tcPr>
          <w:p w14:paraId="2D3459FC" w14:textId="77777777" w:rsidR="00E6685C" w:rsidRPr="008F565D" w:rsidRDefault="00E6685C" w:rsidP="00EC70DF">
            <w:pPr>
              <w:spacing w:after="0" w:line="240" w:lineRule="auto"/>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4x+0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6y</m:t>
                </m:r>
              </m:oMath>
            </m:oMathPara>
          </w:p>
        </w:tc>
        <w:tc>
          <w:tcPr>
            <w:tcW w:w="1901" w:type="dxa"/>
          </w:tcPr>
          <w:p w14:paraId="2D3459FD" w14:textId="77777777" w:rsidR="00E6685C" w:rsidRPr="008F565D" w:rsidRDefault="00E6685C" w:rsidP="00EC70DF">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tc>
      </w:tr>
      <w:tr w:rsidR="00E6685C" w:rsidRPr="008F565D" w14:paraId="2D345A03" w14:textId="77777777" w:rsidTr="009A2C58">
        <w:trPr>
          <w:trHeight w:val="33"/>
          <w:jc w:val="center"/>
        </w:trPr>
        <w:tc>
          <w:tcPr>
            <w:tcW w:w="2076" w:type="dxa"/>
          </w:tcPr>
          <w:p w14:paraId="2D3459FF" w14:textId="77777777" w:rsidR="00E6685C" w:rsidRPr="008F565D"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8F565D">
              <w:rPr>
                <w:rFonts w:ascii="Times New Roman" w:eastAsia="Cambria" w:hAnsi="Times New Roman" w:cs="Times New Roman"/>
                <w:color w:val="000000"/>
                <w:sz w:val="28"/>
                <w:szCs w:val="28"/>
              </w:rPr>
              <w:t>6</w:t>
            </w:r>
          </w:p>
        </w:tc>
        <w:tc>
          <w:tcPr>
            <w:tcW w:w="2156" w:type="dxa"/>
          </w:tcPr>
          <w:p w14:paraId="2D345A00" w14:textId="77777777" w:rsidR="00E6685C" w:rsidRPr="008F565D"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8F565D">
              <w:rPr>
                <w:rFonts w:ascii="Times New Roman" w:eastAsia="Cambria" w:hAnsi="Times New Roman" w:cs="Times New Roman"/>
                <w:color w:val="000000"/>
                <w:sz w:val="28"/>
                <w:szCs w:val="28"/>
              </w:rPr>
              <w:t>4</w:t>
            </w:r>
          </w:p>
        </w:tc>
        <w:tc>
          <w:tcPr>
            <w:tcW w:w="3434" w:type="dxa"/>
          </w:tcPr>
          <w:p w14:paraId="2D345A01" w14:textId="77777777" w:rsidR="00E6685C" w:rsidRPr="008F565D" w:rsidRDefault="00E6685C" w:rsidP="00EC70DF">
            <w:pPr>
              <w:spacing w:after="0" w:line="240" w:lineRule="auto"/>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4×6+0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6×4=4</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8</m:t>
                </m:r>
              </m:oMath>
            </m:oMathPara>
          </w:p>
        </w:tc>
        <w:tc>
          <w:tcPr>
            <w:tcW w:w="1901" w:type="dxa"/>
          </w:tcPr>
          <w:p w14:paraId="2D345A02" w14:textId="77777777" w:rsidR="00E6685C" w:rsidRPr="008F565D"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8F565D">
              <w:rPr>
                <w:rFonts w:ascii="Times New Roman" w:eastAsia="Cambria" w:hAnsi="Times New Roman" w:cs="Times New Roman"/>
                <w:color w:val="000000"/>
                <w:sz w:val="28"/>
                <w:szCs w:val="28"/>
              </w:rPr>
              <w:t>5</w:t>
            </w:r>
          </w:p>
        </w:tc>
      </w:tr>
      <w:tr w:rsidR="00E6685C" w:rsidRPr="008F565D" w14:paraId="2D345A08" w14:textId="77777777" w:rsidTr="009A2C58">
        <w:trPr>
          <w:trHeight w:val="16"/>
          <w:jc w:val="center"/>
        </w:trPr>
        <w:tc>
          <w:tcPr>
            <w:tcW w:w="2076" w:type="dxa"/>
          </w:tcPr>
          <w:p w14:paraId="2D345A04" w14:textId="77777777" w:rsidR="00E6685C" w:rsidRPr="008F565D"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8F565D">
              <w:rPr>
                <w:rFonts w:ascii="Times New Roman" w:eastAsia="Cambria" w:hAnsi="Times New Roman" w:cs="Times New Roman"/>
                <w:color w:val="000000"/>
                <w:sz w:val="28"/>
                <w:szCs w:val="28"/>
              </w:rPr>
              <w:t>6</w:t>
            </w:r>
          </w:p>
        </w:tc>
        <w:tc>
          <w:tcPr>
            <w:tcW w:w="2156" w:type="dxa"/>
          </w:tcPr>
          <w:p w14:paraId="2D345A05" w14:textId="77777777" w:rsidR="00E6685C" w:rsidRPr="008F565D"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8F565D">
              <w:rPr>
                <w:rFonts w:ascii="Times New Roman" w:eastAsia="Cambria" w:hAnsi="Times New Roman" w:cs="Times New Roman"/>
                <w:color w:val="000000"/>
                <w:sz w:val="28"/>
                <w:szCs w:val="28"/>
              </w:rPr>
              <w:t>5</w:t>
            </w:r>
          </w:p>
        </w:tc>
        <w:tc>
          <w:tcPr>
            <w:tcW w:w="3434" w:type="dxa"/>
          </w:tcPr>
          <w:p w14:paraId="2D345A06" w14:textId="77777777" w:rsidR="00E6685C" w:rsidRPr="008F565D" w:rsidRDefault="00E6685C" w:rsidP="00EC70DF">
            <w:pPr>
              <w:spacing w:after="0" w:line="240" w:lineRule="auto"/>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4×6+0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6×5=5</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4</m:t>
                </m:r>
              </m:oMath>
            </m:oMathPara>
          </w:p>
        </w:tc>
        <w:tc>
          <w:tcPr>
            <w:tcW w:w="1901" w:type="dxa"/>
          </w:tcPr>
          <w:p w14:paraId="2D345A07" w14:textId="77777777" w:rsidR="00E6685C" w:rsidRPr="008F565D"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8F565D">
              <w:rPr>
                <w:rFonts w:ascii="Times New Roman" w:eastAsia="Cambria" w:hAnsi="Times New Roman" w:cs="Times New Roman"/>
                <w:color w:val="000000"/>
                <w:sz w:val="28"/>
                <w:szCs w:val="28"/>
              </w:rPr>
              <w:t>5</w:t>
            </w:r>
          </w:p>
        </w:tc>
      </w:tr>
      <w:tr w:rsidR="00E6685C" w:rsidRPr="008F565D" w14:paraId="2D345A0D" w14:textId="77777777" w:rsidTr="009A2C58">
        <w:trPr>
          <w:trHeight w:val="16"/>
          <w:jc w:val="center"/>
        </w:trPr>
        <w:tc>
          <w:tcPr>
            <w:tcW w:w="2076" w:type="dxa"/>
          </w:tcPr>
          <w:p w14:paraId="2D345A09" w14:textId="77777777" w:rsidR="00E6685C" w:rsidRPr="008F565D"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8F565D">
              <w:rPr>
                <w:rFonts w:ascii="Times New Roman" w:eastAsia="Cambria" w:hAnsi="Times New Roman" w:cs="Times New Roman"/>
                <w:color w:val="000000"/>
                <w:sz w:val="28"/>
                <w:szCs w:val="28"/>
              </w:rPr>
              <w:t>5</w:t>
            </w:r>
          </w:p>
        </w:tc>
        <w:tc>
          <w:tcPr>
            <w:tcW w:w="2156" w:type="dxa"/>
          </w:tcPr>
          <w:p w14:paraId="2D345A0A" w14:textId="77777777" w:rsidR="00E6685C" w:rsidRPr="008F565D"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8F565D">
              <w:rPr>
                <w:rFonts w:ascii="Times New Roman" w:eastAsia="Cambria" w:hAnsi="Times New Roman" w:cs="Times New Roman"/>
                <w:color w:val="000000"/>
                <w:sz w:val="28"/>
                <w:szCs w:val="28"/>
              </w:rPr>
              <w:t>6</w:t>
            </w:r>
          </w:p>
        </w:tc>
        <w:tc>
          <w:tcPr>
            <w:tcW w:w="3434" w:type="dxa"/>
          </w:tcPr>
          <w:p w14:paraId="2D345A0B" w14:textId="77777777" w:rsidR="00E6685C" w:rsidRPr="008F565D" w:rsidRDefault="00E6685C" w:rsidP="00EC70DF">
            <w:pPr>
              <w:spacing w:after="0" w:line="240" w:lineRule="auto"/>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4×5+0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6×6=5</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6</m:t>
                </m:r>
              </m:oMath>
            </m:oMathPara>
          </w:p>
        </w:tc>
        <w:tc>
          <w:tcPr>
            <w:tcW w:w="1901" w:type="dxa"/>
          </w:tcPr>
          <w:p w14:paraId="2D345A0C" w14:textId="77777777" w:rsidR="00E6685C" w:rsidRPr="008F565D"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8F565D">
              <w:rPr>
                <w:rFonts w:ascii="Times New Roman" w:eastAsia="Cambria" w:hAnsi="Times New Roman" w:cs="Times New Roman"/>
                <w:color w:val="000000"/>
                <w:sz w:val="28"/>
                <w:szCs w:val="28"/>
              </w:rPr>
              <w:t>6</w:t>
            </w:r>
          </w:p>
        </w:tc>
      </w:tr>
      <w:tr w:rsidR="00E6685C" w:rsidRPr="008F565D" w14:paraId="2D345A12" w14:textId="77777777" w:rsidTr="009A2C58">
        <w:trPr>
          <w:trHeight w:val="16"/>
          <w:jc w:val="center"/>
        </w:trPr>
        <w:tc>
          <w:tcPr>
            <w:tcW w:w="2076" w:type="dxa"/>
            <w:tcBorders>
              <w:top w:val="single" w:sz="4" w:space="0" w:color="000000"/>
            </w:tcBorders>
          </w:tcPr>
          <w:p w14:paraId="2D345A0E" w14:textId="77777777" w:rsidR="00E6685C" w:rsidRPr="008F565D"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8F565D">
              <w:rPr>
                <w:rFonts w:ascii="Times New Roman" w:eastAsia="Cambria" w:hAnsi="Times New Roman" w:cs="Times New Roman"/>
                <w:color w:val="000000"/>
                <w:sz w:val="28"/>
                <w:szCs w:val="28"/>
              </w:rPr>
              <w:t>4</w:t>
            </w:r>
          </w:p>
        </w:tc>
        <w:tc>
          <w:tcPr>
            <w:tcW w:w="2156" w:type="dxa"/>
            <w:tcBorders>
              <w:top w:val="single" w:sz="4" w:space="0" w:color="000000"/>
            </w:tcBorders>
          </w:tcPr>
          <w:p w14:paraId="2D345A0F" w14:textId="77777777" w:rsidR="00E6685C" w:rsidRPr="008F565D"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8F565D">
              <w:rPr>
                <w:rFonts w:ascii="Times New Roman" w:eastAsia="Cambria" w:hAnsi="Times New Roman" w:cs="Times New Roman"/>
                <w:color w:val="000000"/>
                <w:sz w:val="28"/>
                <w:szCs w:val="28"/>
              </w:rPr>
              <w:t>6</w:t>
            </w:r>
          </w:p>
        </w:tc>
        <w:tc>
          <w:tcPr>
            <w:tcW w:w="3434" w:type="dxa"/>
            <w:tcBorders>
              <w:top w:val="single" w:sz="4" w:space="0" w:color="000000"/>
            </w:tcBorders>
          </w:tcPr>
          <w:p w14:paraId="2D345A10" w14:textId="77777777" w:rsidR="00E6685C" w:rsidRPr="008F565D" w:rsidRDefault="00E6685C" w:rsidP="00EC70DF">
            <w:pPr>
              <w:spacing w:after="0" w:line="240" w:lineRule="auto"/>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4×4+0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6×6=5</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2</m:t>
                </m:r>
              </m:oMath>
            </m:oMathPara>
          </w:p>
        </w:tc>
        <w:tc>
          <w:tcPr>
            <w:tcW w:w="1901" w:type="dxa"/>
            <w:tcBorders>
              <w:top w:val="single" w:sz="4" w:space="0" w:color="000000"/>
            </w:tcBorders>
          </w:tcPr>
          <w:p w14:paraId="2D345A11" w14:textId="77777777" w:rsidR="00E6685C" w:rsidRPr="008F565D" w:rsidRDefault="00E6685C" w:rsidP="00EC70DF">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8F565D">
              <w:rPr>
                <w:rFonts w:ascii="Times New Roman" w:eastAsia="Cambria" w:hAnsi="Times New Roman" w:cs="Times New Roman"/>
                <w:color w:val="000000"/>
                <w:sz w:val="28"/>
                <w:szCs w:val="28"/>
              </w:rPr>
              <w:t>5</w:t>
            </w:r>
          </w:p>
        </w:tc>
      </w:tr>
    </w:tbl>
    <w:p w14:paraId="2D345A15" w14:textId="46562871" w:rsidR="00E6685C" w:rsidRPr="00EC70DF" w:rsidRDefault="00E6685C" w:rsidP="00EC70DF">
      <w:pPr>
        <w:pBdr>
          <w:top w:val="nil"/>
          <w:left w:val="nil"/>
          <w:bottom w:val="nil"/>
          <w:right w:val="nil"/>
          <w:between w:val="nil"/>
        </w:pBdr>
        <w:tabs>
          <w:tab w:val="left" w:pos="1591"/>
        </w:tabs>
        <w:spacing w:after="0" w:line="240" w:lineRule="auto"/>
        <w:jc w:val="both"/>
        <w:rPr>
          <w:rFonts w:ascii="Times New Roman" w:eastAsia="Cambria" w:hAnsi="Times New Roman" w:cs="Times New Roman"/>
          <w:b/>
          <w:color w:val="000000"/>
          <w:sz w:val="28"/>
          <w:szCs w:val="28"/>
          <w:lang w:val="kk-KZ"/>
        </w:rPr>
      </w:pPr>
      <w:r w:rsidRPr="00F15B07">
        <w:rPr>
          <w:rFonts w:ascii="Times New Roman" w:eastAsia="Cambria" w:hAnsi="Times New Roman" w:cs="Times New Roman"/>
          <w:b/>
          <w:color w:val="000000"/>
          <w:sz w:val="28"/>
          <w:szCs w:val="28"/>
          <w:lang w:val="kk-KZ"/>
        </w:rPr>
        <w:t xml:space="preserve">Жоғарыдағы мысалда </w:t>
      </w:r>
      <w:r>
        <w:rPr>
          <w:rFonts w:ascii="Times New Roman" w:eastAsia="Cambria" w:hAnsi="Times New Roman" w:cs="Times New Roman"/>
          <w:b/>
          <w:color w:val="000000"/>
          <w:sz w:val="28"/>
          <w:szCs w:val="28"/>
          <w:lang w:val="kk-KZ"/>
        </w:rPr>
        <w:t xml:space="preserve">көрсетілгендей, </w:t>
      </w:r>
      <w:r w:rsidRPr="00F15B07">
        <w:rPr>
          <w:rFonts w:ascii="Times New Roman" w:eastAsia="Cambria" w:hAnsi="Times New Roman" w:cs="Times New Roman"/>
          <w:b/>
          <w:color w:val="000000"/>
          <w:sz w:val="28"/>
          <w:szCs w:val="28"/>
          <w:lang w:val="kk-KZ"/>
        </w:rPr>
        <w:t>жылдық бағаны есептегенде, егер 1</w:t>
      </w:r>
      <w:r w:rsidR="00CA6BBB">
        <w:rPr>
          <w:rFonts w:ascii="Times New Roman" w:eastAsia="Cambria" w:hAnsi="Times New Roman" w:cs="Times New Roman"/>
          <w:b/>
          <w:color w:val="000000"/>
          <w:sz w:val="28"/>
          <w:szCs w:val="28"/>
          <w:lang w:val="kk-KZ"/>
        </w:rPr>
        <w:t>-</w:t>
      </w:r>
      <w:r w:rsidRPr="00F15B07">
        <w:rPr>
          <w:rFonts w:ascii="Times New Roman" w:eastAsia="Cambria" w:hAnsi="Times New Roman" w:cs="Times New Roman"/>
          <w:b/>
          <w:color w:val="000000"/>
          <w:sz w:val="28"/>
          <w:szCs w:val="28"/>
          <w:lang w:val="kk-KZ"/>
        </w:rPr>
        <w:t>семестрге 6 балл, ал 2</w:t>
      </w:r>
      <w:r w:rsidR="00CA6BBB">
        <w:rPr>
          <w:rFonts w:ascii="Times New Roman" w:eastAsia="Cambria" w:hAnsi="Times New Roman" w:cs="Times New Roman"/>
          <w:b/>
          <w:color w:val="000000"/>
          <w:sz w:val="28"/>
          <w:szCs w:val="28"/>
          <w:lang w:val="kk-KZ"/>
        </w:rPr>
        <w:t>-</w:t>
      </w:r>
      <w:r w:rsidRPr="00F15B07">
        <w:rPr>
          <w:rFonts w:ascii="Times New Roman" w:eastAsia="Cambria" w:hAnsi="Times New Roman" w:cs="Times New Roman"/>
          <w:b/>
          <w:color w:val="000000"/>
          <w:sz w:val="28"/>
          <w:szCs w:val="28"/>
          <w:lang w:val="kk-KZ"/>
        </w:rPr>
        <w:t>семестрге 4 балл берілсе, баға 4,8 болды.</w:t>
      </w:r>
      <w:r>
        <w:rPr>
          <w:rFonts w:ascii="Times New Roman" w:eastAsia="Cambria" w:hAnsi="Times New Roman" w:cs="Times New Roman"/>
          <w:b/>
          <w:color w:val="000000"/>
          <w:sz w:val="28"/>
          <w:szCs w:val="28"/>
          <w:lang w:val="kk-KZ"/>
        </w:rPr>
        <w:t xml:space="preserve"> </w:t>
      </w:r>
      <w:r w:rsidRPr="00F15B07">
        <w:rPr>
          <w:rFonts w:ascii="Times New Roman" w:eastAsia="Cambria" w:hAnsi="Times New Roman" w:cs="Times New Roman"/>
          <w:b/>
          <w:color w:val="000000"/>
          <w:sz w:val="28"/>
          <w:szCs w:val="28"/>
          <w:lang w:val="kk-KZ"/>
        </w:rPr>
        <w:t>Бөлшек бөлігі 0,5 ұ</w:t>
      </w:r>
      <w:r>
        <w:rPr>
          <w:rFonts w:ascii="Times New Roman" w:eastAsia="Cambria" w:hAnsi="Times New Roman" w:cs="Times New Roman"/>
          <w:b/>
          <w:color w:val="000000"/>
          <w:sz w:val="28"/>
          <w:szCs w:val="28"/>
          <w:lang w:val="kk-KZ"/>
        </w:rPr>
        <w:t>пайдан жоғары болғандықтан, баға</w:t>
      </w:r>
      <w:r w:rsidRPr="00F15B07">
        <w:rPr>
          <w:rFonts w:ascii="Times New Roman" w:eastAsia="Cambria" w:hAnsi="Times New Roman" w:cs="Times New Roman"/>
          <w:b/>
          <w:color w:val="000000"/>
          <w:sz w:val="28"/>
          <w:szCs w:val="28"/>
          <w:lang w:val="kk-KZ"/>
        </w:rPr>
        <w:t xml:space="preserve"> үлкен санның пайдасына шығарылады және дөңгелектенеді.</w:t>
      </w:r>
      <w:r w:rsidR="00EC70DF">
        <w:rPr>
          <w:lang w:val="kk-KZ"/>
        </w:rPr>
        <w:t xml:space="preserve"> </w:t>
      </w:r>
      <w:r>
        <w:rPr>
          <w:rFonts w:ascii="Times New Roman" w:eastAsia="Cambria" w:hAnsi="Times New Roman" w:cs="Times New Roman"/>
          <w:color w:val="000000"/>
          <w:sz w:val="28"/>
          <w:szCs w:val="28"/>
          <w:lang w:val="kk-KZ"/>
        </w:rPr>
        <w:t>Осылайша, жылдық</w:t>
      </w:r>
      <w:r w:rsidRPr="00F15B07">
        <w:rPr>
          <w:rFonts w:ascii="Times New Roman" w:eastAsia="Cambria" w:hAnsi="Times New Roman" w:cs="Times New Roman"/>
          <w:color w:val="000000"/>
          <w:sz w:val="28"/>
          <w:szCs w:val="28"/>
          <w:lang w:val="kk-KZ"/>
        </w:rPr>
        <w:t xml:space="preserve"> баға 5-ке тең. 2</w:t>
      </w:r>
      <w:r>
        <w:rPr>
          <w:rFonts w:ascii="Times New Roman" w:eastAsia="Cambria" w:hAnsi="Times New Roman" w:cs="Times New Roman"/>
          <w:color w:val="000000"/>
          <w:sz w:val="28"/>
          <w:szCs w:val="28"/>
          <w:lang w:val="kk-KZ"/>
        </w:rPr>
        <w:t xml:space="preserve">-қосымшаға сәйкес 7 балдық </w:t>
      </w:r>
      <w:r w:rsidR="009127B4">
        <w:rPr>
          <w:rFonts w:ascii="Times New Roman" w:eastAsia="Cambria" w:hAnsi="Times New Roman" w:cs="Times New Roman"/>
          <w:color w:val="000000"/>
          <w:sz w:val="28"/>
          <w:szCs w:val="28"/>
          <w:lang w:val="kk-KZ"/>
        </w:rPr>
        <w:t>шкала</w:t>
      </w:r>
      <w:r w:rsidRPr="00F15B07">
        <w:rPr>
          <w:rFonts w:ascii="Times New Roman" w:eastAsia="Cambria" w:hAnsi="Times New Roman" w:cs="Times New Roman"/>
          <w:color w:val="000000"/>
          <w:sz w:val="28"/>
          <w:szCs w:val="28"/>
          <w:lang w:val="kk-KZ"/>
        </w:rPr>
        <w:t xml:space="preserve"> бой</w:t>
      </w:r>
      <w:r>
        <w:rPr>
          <w:rFonts w:ascii="Times New Roman" w:eastAsia="Cambria" w:hAnsi="Times New Roman" w:cs="Times New Roman"/>
          <w:color w:val="000000"/>
          <w:sz w:val="28"/>
          <w:szCs w:val="28"/>
          <w:lang w:val="kk-KZ"/>
        </w:rPr>
        <w:t xml:space="preserve">ынша 5 деген баға 5 балдық </w:t>
      </w:r>
      <w:r w:rsidR="009127B4">
        <w:rPr>
          <w:rFonts w:ascii="Times New Roman" w:eastAsia="Cambria" w:hAnsi="Times New Roman" w:cs="Times New Roman"/>
          <w:color w:val="000000"/>
          <w:sz w:val="28"/>
          <w:szCs w:val="28"/>
          <w:lang w:val="kk-KZ"/>
        </w:rPr>
        <w:t>шкала</w:t>
      </w:r>
      <w:r w:rsidRPr="00F15B07">
        <w:rPr>
          <w:rFonts w:ascii="Times New Roman" w:eastAsia="Cambria" w:hAnsi="Times New Roman" w:cs="Times New Roman"/>
          <w:color w:val="000000"/>
          <w:sz w:val="28"/>
          <w:szCs w:val="28"/>
          <w:lang w:val="kk-KZ"/>
        </w:rPr>
        <w:t xml:space="preserve"> бойынша 4-ке сәйкес болады.</w:t>
      </w:r>
    </w:p>
    <w:p w14:paraId="2D345A16" w14:textId="77777777" w:rsidR="00E6685C" w:rsidRDefault="00E6685C" w:rsidP="00E6685C">
      <w:pPr>
        <w:pBdr>
          <w:top w:val="nil"/>
          <w:left w:val="nil"/>
          <w:bottom w:val="nil"/>
          <w:right w:val="nil"/>
          <w:between w:val="nil"/>
        </w:pBdr>
        <w:tabs>
          <w:tab w:val="left" w:pos="1591"/>
        </w:tabs>
        <w:spacing w:after="0" w:line="280" w:lineRule="auto"/>
        <w:jc w:val="both"/>
        <w:rPr>
          <w:rFonts w:ascii="Times New Roman" w:eastAsia="Cambria" w:hAnsi="Times New Roman" w:cs="Times New Roman"/>
          <w:b/>
          <w:color w:val="000000"/>
          <w:sz w:val="28"/>
          <w:szCs w:val="28"/>
          <w:lang w:val="kk-KZ"/>
        </w:rPr>
      </w:pPr>
    </w:p>
    <w:p w14:paraId="58CA5DB1" w14:textId="77777777" w:rsidR="00EC70DF" w:rsidRDefault="00E6685C" w:rsidP="00EC70DF">
      <w:pPr>
        <w:pBdr>
          <w:top w:val="nil"/>
          <w:left w:val="nil"/>
          <w:bottom w:val="nil"/>
          <w:right w:val="nil"/>
          <w:between w:val="nil"/>
        </w:pBdr>
        <w:spacing w:after="0" w:line="280" w:lineRule="auto"/>
        <w:ind w:firstLine="720"/>
        <w:jc w:val="both"/>
        <w:rPr>
          <w:rFonts w:ascii="Times New Roman" w:eastAsia="Cambria" w:hAnsi="Times New Roman" w:cs="Times New Roman"/>
          <w:b/>
          <w:color w:val="000000"/>
          <w:sz w:val="28"/>
          <w:szCs w:val="28"/>
          <w:lang w:val="kk-KZ"/>
        </w:rPr>
      </w:pPr>
      <w:r w:rsidRPr="00F15B07">
        <w:rPr>
          <w:rFonts w:ascii="Times New Roman" w:eastAsia="Cambria" w:hAnsi="Times New Roman" w:cs="Times New Roman"/>
          <w:b/>
          <w:color w:val="000000"/>
          <w:sz w:val="28"/>
          <w:szCs w:val="28"/>
          <w:lang w:val="kk-KZ"/>
        </w:rPr>
        <w:t>1-5</w:t>
      </w:r>
      <w:r>
        <w:rPr>
          <w:rFonts w:ascii="Times New Roman" w:eastAsia="Cambria" w:hAnsi="Times New Roman" w:cs="Times New Roman"/>
          <w:b/>
          <w:color w:val="000000"/>
          <w:sz w:val="28"/>
          <w:szCs w:val="28"/>
          <w:lang w:val="kk-KZ"/>
        </w:rPr>
        <w:t xml:space="preserve"> </w:t>
      </w:r>
      <w:r w:rsidR="009127B4">
        <w:rPr>
          <w:rFonts w:ascii="Times New Roman" w:eastAsia="Cambria" w:hAnsi="Times New Roman" w:cs="Times New Roman"/>
          <w:b/>
          <w:color w:val="000000"/>
          <w:sz w:val="28"/>
          <w:szCs w:val="28"/>
          <w:lang w:val="kk-KZ"/>
        </w:rPr>
        <w:t>шкала</w:t>
      </w:r>
      <w:r>
        <w:rPr>
          <w:rFonts w:ascii="Times New Roman" w:eastAsia="Cambria" w:hAnsi="Times New Roman" w:cs="Times New Roman"/>
          <w:b/>
          <w:color w:val="000000"/>
          <w:sz w:val="28"/>
          <w:szCs w:val="28"/>
          <w:lang w:val="kk-KZ"/>
        </w:rPr>
        <w:t xml:space="preserve"> бойынша ұлттық баға</w:t>
      </w:r>
    </w:p>
    <w:p w14:paraId="2E8EB911" w14:textId="77777777" w:rsidR="00EC70DF" w:rsidRDefault="00E6685C" w:rsidP="00EC70DF">
      <w:pPr>
        <w:pBdr>
          <w:top w:val="nil"/>
          <w:left w:val="nil"/>
          <w:bottom w:val="nil"/>
          <w:right w:val="nil"/>
          <w:between w:val="nil"/>
        </w:pBdr>
        <w:spacing w:after="0" w:line="280" w:lineRule="auto"/>
        <w:ind w:firstLine="720"/>
        <w:jc w:val="both"/>
        <w:rPr>
          <w:rFonts w:ascii="Times New Roman" w:hAnsi="Times New Roman" w:cs="Times New Roman"/>
          <w:i/>
          <w:sz w:val="28"/>
          <w:szCs w:val="28"/>
          <w:lang w:val="kk-KZ"/>
        </w:rPr>
      </w:pPr>
      <w:r>
        <w:rPr>
          <w:rFonts w:ascii="Times New Roman" w:eastAsia="Cambria" w:hAnsi="Times New Roman" w:cs="Times New Roman"/>
          <w:b/>
          <w:color w:val="000000"/>
          <w:sz w:val="28"/>
          <w:szCs w:val="28"/>
          <w:lang w:val="kk-KZ"/>
        </w:rPr>
        <w:t>Үлгерім табелі</w:t>
      </w:r>
    </w:p>
    <w:p w14:paraId="555B4E8F" w14:textId="77777777" w:rsidR="005277BC" w:rsidRDefault="00E6685C" w:rsidP="00EC70DF">
      <w:pPr>
        <w:pBdr>
          <w:top w:val="nil"/>
          <w:left w:val="nil"/>
          <w:bottom w:val="nil"/>
          <w:right w:val="nil"/>
          <w:between w:val="nil"/>
        </w:pBdr>
        <w:spacing w:after="0" w:line="280" w:lineRule="auto"/>
        <w:ind w:firstLine="720"/>
        <w:jc w:val="both"/>
        <w:rPr>
          <w:rFonts w:ascii="Times New Roman" w:hAnsi="Times New Roman" w:cs="Times New Roman"/>
          <w:i/>
          <w:sz w:val="28"/>
          <w:szCs w:val="28"/>
          <w:lang w:val="kk-KZ"/>
        </w:rPr>
      </w:pPr>
      <w:r>
        <w:rPr>
          <w:rFonts w:ascii="Times New Roman" w:hAnsi="Times New Roman" w:cs="Times New Roman"/>
          <w:i/>
          <w:sz w:val="28"/>
          <w:szCs w:val="28"/>
          <w:lang w:val="kk-KZ"/>
        </w:rPr>
        <w:t>Осы Ереженің 2-қосымшасына сәйкес, баға МАЖ-</w:t>
      </w:r>
      <w:proofErr w:type="spellStart"/>
      <w:r>
        <w:rPr>
          <w:rFonts w:ascii="Times New Roman" w:hAnsi="Times New Roman" w:cs="Times New Roman"/>
          <w:i/>
          <w:sz w:val="28"/>
          <w:szCs w:val="28"/>
          <w:lang w:val="kk-KZ"/>
        </w:rPr>
        <w:t>ге</w:t>
      </w:r>
      <w:proofErr w:type="spellEnd"/>
      <w:r>
        <w:rPr>
          <w:rFonts w:ascii="Times New Roman" w:hAnsi="Times New Roman" w:cs="Times New Roman"/>
          <w:i/>
          <w:sz w:val="28"/>
          <w:szCs w:val="28"/>
          <w:lang w:val="kk-KZ"/>
        </w:rPr>
        <w:t xml:space="preserve"> және </w:t>
      </w:r>
      <w:r w:rsidRPr="00273B53">
        <w:rPr>
          <w:rFonts w:ascii="Times New Roman" w:hAnsi="Times New Roman" w:cs="Times New Roman"/>
          <w:i/>
          <w:sz w:val="28"/>
          <w:szCs w:val="28"/>
          <w:lang w:val="kk-KZ"/>
        </w:rPr>
        <w:t>табель</w:t>
      </w:r>
      <w:r>
        <w:rPr>
          <w:rFonts w:ascii="Times New Roman" w:hAnsi="Times New Roman" w:cs="Times New Roman"/>
          <w:i/>
          <w:sz w:val="28"/>
          <w:szCs w:val="28"/>
          <w:lang w:val="kk-KZ"/>
        </w:rPr>
        <w:t>ге</w:t>
      </w:r>
      <w:r w:rsidRPr="00273B53">
        <w:rPr>
          <w:rFonts w:ascii="Times New Roman" w:hAnsi="Times New Roman" w:cs="Times New Roman"/>
          <w:i/>
          <w:sz w:val="28"/>
          <w:szCs w:val="28"/>
          <w:lang w:val="kk-KZ"/>
        </w:rPr>
        <w:t xml:space="preserve"> </w:t>
      </w:r>
      <w:r>
        <w:rPr>
          <w:rFonts w:ascii="Times New Roman" w:hAnsi="Times New Roman" w:cs="Times New Roman"/>
          <w:i/>
          <w:sz w:val="28"/>
          <w:szCs w:val="28"/>
          <w:lang w:val="kk-KZ"/>
        </w:rPr>
        <w:t xml:space="preserve">бағалаудың сандық 5 балдық </w:t>
      </w:r>
      <w:r w:rsidR="009127B4">
        <w:rPr>
          <w:rFonts w:ascii="Times New Roman" w:hAnsi="Times New Roman" w:cs="Times New Roman"/>
          <w:i/>
          <w:sz w:val="28"/>
          <w:szCs w:val="28"/>
          <w:lang w:val="kk-KZ"/>
        </w:rPr>
        <w:t>шкала</w:t>
      </w:r>
      <w:r w:rsidR="00EC70DF">
        <w:rPr>
          <w:rFonts w:ascii="Times New Roman" w:hAnsi="Times New Roman" w:cs="Times New Roman"/>
          <w:i/>
          <w:sz w:val="28"/>
          <w:szCs w:val="28"/>
          <w:lang w:val="kk-KZ"/>
        </w:rPr>
        <w:t>сы</w:t>
      </w:r>
      <w:r>
        <w:rPr>
          <w:rFonts w:ascii="Times New Roman" w:hAnsi="Times New Roman" w:cs="Times New Roman"/>
          <w:i/>
          <w:sz w:val="28"/>
          <w:szCs w:val="28"/>
          <w:lang w:val="kk-KZ"/>
        </w:rPr>
        <w:t xml:space="preserve"> бойынша қойылады.</w:t>
      </w:r>
    </w:p>
    <w:p w14:paraId="2D345A19" w14:textId="317E4CF6" w:rsidR="00E6685C" w:rsidRPr="007532AD" w:rsidRDefault="00E6685C" w:rsidP="00EC70DF">
      <w:pPr>
        <w:pBdr>
          <w:top w:val="nil"/>
          <w:left w:val="nil"/>
          <w:bottom w:val="nil"/>
          <w:right w:val="nil"/>
          <w:between w:val="nil"/>
        </w:pBdr>
        <w:spacing w:after="0" w:line="280" w:lineRule="auto"/>
        <w:ind w:firstLine="720"/>
        <w:jc w:val="both"/>
        <w:rPr>
          <w:rFonts w:ascii="Times New Roman" w:eastAsia="Cambria" w:hAnsi="Times New Roman" w:cs="Times New Roman"/>
          <w:b/>
          <w:color w:val="000000"/>
          <w:sz w:val="28"/>
          <w:szCs w:val="28"/>
          <w:lang w:val="kk-KZ"/>
        </w:rPr>
      </w:pPr>
      <w:r>
        <w:rPr>
          <w:rFonts w:ascii="Times New Roman" w:hAnsi="Times New Roman" w:cs="Times New Roman"/>
          <w:i/>
          <w:sz w:val="28"/>
          <w:szCs w:val="28"/>
          <w:lang w:val="kk-KZ"/>
        </w:rPr>
        <w:t xml:space="preserve"> </w:t>
      </w:r>
    </w:p>
    <w:p w14:paraId="2D345A1A" w14:textId="77777777" w:rsidR="00E6685C" w:rsidRPr="006F687B" w:rsidRDefault="00E6685C" w:rsidP="00E6685C">
      <w:pPr>
        <w:pBdr>
          <w:top w:val="nil"/>
          <w:left w:val="nil"/>
          <w:bottom w:val="nil"/>
          <w:right w:val="nil"/>
          <w:between w:val="nil"/>
        </w:pBdr>
        <w:spacing w:after="0" w:line="240" w:lineRule="auto"/>
        <w:ind w:firstLine="720"/>
        <w:jc w:val="both"/>
        <w:rPr>
          <w:rFonts w:ascii="Times New Roman" w:eastAsia="Cambria" w:hAnsi="Times New Roman" w:cs="Times New Roman"/>
          <w:b/>
          <w:color w:val="000000"/>
          <w:sz w:val="28"/>
          <w:szCs w:val="28"/>
          <w:lang w:val="kk-KZ"/>
        </w:rPr>
      </w:pPr>
      <w:bookmarkStart w:id="10" w:name="_3rdcrjn" w:colFirst="0" w:colLast="0"/>
      <w:bookmarkEnd w:id="10"/>
      <w:r>
        <w:rPr>
          <w:rFonts w:ascii="Times New Roman" w:eastAsia="Cambria" w:hAnsi="Times New Roman" w:cs="Times New Roman"/>
          <w:b/>
          <w:color w:val="000000"/>
          <w:sz w:val="28"/>
          <w:szCs w:val="28"/>
          <w:lang w:val="kk-KZ"/>
        </w:rPr>
        <w:t>Қорытынды бағалар</w:t>
      </w:r>
    </w:p>
    <w:p w14:paraId="2D345A1B" w14:textId="6C896716" w:rsidR="00E6685C" w:rsidRPr="007532AD" w:rsidRDefault="00E6685C" w:rsidP="005277BC">
      <w:pPr>
        <w:pBdr>
          <w:top w:val="nil"/>
          <w:left w:val="nil"/>
          <w:bottom w:val="nil"/>
          <w:right w:val="nil"/>
          <w:between w:val="nil"/>
        </w:pBdr>
        <w:spacing w:after="0" w:line="240" w:lineRule="auto"/>
        <w:ind w:firstLine="720"/>
        <w:jc w:val="both"/>
        <w:rPr>
          <w:rFonts w:ascii="Times New Roman" w:eastAsia="Cambria" w:hAnsi="Times New Roman" w:cs="Times New Roman"/>
          <w:b/>
          <w:color w:val="000000"/>
          <w:sz w:val="28"/>
          <w:szCs w:val="28"/>
          <w:lang w:val="kk-KZ"/>
        </w:rPr>
      </w:pPr>
      <w:r>
        <w:rPr>
          <w:rFonts w:ascii="Times New Roman" w:hAnsi="Times New Roman" w:cs="Times New Roman"/>
          <w:i/>
          <w:sz w:val="28"/>
          <w:szCs w:val="28"/>
          <w:lang w:val="kk-KZ"/>
        </w:rPr>
        <w:lastRenderedPageBreak/>
        <w:t>Емтихан ведомостарына</w:t>
      </w:r>
      <w:r w:rsidRPr="006F687B">
        <w:rPr>
          <w:rFonts w:ascii="Times New Roman" w:hAnsi="Times New Roman" w:cs="Times New Roman"/>
          <w:i/>
          <w:sz w:val="28"/>
          <w:szCs w:val="28"/>
          <w:lang w:val="kk-KZ"/>
        </w:rPr>
        <w:t xml:space="preserve"> пәндер бойынша </w:t>
      </w:r>
      <w:r>
        <w:rPr>
          <w:rFonts w:ascii="Times New Roman" w:hAnsi="Times New Roman" w:cs="Times New Roman"/>
          <w:i/>
          <w:sz w:val="28"/>
          <w:szCs w:val="28"/>
          <w:lang w:val="kk-KZ"/>
        </w:rPr>
        <w:t xml:space="preserve">ХБ-ның 5 балдық </w:t>
      </w:r>
      <w:r w:rsidR="009127B4">
        <w:rPr>
          <w:rFonts w:ascii="Times New Roman" w:hAnsi="Times New Roman" w:cs="Times New Roman"/>
          <w:i/>
          <w:sz w:val="28"/>
          <w:szCs w:val="28"/>
          <w:lang w:val="kk-KZ"/>
        </w:rPr>
        <w:t>шкала</w:t>
      </w:r>
      <w:r w:rsidRPr="006F687B">
        <w:rPr>
          <w:rFonts w:ascii="Times New Roman" w:hAnsi="Times New Roman" w:cs="Times New Roman"/>
          <w:i/>
          <w:sz w:val="28"/>
          <w:szCs w:val="28"/>
          <w:lang w:val="kk-KZ"/>
        </w:rPr>
        <w:t xml:space="preserve"> бойынша</w:t>
      </w:r>
      <w:r>
        <w:rPr>
          <w:rFonts w:ascii="Times New Roman" w:hAnsi="Times New Roman" w:cs="Times New Roman"/>
          <w:i/>
          <w:sz w:val="28"/>
          <w:szCs w:val="28"/>
          <w:lang w:val="kk-KZ"/>
        </w:rPr>
        <w:t xml:space="preserve"> </w:t>
      </w:r>
      <w:r w:rsidRPr="006F687B">
        <w:rPr>
          <w:rFonts w:ascii="Times New Roman" w:hAnsi="Times New Roman" w:cs="Times New Roman"/>
          <w:i/>
          <w:sz w:val="28"/>
          <w:szCs w:val="28"/>
          <w:lang w:val="kk-KZ"/>
        </w:rPr>
        <w:t>және 7</w:t>
      </w:r>
      <w:r>
        <w:rPr>
          <w:rFonts w:ascii="Times New Roman" w:hAnsi="Times New Roman" w:cs="Times New Roman"/>
          <w:i/>
          <w:sz w:val="28"/>
          <w:szCs w:val="28"/>
          <w:lang w:val="kk-KZ"/>
        </w:rPr>
        <w:t xml:space="preserve"> балдық </w:t>
      </w:r>
      <w:r w:rsidR="009127B4">
        <w:rPr>
          <w:rFonts w:ascii="Times New Roman" w:hAnsi="Times New Roman" w:cs="Times New Roman"/>
          <w:i/>
          <w:sz w:val="28"/>
          <w:szCs w:val="28"/>
          <w:lang w:val="kk-KZ"/>
        </w:rPr>
        <w:t>шкала</w:t>
      </w:r>
      <w:r>
        <w:rPr>
          <w:rFonts w:ascii="Times New Roman" w:hAnsi="Times New Roman" w:cs="Times New Roman"/>
          <w:i/>
          <w:sz w:val="28"/>
          <w:szCs w:val="28"/>
          <w:lang w:val="kk-KZ"/>
        </w:rPr>
        <w:t xml:space="preserve"> бойынша баға</w:t>
      </w:r>
      <w:r w:rsidRPr="006F687B">
        <w:rPr>
          <w:rFonts w:ascii="Times New Roman" w:hAnsi="Times New Roman" w:cs="Times New Roman"/>
          <w:i/>
          <w:sz w:val="28"/>
          <w:szCs w:val="28"/>
          <w:lang w:val="kk-KZ"/>
        </w:rPr>
        <w:t xml:space="preserve"> </w:t>
      </w:r>
      <w:r>
        <w:rPr>
          <w:rFonts w:ascii="Times New Roman" w:hAnsi="Times New Roman" w:cs="Times New Roman"/>
          <w:i/>
          <w:sz w:val="28"/>
          <w:szCs w:val="28"/>
          <w:lang w:val="kk-KZ"/>
        </w:rPr>
        <w:t xml:space="preserve">қойылады. </w:t>
      </w:r>
      <w:r w:rsidRPr="00B35E04">
        <w:rPr>
          <w:rFonts w:ascii="Times New Roman" w:hAnsi="Times New Roman" w:cs="Times New Roman"/>
          <w:i/>
          <w:sz w:val="28"/>
          <w:szCs w:val="28"/>
          <w:lang w:val="kk-KZ"/>
        </w:rPr>
        <w:t>Қо</w:t>
      </w:r>
      <w:r>
        <w:rPr>
          <w:rFonts w:ascii="Times New Roman" w:hAnsi="Times New Roman" w:cs="Times New Roman"/>
          <w:i/>
          <w:sz w:val="28"/>
          <w:szCs w:val="28"/>
          <w:lang w:val="kk-KZ"/>
        </w:rPr>
        <w:t xml:space="preserve">рытынды баға </w:t>
      </w:r>
      <w:r w:rsidR="00CA6BBB">
        <w:rPr>
          <w:rFonts w:ascii="Times New Roman" w:hAnsi="Times New Roman" w:cs="Times New Roman"/>
          <w:i/>
          <w:sz w:val="28"/>
          <w:szCs w:val="28"/>
          <w:lang w:val="kk-KZ"/>
        </w:rPr>
        <w:t>Х</w:t>
      </w:r>
      <w:r>
        <w:rPr>
          <w:rFonts w:ascii="Times New Roman" w:hAnsi="Times New Roman" w:cs="Times New Roman"/>
          <w:i/>
          <w:sz w:val="28"/>
          <w:szCs w:val="28"/>
          <w:lang w:val="kk-KZ"/>
        </w:rPr>
        <w:t xml:space="preserve">Б 7 балдық </w:t>
      </w:r>
      <w:r w:rsidR="009127B4">
        <w:rPr>
          <w:rFonts w:ascii="Times New Roman" w:hAnsi="Times New Roman" w:cs="Times New Roman"/>
          <w:i/>
          <w:sz w:val="28"/>
          <w:szCs w:val="28"/>
          <w:lang w:val="kk-KZ"/>
        </w:rPr>
        <w:t>шкала</w:t>
      </w:r>
      <w:r w:rsidRPr="00B35E04">
        <w:rPr>
          <w:rFonts w:ascii="Times New Roman" w:hAnsi="Times New Roman" w:cs="Times New Roman"/>
          <w:i/>
          <w:sz w:val="28"/>
          <w:szCs w:val="28"/>
          <w:lang w:val="kk-KZ"/>
        </w:rPr>
        <w:t xml:space="preserve"> бойынша бағалар негізінде емтиханға 50% және жы</w:t>
      </w:r>
      <w:r>
        <w:rPr>
          <w:rFonts w:ascii="Times New Roman" w:hAnsi="Times New Roman" w:cs="Times New Roman"/>
          <w:i/>
          <w:sz w:val="28"/>
          <w:szCs w:val="28"/>
          <w:lang w:val="kk-KZ"/>
        </w:rPr>
        <w:t>лдық</w:t>
      </w:r>
      <w:r w:rsidRPr="00B35E04">
        <w:rPr>
          <w:rFonts w:ascii="Times New Roman" w:hAnsi="Times New Roman" w:cs="Times New Roman"/>
          <w:i/>
          <w:sz w:val="28"/>
          <w:szCs w:val="28"/>
          <w:lang w:val="kk-KZ"/>
        </w:rPr>
        <w:t xml:space="preserve"> 50% бағамен есептеледі, яғни</w:t>
      </w:r>
      <w:r>
        <w:rPr>
          <w:rFonts w:ascii="Times New Roman" w:hAnsi="Times New Roman" w:cs="Times New Roman"/>
          <w:i/>
          <w:sz w:val="28"/>
          <w:szCs w:val="28"/>
          <w:lang w:val="kk-KZ"/>
        </w:rPr>
        <w:t>,</w:t>
      </w:r>
      <w:r w:rsidRPr="00B35E04">
        <w:rPr>
          <w:rFonts w:ascii="Times New Roman" w:hAnsi="Times New Roman" w:cs="Times New Roman"/>
          <w:i/>
          <w:sz w:val="28"/>
          <w:szCs w:val="28"/>
          <w:lang w:val="kk-KZ"/>
        </w:rPr>
        <w:t xml:space="preserve"> кейбір жағдайларда қорытынды баға </w:t>
      </w:r>
      <w:r>
        <w:rPr>
          <w:rFonts w:ascii="Times New Roman" w:hAnsi="Times New Roman" w:cs="Times New Roman"/>
          <w:i/>
          <w:sz w:val="28"/>
          <w:szCs w:val="28"/>
          <w:lang w:val="kk-KZ"/>
        </w:rPr>
        <w:t xml:space="preserve">емтихан бағасынан </w:t>
      </w:r>
      <w:r w:rsidRPr="00B35E04">
        <w:rPr>
          <w:rFonts w:ascii="Times New Roman" w:hAnsi="Times New Roman" w:cs="Times New Roman"/>
          <w:i/>
          <w:sz w:val="28"/>
          <w:szCs w:val="28"/>
          <w:lang w:val="kk-KZ"/>
        </w:rPr>
        <w:t>жоғары болуы мүмкі</w:t>
      </w:r>
      <w:r>
        <w:rPr>
          <w:rFonts w:ascii="Times New Roman" w:hAnsi="Times New Roman" w:cs="Times New Roman"/>
          <w:i/>
          <w:sz w:val="28"/>
          <w:szCs w:val="28"/>
          <w:lang w:val="kk-KZ"/>
        </w:rPr>
        <w:t>н.</w:t>
      </w:r>
      <w:r w:rsidRPr="00B35E04">
        <w:rPr>
          <w:lang w:val="kk-KZ"/>
        </w:rPr>
        <w:t xml:space="preserve"> </w:t>
      </w:r>
      <w:r w:rsidRPr="00B35E04">
        <w:rPr>
          <w:rFonts w:ascii="Times New Roman" w:hAnsi="Times New Roman" w:cs="Times New Roman"/>
          <w:i/>
          <w:sz w:val="28"/>
          <w:szCs w:val="28"/>
          <w:lang w:val="kk-KZ"/>
        </w:rPr>
        <w:t>Бөлшек бөлігі 0,5 ұпай немесе одан көп болған жағдайд</w:t>
      </w:r>
      <w:r>
        <w:rPr>
          <w:rFonts w:ascii="Times New Roman" w:hAnsi="Times New Roman" w:cs="Times New Roman"/>
          <w:i/>
          <w:sz w:val="28"/>
          <w:szCs w:val="28"/>
          <w:lang w:val="kk-KZ"/>
        </w:rPr>
        <w:t>а (мысалы, 5,5 немесе 6,5), баға</w:t>
      </w:r>
      <w:r w:rsidRPr="00B35E04">
        <w:rPr>
          <w:rFonts w:ascii="Times New Roman" w:hAnsi="Times New Roman" w:cs="Times New Roman"/>
          <w:i/>
          <w:sz w:val="28"/>
          <w:szCs w:val="28"/>
          <w:lang w:val="kk-KZ"/>
        </w:rPr>
        <w:t xml:space="preserve"> үлкен санның пайдасына шығарылады және дөңгелектенеді.</w:t>
      </w:r>
      <w:r w:rsidRPr="00B35E04">
        <w:rPr>
          <w:lang w:val="kk-KZ"/>
        </w:rPr>
        <w:t xml:space="preserve"> </w:t>
      </w:r>
      <w:r>
        <w:rPr>
          <w:rFonts w:ascii="Times New Roman" w:hAnsi="Times New Roman" w:cs="Times New Roman"/>
          <w:i/>
          <w:sz w:val="28"/>
          <w:szCs w:val="28"/>
          <w:lang w:val="kk-KZ"/>
        </w:rPr>
        <w:t xml:space="preserve">ХБ 7 балдық </w:t>
      </w:r>
      <w:r w:rsidR="009127B4">
        <w:rPr>
          <w:rFonts w:ascii="Times New Roman" w:hAnsi="Times New Roman" w:cs="Times New Roman"/>
          <w:i/>
          <w:sz w:val="28"/>
          <w:szCs w:val="28"/>
          <w:lang w:val="kk-KZ"/>
        </w:rPr>
        <w:t>шкала</w:t>
      </w:r>
      <w:r w:rsidRPr="00B35E04">
        <w:rPr>
          <w:rFonts w:ascii="Times New Roman" w:hAnsi="Times New Roman" w:cs="Times New Roman"/>
          <w:i/>
          <w:sz w:val="28"/>
          <w:szCs w:val="28"/>
          <w:lang w:val="kk-KZ"/>
        </w:rPr>
        <w:t xml:space="preserve"> бойынша балды есептегеннен кейін, ол осы Ереженің 2-қосымшасына сәйкес 5 балдық</w:t>
      </w:r>
      <w:r>
        <w:rPr>
          <w:rFonts w:ascii="Times New Roman" w:hAnsi="Times New Roman" w:cs="Times New Roman"/>
          <w:i/>
          <w:sz w:val="28"/>
          <w:szCs w:val="28"/>
          <w:lang w:val="kk-KZ"/>
        </w:rPr>
        <w:t xml:space="preserve"> </w:t>
      </w:r>
      <w:r w:rsidR="009127B4">
        <w:rPr>
          <w:rFonts w:ascii="Times New Roman" w:hAnsi="Times New Roman" w:cs="Times New Roman"/>
          <w:i/>
          <w:sz w:val="28"/>
          <w:szCs w:val="28"/>
          <w:lang w:val="kk-KZ"/>
        </w:rPr>
        <w:t>шкала</w:t>
      </w:r>
      <w:r>
        <w:rPr>
          <w:rFonts w:ascii="Times New Roman" w:hAnsi="Times New Roman" w:cs="Times New Roman"/>
          <w:i/>
          <w:sz w:val="28"/>
          <w:szCs w:val="28"/>
          <w:lang w:val="kk-KZ"/>
        </w:rPr>
        <w:t xml:space="preserve"> бойынша балға көшіріледі</w:t>
      </w:r>
      <w:r w:rsidRPr="00B35E04">
        <w:rPr>
          <w:rFonts w:ascii="Times New Roman" w:hAnsi="Times New Roman" w:cs="Times New Roman"/>
          <w:i/>
          <w:sz w:val="28"/>
          <w:szCs w:val="28"/>
          <w:lang w:val="kk-KZ"/>
        </w:rPr>
        <w:t xml:space="preserve">. </w:t>
      </w:r>
    </w:p>
    <w:p w14:paraId="2D345A1C" w14:textId="77777777" w:rsidR="00E6685C" w:rsidRPr="00E92388"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lang w:val="kk-KZ"/>
        </w:rPr>
        <w:t>Мысал</w:t>
      </w:r>
      <w:r w:rsidRPr="00E92388">
        <w:rPr>
          <w:rFonts w:ascii="Times New Roman" w:eastAsia="Cambria" w:hAnsi="Times New Roman" w:cs="Times New Roman"/>
          <w:color w:val="000000"/>
          <w:sz w:val="28"/>
          <w:szCs w:val="28"/>
        </w:rPr>
        <w:t>:</w:t>
      </w:r>
    </w:p>
    <w:tbl>
      <w:tblPr>
        <w:tblW w:w="9488"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2552"/>
        <w:gridCol w:w="2126"/>
        <w:gridCol w:w="1559"/>
        <w:gridCol w:w="1693"/>
      </w:tblGrid>
      <w:tr w:rsidR="00E6685C" w:rsidRPr="00E92388" w14:paraId="2D345A22" w14:textId="77777777" w:rsidTr="005277BC">
        <w:trPr>
          <w:trHeight w:val="20"/>
        </w:trPr>
        <w:tc>
          <w:tcPr>
            <w:tcW w:w="1558" w:type="dxa"/>
          </w:tcPr>
          <w:p w14:paraId="2D345A1D" w14:textId="77777777" w:rsidR="00E6685C" w:rsidRPr="00E92388" w:rsidRDefault="00E6685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lang w:val="kk-KZ"/>
              </w:rPr>
              <w:t>Жылдық баға</w:t>
            </w:r>
            <w:r w:rsidRPr="00E92388">
              <w:rPr>
                <w:rFonts w:ascii="Times New Roman" w:eastAsia="Cambria" w:hAnsi="Times New Roman" w:cs="Times New Roman"/>
                <w:color w:val="000000"/>
                <w:sz w:val="28"/>
                <w:szCs w:val="28"/>
              </w:rPr>
              <w:t xml:space="preserve"> (1-7)</w:t>
            </w:r>
          </w:p>
        </w:tc>
        <w:tc>
          <w:tcPr>
            <w:tcW w:w="2552" w:type="dxa"/>
          </w:tcPr>
          <w:p w14:paraId="2D345A1E" w14:textId="77777777" w:rsidR="00E6685C" w:rsidRPr="00E92388" w:rsidRDefault="00E6685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lang w:val="kk-KZ"/>
              </w:rPr>
              <w:t>Емтихан бойынша баға</w:t>
            </w:r>
            <w:r w:rsidRPr="00E92388">
              <w:rPr>
                <w:rFonts w:ascii="Times New Roman" w:eastAsia="Cambria" w:hAnsi="Times New Roman" w:cs="Times New Roman"/>
                <w:color w:val="000000"/>
                <w:sz w:val="28"/>
                <w:szCs w:val="28"/>
              </w:rPr>
              <w:t xml:space="preserve"> (1-7)</w:t>
            </w:r>
          </w:p>
        </w:tc>
        <w:tc>
          <w:tcPr>
            <w:tcW w:w="2126" w:type="dxa"/>
          </w:tcPr>
          <w:p w14:paraId="2D345A1F" w14:textId="77777777" w:rsidR="00E6685C" w:rsidRPr="00B35E04" w:rsidRDefault="00E6685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lang w:val="kk-KZ"/>
              </w:rPr>
            </w:pPr>
            <w:r>
              <w:rPr>
                <w:rFonts w:ascii="Times New Roman" w:eastAsia="Cambria" w:hAnsi="Times New Roman" w:cs="Times New Roman"/>
                <w:color w:val="000000"/>
                <w:sz w:val="28"/>
                <w:szCs w:val="28"/>
                <w:lang w:val="kk-KZ"/>
              </w:rPr>
              <w:t>Есептеулер</w:t>
            </w:r>
          </w:p>
        </w:tc>
        <w:tc>
          <w:tcPr>
            <w:tcW w:w="1559" w:type="dxa"/>
          </w:tcPr>
          <w:p w14:paraId="2D345A20" w14:textId="77777777" w:rsidR="00E6685C" w:rsidRPr="00E92388" w:rsidRDefault="00E6685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lang w:val="kk-KZ"/>
              </w:rPr>
              <w:t>ХБ бағасы</w:t>
            </w:r>
            <w:r w:rsidRPr="00E92388">
              <w:rPr>
                <w:rFonts w:ascii="Times New Roman" w:eastAsia="Cambria" w:hAnsi="Times New Roman" w:cs="Times New Roman"/>
                <w:color w:val="000000"/>
                <w:sz w:val="28"/>
                <w:szCs w:val="28"/>
              </w:rPr>
              <w:t xml:space="preserve"> (1-7)</w:t>
            </w:r>
          </w:p>
        </w:tc>
        <w:tc>
          <w:tcPr>
            <w:tcW w:w="1693" w:type="dxa"/>
          </w:tcPr>
          <w:p w14:paraId="2D345A21" w14:textId="77777777" w:rsidR="00E6685C" w:rsidRPr="00E92388" w:rsidRDefault="00E6685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lang w:val="kk-KZ"/>
              </w:rPr>
              <w:t>Ұлттық баға</w:t>
            </w:r>
            <w:r w:rsidRPr="00E92388">
              <w:rPr>
                <w:rFonts w:ascii="Times New Roman" w:eastAsia="Cambria" w:hAnsi="Times New Roman" w:cs="Times New Roman"/>
                <w:color w:val="000000"/>
                <w:sz w:val="28"/>
                <w:szCs w:val="28"/>
              </w:rPr>
              <w:t xml:space="preserve"> (1-5)</w:t>
            </w:r>
          </w:p>
        </w:tc>
      </w:tr>
      <w:tr w:rsidR="00E6685C" w:rsidRPr="00E92388" w14:paraId="2D345A28" w14:textId="77777777" w:rsidTr="005277BC">
        <w:trPr>
          <w:trHeight w:val="20"/>
        </w:trPr>
        <w:tc>
          <w:tcPr>
            <w:tcW w:w="1558" w:type="dxa"/>
          </w:tcPr>
          <w:p w14:paraId="2D345A23" w14:textId="77777777" w:rsidR="00E6685C" w:rsidRPr="00E92388" w:rsidRDefault="00E6685C" w:rsidP="005277BC">
            <w:pPr>
              <w:spacing w:after="0" w:line="240" w:lineRule="auto"/>
              <w:jc w:val="center"/>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x</m:t>
                </m:r>
              </m:oMath>
            </m:oMathPara>
          </w:p>
        </w:tc>
        <w:tc>
          <w:tcPr>
            <w:tcW w:w="2552" w:type="dxa"/>
          </w:tcPr>
          <w:p w14:paraId="2D345A24" w14:textId="77777777" w:rsidR="00E6685C" w:rsidRPr="00E92388" w:rsidRDefault="00E6685C" w:rsidP="005277BC">
            <w:pPr>
              <w:spacing w:after="0" w:line="240" w:lineRule="auto"/>
              <w:jc w:val="center"/>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y</m:t>
                </m:r>
              </m:oMath>
            </m:oMathPara>
          </w:p>
        </w:tc>
        <w:tc>
          <w:tcPr>
            <w:tcW w:w="2126" w:type="dxa"/>
          </w:tcPr>
          <w:p w14:paraId="2D345A25" w14:textId="77777777" w:rsidR="00E6685C" w:rsidRPr="00E92388" w:rsidRDefault="00E6685C" w:rsidP="005277BC">
            <w:pPr>
              <w:spacing w:after="0" w:line="240" w:lineRule="auto"/>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(x+y)/2</m:t>
                </m:r>
              </m:oMath>
            </m:oMathPara>
          </w:p>
        </w:tc>
        <w:tc>
          <w:tcPr>
            <w:tcW w:w="1559" w:type="dxa"/>
          </w:tcPr>
          <w:p w14:paraId="2D345A26" w14:textId="77777777" w:rsidR="00E6685C" w:rsidRPr="00E92388" w:rsidRDefault="00E6685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p>
        </w:tc>
        <w:tc>
          <w:tcPr>
            <w:tcW w:w="1693" w:type="dxa"/>
          </w:tcPr>
          <w:p w14:paraId="2D345A27" w14:textId="77777777" w:rsidR="00E6685C" w:rsidRPr="00E92388" w:rsidRDefault="00E6685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p>
        </w:tc>
      </w:tr>
      <w:tr w:rsidR="00E6685C" w:rsidRPr="00E92388" w14:paraId="2D345A2E" w14:textId="77777777" w:rsidTr="005277BC">
        <w:trPr>
          <w:trHeight w:val="20"/>
        </w:trPr>
        <w:tc>
          <w:tcPr>
            <w:tcW w:w="1558" w:type="dxa"/>
          </w:tcPr>
          <w:p w14:paraId="2D345A29" w14:textId="77777777" w:rsidR="00E6685C" w:rsidRPr="00E92388" w:rsidRDefault="00E6685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7</w:t>
            </w:r>
          </w:p>
        </w:tc>
        <w:tc>
          <w:tcPr>
            <w:tcW w:w="2552" w:type="dxa"/>
          </w:tcPr>
          <w:p w14:paraId="2D345A2A" w14:textId="77777777" w:rsidR="00E6685C" w:rsidRPr="00E92388" w:rsidRDefault="00E6685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c>
          <w:tcPr>
            <w:tcW w:w="2126" w:type="dxa"/>
            <w:vAlign w:val="center"/>
          </w:tcPr>
          <w:p w14:paraId="2D345A2B" w14:textId="77777777" w:rsidR="00E6685C" w:rsidRPr="00E92388" w:rsidRDefault="00E6685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(7 </w:t>
            </w:r>
            <m:oMath>
              <m:r>
                <w:rPr>
                  <w:rFonts w:ascii="Cambria Math" w:eastAsia="Cambria Math" w:hAnsi="Cambria Math" w:cs="Times New Roman"/>
                  <w:color w:val="000000"/>
                  <w:sz w:val="28"/>
                  <w:szCs w:val="28"/>
                </w:rPr>
                <m:t>+</m:t>
              </m:r>
            </m:oMath>
            <w:r w:rsidRPr="00E92388">
              <w:rPr>
                <w:rFonts w:ascii="Times New Roman" w:eastAsia="Cambria" w:hAnsi="Times New Roman" w:cs="Times New Roman"/>
                <w:color w:val="000000"/>
                <w:sz w:val="28"/>
                <w:szCs w:val="28"/>
              </w:rPr>
              <w:t xml:space="preserve"> 5)/2</w:t>
            </w:r>
            <m:oMath>
              <m:r>
                <w:rPr>
                  <w:rFonts w:ascii="Cambria Math" w:eastAsia="Cambria Math" w:hAnsi="Cambria Math" w:cs="Times New Roman"/>
                  <w:color w:val="000000"/>
                  <w:sz w:val="28"/>
                  <w:szCs w:val="28"/>
                </w:rPr>
                <m:t xml:space="preserve"> =</m:t>
              </m:r>
            </m:oMath>
            <w:r w:rsidRPr="00E92388">
              <w:rPr>
                <w:rFonts w:ascii="Times New Roman" w:eastAsia="Cambria" w:hAnsi="Times New Roman" w:cs="Times New Roman"/>
                <w:color w:val="000000"/>
                <w:sz w:val="28"/>
                <w:szCs w:val="28"/>
              </w:rPr>
              <w:t xml:space="preserve"> 6</w:t>
            </w:r>
          </w:p>
        </w:tc>
        <w:tc>
          <w:tcPr>
            <w:tcW w:w="1559" w:type="dxa"/>
          </w:tcPr>
          <w:p w14:paraId="2D345A2C" w14:textId="77777777" w:rsidR="00E6685C" w:rsidRPr="00E92388" w:rsidRDefault="00E6685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1693" w:type="dxa"/>
          </w:tcPr>
          <w:p w14:paraId="2D345A2D" w14:textId="77777777" w:rsidR="00E6685C" w:rsidRPr="00E92388" w:rsidRDefault="00E6685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r>
      <w:tr w:rsidR="00E6685C" w:rsidRPr="00E92388" w14:paraId="2D345A34" w14:textId="77777777" w:rsidTr="005277BC">
        <w:trPr>
          <w:trHeight w:val="20"/>
        </w:trPr>
        <w:tc>
          <w:tcPr>
            <w:tcW w:w="1558" w:type="dxa"/>
          </w:tcPr>
          <w:p w14:paraId="2D345A2F" w14:textId="77777777" w:rsidR="00E6685C" w:rsidRPr="00E92388" w:rsidRDefault="00E6685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2552" w:type="dxa"/>
          </w:tcPr>
          <w:p w14:paraId="2D345A30" w14:textId="77777777" w:rsidR="00E6685C" w:rsidRPr="00E92388" w:rsidRDefault="00E6685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c>
          <w:tcPr>
            <w:tcW w:w="2126" w:type="dxa"/>
          </w:tcPr>
          <w:p w14:paraId="2D345A31" w14:textId="77777777" w:rsidR="00E6685C" w:rsidRPr="00E92388" w:rsidRDefault="00E6685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(6 </w:t>
            </w:r>
            <m:oMath>
              <m:r>
                <w:rPr>
                  <w:rFonts w:ascii="Cambria Math" w:eastAsia="Cambria Math" w:hAnsi="Cambria Math" w:cs="Times New Roman"/>
                  <w:color w:val="000000"/>
                  <w:sz w:val="28"/>
                  <w:szCs w:val="28"/>
                </w:rPr>
                <m:t>+</m:t>
              </m:r>
            </m:oMath>
            <w:r w:rsidRPr="00E92388">
              <w:rPr>
                <w:rFonts w:ascii="Times New Roman" w:eastAsia="Cambria" w:hAnsi="Times New Roman" w:cs="Times New Roman"/>
                <w:color w:val="000000"/>
                <w:sz w:val="28"/>
                <w:szCs w:val="28"/>
              </w:rPr>
              <w:t xml:space="preserve"> 5)/2</w:t>
            </w:r>
            <m:oMath>
              <m:r>
                <w:rPr>
                  <w:rFonts w:ascii="Cambria Math" w:eastAsia="Cambria Math" w:hAnsi="Cambria Math" w:cs="Times New Roman"/>
                  <w:color w:val="000000"/>
                  <w:sz w:val="28"/>
                  <w:szCs w:val="28"/>
                </w:rPr>
                <m:t xml:space="preserve"> =</m:t>
              </m:r>
            </m:oMath>
            <w:r w:rsidRPr="00E92388">
              <w:rPr>
                <w:rFonts w:ascii="Times New Roman" w:eastAsia="Cambria" w:hAnsi="Times New Roman" w:cs="Times New Roman"/>
                <w:color w:val="000000"/>
                <w:sz w:val="28"/>
                <w:szCs w:val="28"/>
              </w:rPr>
              <w:t xml:space="preserve"> 5.5</w:t>
            </w:r>
          </w:p>
        </w:tc>
        <w:tc>
          <w:tcPr>
            <w:tcW w:w="1559" w:type="dxa"/>
          </w:tcPr>
          <w:p w14:paraId="2D345A32" w14:textId="77777777" w:rsidR="00E6685C" w:rsidRPr="00E92388" w:rsidRDefault="00E6685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1693" w:type="dxa"/>
          </w:tcPr>
          <w:p w14:paraId="2D345A33" w14:textId="77777777" w:rsidR="00E6685C" w:rsidRPr="00E92388" w:rsidRDefault="00E6685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r>
      <w:tr w:rsidR="00E6685C" w:rsidRPr="00E92388" w14:paraId="2D345A3A" w14:textId="77777777" w:rsidTr="005277BC">
        <w:trPr>
          <w:trHeight w:val="20"/>
        </w:trPr>
        <w:tc>
          <w:tcPr>
            <w:tcW w:w="1558" w:type="dxa"/>
          </w:tcPr>
          <w:p w14:paraId="2D345A35" w14:textId="77777777" w:rsidR="00E6685C" w:rsidRPr="00E92388" w:rsidRDefault="00E6685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2552" w:type="dxa"/>
          </w:tcPr>
          <w:p w14:paraId="2D345A36" w14:textId="77777777" w:rsidR="00E6685C" w:rsidRPr="00E92388" w:rsidRDefault="00E6685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c>
          <w:tcPr>
            <w:tcW w:w="2126" w:type="dxa"/>
          </w:tcPr>
          <w:p w14:paraId="2D345A37" w14:textId="77777777" w:rsidR="00E6685C" w:rsidRPr="00E92388" w:rsidRDefault="00E6685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(6 </w:t>
            </w:r>
            <m:oMath>
              <m:r>
                <w:rPr>
                  <w:rFonts w:ascii="Cambria Math" w:eastAsia="Cambria Math" w:hAnsi="Cambria Math" w:cs="Times New Roman"/>
                  <w:color w:val="000000"/>
                  <w:sz w:val="28"/>
                  <w:szCs w:val="28"/>
                </w:rPr>
                <m:t>+</m:t>
              </m:r>
            </m:oMath>
            <w:r w:rsidRPr="00E92388">
              <w:rPr>
                <w:rFonts w:ascii="Times New Roman" w:eastAsia="Cambria" w:hAnsi="Times New Roman" w:cs="Times New Roman"/>
                <w:color w:val="000000"/>
                <w:sz w:val="28"/>
                <w:szCs w:val="28"/>
              </w:rPr>
              <w:t xml:space="preserve"> 4)/2</w:t>
            </w:r>
            <m:oMath>
              <m:r>
                <w:rPr>
                  <w:rFonts w:ascii="Cambria Math" w:eastAsia="Cambria Math" w:hAnsi="Cambria Math" w:cs="Times New Roman"/>
                  <w:color w:val="000000"/>
                  <w:sz w:val="28"/>
                  <w:szCs w:val="28"/>
                </w:rPr>
                <m:t xml:space="preserve"> =</m:t>
              </m:r>
            </m:oMath>
            <w:r w:rsidRPr="00E92388">
              <w:rPr>
                <w:rFonts w:ascii="Times New Roman" w:eastAsia="Cambria" w:hAnsi="Times New Roman" w:cs="Times New Roman"/>
                <w:color w:val="000000"/>
                <w:sz w:val="28"/>
                <w:szCs w:val="28"/>
              </w:rPr>
              <w:t xml:space="preserve"> 5</w:t>
            </w:r>
          </w:p>
        </w:tc>
        <w:tc>
          <w:tcPr>
            <w:tcW w:w="1559" w:type="dxa"/>
          </w:tcPr>
          <w:p w14:paraId="2D345A38" w14:textId="77777777" w:rsidR="00E6685C" w:rsidRPr="00E92388" w:rsidRDefault="00E6685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c>
          <w:tcPr>
            <w:tcW w:w="1693" w:type="dxa"/>
          </w:tcPr>
          <w:p w14:paraId="2D345A39" w14:textId="77777777" w:rsidR="00E6685C" w:rsidRPr="00E92388" w:rsidRDefault="00E6685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r>
      <w:tr w:rsidR="00E6685C" w:rsidRPr="00E92388" w14:paraId="2D345A40" w14:textId="77777777" w:rsidTr="005277BC">
        <w:trPr>
          <w:trHeight w:val="20"/>
        </w:trPr>
        <w:tc>
          <w:tcPr>
            <w:tcW w:w="1558" w:type="dxa"/>
          </w:tcPr>
          <w:p w14:paraId="2D345A3B" w14:textId="77777777" w:rsidR="00E6685C" w:rsidRPr="00E92388" w:rsidRDefault="00E6685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3</w:t>
            </w:r>
          </w:p>
        </w:tc>
        <w:tc>
          <w:tcPr>
            <w:tcW w:w="2552" w:type="dxa"/>
          </w:tcPr>
          <w:p w14:paraId="2D345A3C" w14:textId="77777777" w:rsidR="00E6685C" w:rsidRPr="00E92388" w:rsidRDefault="00E6685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7</w:t>
            </w:r>
          </w:p>
        </w:tc>
        <w:tc>
          <w:tcPr>
            <w:tcW w:w="2126" w:type="dxa"/>
          </w:tcPr>
          <w:p w14:paraId="2D345A3D" w14:textId="77777777" w:rsidR="00E6685C" w:rsidRPr="00E92388" w:rsidRDefault="00E6685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(3 </w:t>
            </w:r>
            <m:oMath>
              <m:r>
                <w:rPr>
                  <w:rFonts w:ascii="Cambria Math" w:eastAsia="Cambria Math" w:hAnsi="Cambria Math" w:cs="Times New Roman"/>
                  <w:color w:val="000000"/>
                  <w:sz w:val="28"/>
                  <w:szCs w:val="28"/>
                </w:rPr>
                <m:t>+</m:t>
              </m:r>
            </m:oMath>
            <w:r w:rsidRPr="00E92388">
              <w:rPr>
                <w:rFonts w:ascii="Times New Roman" w:eastAsia="Cambria" w:hAnsi="Times New Roman" w:cs="Times New Roman"/>
                <w:color w:val="000000"/>
                <w:sz w:val="28"/>
                <w:szCs w:val="28"/>
              </w:rPr>
              <w:t xml:space="preserve"> 7)/2</w:t>
            </w:r>
            <m:oMath>
              <m:r>
                <w:rPr>
                  <w:rFonts w:ascii="Cambria Math" w:eastAsia="Cambria Math" w:hAnsi="Cambria Math" w:cs="Times New Roman"/>
                  <w:color w:val="000000"/>
                  <w:sz w:val="28"/>
                  <w:szCs w:val="28"/>
                </w:rPr>
                <m:t xml:space="preserve"> =</m:t>
              </m:r>
            </m:oMath>
            <w:r w:rsidRPr="00E92388">
              <w:rPr>
                <w:rFonts w:ascii="Times New Roman" w:eastAsia="Cambria" w:hAnsi="Times New Roman" w:cs="Times New Roman"/>
                <w:color w:val="000000"/>
                <w:sz w:val="28"/>
                <w:szCs w:val="28"/>
              </w:rPr>
              <w:t xml:space="preserve"> 5</w:t>
            </w:r>
          </w:p>
        </w:tc>
        <w:tc>
          <w:tcPr>
            <w:tcW w:w="1559" w:type="dxa"/>
          </w:tcPr>
          <w:p w14:paraId="2D345A3E" w14:textId="77777777" w:rsidR="00E6685C" w:rsidRPr="00E92388" w:rsidRDefault="00E6685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c>
          <w:tcPr>
            <w:tcW w:w="1693" w:type="dxa"/>
          </w:tcPr>
          <w:p w14:paraId="2D345A3F" w14:textId="77777777" w:rsidR="00E6685C" w:rsidRPr="00E92388" w:rsidRDefault="00E6685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r>
    </w:tbl>
    <w:p w14:paraId="02B358DF" w14:textId="77777777" w:rsidR="005277BC" w:rsidRDefault="005277BC" w:rsidP="005277BC">
      <w:pPr>
        <w:pStyle w:val="3"/>
        <w:ind w:left="0" w:firstLine="0"/>
        <w:rPr>
          <w:rFonts w:ascii="Times New Roman" w:hAnsi="Times New Roman" w:cs="Times New Roman"/>
          <w:b/>
          <w:sz w:val="28"/>
          <w:szCs w:val="28"/>
          <w:lang w:val="kk-KZ"/>
        </w:rPr>
      </w:pPr>
    </w:p>
    <w:p w14:paraId="5D807B7B" w14:textId="77777777" w:rsidR="005277BC" w:rsidRDefault="00E6685C" w:rsidP="005277BC">
      <w:pPr>
        <w:pStyle w:val="3"/>
        <w:ind w:left="0" w:firstLine="709"/>
        <w:rPr>
          <w:rFonts w:ascii="Times New Roman" w:hAnsi="Times New Roman" w:cs="Times New Roman"/>
          <w:b/>
          <w:sz w:val="28"/>
          <w:szCs w:val="28"/>
          <w:lang w:val="kk-KZ"/>
        </w:rPr>
      </w:pPr>
      <w:r>
        <w:rPr>
          <w:rFonts w:ascii="Times New Roman" w:hAnsi="Times New Roman" w:cs="Times New Roman"/>
          <w:b/>
          <w:sz w:val="28"/>
          <w:szCs w:val="28"/>
          <w:lang w:val="kk-KZ"/>
        </w:rPr>
        <w:t>Жоғары мектеп</w:t>
      </w:r>
      <w:bookmarkStart w:id="11" w:name="_lnxbz9" w:colFirst="0" w:colLast="0"/>
      <w:bookmarkEnd w:id="11"/>
    </w:p>
    <w:p w14:paraId="1BBE0C49" w14:textId="77777777" w:rsidR="005277BC" w:rsidRDefault="00E6685C" w:rsidP="005277BC">
      <w:pPr>
        <w:pStyle w:val="3"/>
        <w:ind w:left="0"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1-ден 7 балға дейінгі </w:t>
      </w:r>
      <w:r w:rsidR="009127B4">
        <w:rPr>
          <w:rFonts w:ascii="Times New Roman" w:hAnsi="Times New Roman" w:cs="Times New Roman"/>
          <w:sz w:val="28"/>
          <w:szCs w:val="28"/>
          <w:lang w:val="kk-KZ"/>
        </w:rPr>
        <w:t>шкала</w:t>
      </w:r>
      <w:r>
        <w:rPr>
          <w:rFonts w:ascii="Times New Roman" w:hAnsi="Times New Roman" w:cs="Times New Roman"/>
          <w:sz w:val="28"/>
          <w:szCs w:val="28"/>
          <w:lang w:val="kk-KZ"/>
        </w:rPr>
        <w:t xml:space="preserve"> бойынша ХБ бағасы</w:t>
      </w:r>
      <w:bookmarkStart w:id="12" w:name="_35nkun2" w:colFirst="0" w:colLast="0"/>
      <w:bookmarkEnd w:id="12"/>
      <w:r w:rsidR="005277BC">
        <w:rPr>
          <w:rFonts w:ascii="Times New Roman" w:hAnsi="Times New Roman" w:cs="Times New Roman"/>
          <w:sz w:val="28"/>
          <w:szCs w:val="28"/>
          <w:lang w:val="kk-KZ"/>
        </w:rPr>
        <w:t>.</w:t>
      </w:r>
    </w:p>
    <w:p w14:paraId="0424FC3D" w14:textId="77777777" w:rsidR="005277BC" w:rsidRDefault="005277BC" w:rsidP="005277BC">
      <w:pPr>
        <w:pStyle w:val="3"/>
        <w:ind w:left="0" w:firstLine="709"/>
        <w:rPr>
          <w:rFonts w:ascii="Times New Roman" w:hAnsi="Times New Roman" w:cs="Times New Roman"/>
          <w:sz w:val="28"/>
          <w:szCs w:val="28"/>
          <w:lang w:val="kk-KZ"/>
        </w:rPr>
      </w:pPr>
    </w:p>
    <w:p w14:paraId="51B65A06" w14:textId="77777777" w:rsidR="005277BC" w:rsidRDefault="00E6685C" w:rsidP="005277BC">
      <w:pPr>
        <w:pStyle w:val="3"/>
        <w:ind w:left="0" w:firstLine="709"/>
        <w:rPr>
          <w:rFonts w:ascii="Times New Roman" w:hAnsi="Times New Roman" w:cs="Times New Roman"/>
          <w:b/>
          <w:bCs/>
          <w:sz w:val="28"/>
          <w:szCs w:val="28"/>
          <w:lang w:val="kk-KZ"/>
        </w:rPr>
      </w:pPr>
      <w:r>
        <w:rPr>
          <w:rFonts w:ascii="Times New Roman" w:hAnsi="Times New Roman" w:cs="Times New Roman"/>
          <w:b/>
          <w:bCs/>
          <w:sz w:val="28"/>
          <w:szCs w:val="28"/>
          <w:lang w:val="kk-KZ"/>
        </w:rPr>
        <w:t>Қалыптастырушы және қорытынды бағалау</w:t>
      </w:r>
    </w:p>
    <w:p w14:paraId="2D345A47" w14:textId="2DB419A5" w:rsidR="00E6685C" w:rsidRPr="005277BC" w:rsidRDefault="00E6685C" w:rsidP="005277BC">
      <w:pPr>
        <w:pStyle w:val="3"/>
        <w:ind w:left="0" w:firstLine="709"/>
        <w:rPr>
          <w:rFonts w:ascii="Times New Roman" w:hAnsi="Times New Roman" w:cs="Times New Roman"/>
          <w:b/>
          <w:sz w:val="28"/>
          <w:szCs w:val="28"/>
          <w:lang w:val="kk-KZ"/>
        </w:rPr>
      </w:pPr>
      <w:r w:rsidRPr="00E6685C">
        <w:rPr>
          <w:rFonts w:ascii="Times New Roman" w:hAnsi="Times New Roman" w:cs="Times New Roman"/>
          <w:i/>
          <w:sz w:val="28"/>
          <w:szCs w:val="28"/>
          <w:lang w:val="kk-KZ"/>
        </w:rPr>
        <w:t>Семестр нәтижелері бойынша қалыптастырушы жұмыстарды орындау пайызы оқушылардың барлық қалыптастырушы жұмыстар үшін алған</w:t>
      </w:r>
      <w:r w:rsidR="00CA6BBB">
        <w:rPr>
          <w:rFonts w:ascii="Times New Roman" w:hAnsi="Times New Roman" w:cs="Times New Roman"/>
          <w:i/>
          <w:sz w:val="28"/>
          <w:szCs w:val="28"/>
          <w:lang w:val="kk-KZ"/>
        </w:rPr>
        <w:t>,</w:t>
      </w:r>
      <w:r w:rsidRPr="00E6685C">
        <w:rPr>
          <w:rFonts w:ascii="Times New Roman" w:hAnsi="Times New Roman" w:cs="Times New Roman"/>
          <w:i/>
          <w:sz w:val="28"/>
          <w:szCs w:val="28"/>
          <w:lang w:val="kk-KZ"/>
        </w:rPr>
        <w:t xml:space="preserve"> жинаған балдарының пайызы ретінде осы қалыптастырушы жұмыстар бойынша ең жоғары балл санына есептеледі.</w:t>
      </w:r>
      <w:bookmarkStart w:id="13" w:name="_26in1rg" w:colFirst="0" w:colLast="0"/>
      <w:bookmarkStart w:id="14" w:name="_1ksv4uv" w:colFirst="0" w:colLast="0"/>
      <w:bookmarkStart w:id="15" w:name="_44sinio" w:colFirst="0" w:colLast="0"/>
      <w:bookmarkEnd w:id="13"/>
      <w:bookmarkEnd w:id="14"/>
      <w:bookmarkEnd w:id="15"/>
      <w:r w:rsidR="005277BC">
        <w:rPr>
          <w:rFonts w:ascii="Times New Roman" w:hAnsi="Times New Roman" w:cs="Times New Roman"/>
          <w:i/>
          <w:sz w:val="28"/>
          <w:szCs w:val="28"/>
          <w:lang w:val="kk-KZ"/>
        </w:rPr>
        <w:t xml:space="preserve"> </w:t>
      </w:r>
      <w:r w:rsidRPr="00520FA3">
        <w:rPr>
          <w:rFonts w:ascii="Times New Roman" w:hAnsi="Times New Roman" w:cs="Times New Roman"/>
          <w:i/>
          <w:sz w:val="28"/>
          <w:szCs w:val="28"/>
          <w:lang w:val="kk-KZ"/>
        </w:rPr>
        <w:t>Ұқсас</w:t>
      </w:r>
      <w:r>
        <w:rPr>
          <w:rFonts w:ascii="Times New Roman" w:hAnsi="Times New Roman" w:cs="Times New Roman"/>
          <w:i/>
          <w:sz w:val="28"/>
          <w:szCs w:val="28"/>
          <w:lang w:val="kk-KZ"/>
        </w:rPr>
        <w:t xml:space="preserve"> рәсім қорытынды </w:t>
      </w:r>
      <w:r w:rsidRPr="00520FA3">
        <w:rPr>
          <w:rFonts w:ascii="Times New Roman" w:hAnsi="Times New Roman" w:cs="Times New Roman"/>
          <w:i/>
          <w:sz w:val="28"/>
          <w:szCs w:val="28"/>
          <w:lang w:val="kk-KZ"/>
        </w:rPr>
        <w:t>жұмыстарының орындалу пайызын есептеу үшін қолданылады.</w:t>
      </w:r>
    </w:p>
    <w:p w14:paraId="2D345A48" w14:textId="77777777" w:rsidR="00E6685C" w:rsidRPr="00520FA3" w:rsidRDefault="00E6685C" w:rsidP="005277BC">
      <w:pPr>
        <w:pStyle w:val="3"/>
        <w:ind w:left="0" w:firstLine="720"/>
        <w:rPr>
          <w:rFonts w:ascii="Times New Roman" w:hAnsi="Times New Roman" w:cs="Times New Roman"/>
          <w:i/>
          <w:sz w:val="28"/>
          <w:szCs w:val="28"/>
          <w:lang w:val="kk-KZ"/>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395"/>
        <w:gridCol w:w="1365"/>
        <w:gridCol w:w="1320"/>
        <w:gridCol w:w="1320"/>
        <w:gridCol w:w="990"/>
        <w:gridCol w:w="1140"/>
        <w:gridCol w:w="1260"/>
      </w:tblGrid>
      <w:tr w:rsidR="00E6685C" w:rsidRPr="008F565D" w14:paraId="2D345A4B" w14:textId="77777777" w:rsidTr="009A2C58">
        <w:trPr>
          <w:trHeight w:val="20"/>
          <w:jc w:val="center"/>
        </w:trPr>
        <w:tc>
          <w:tcPr>
            <w:tcW w:w="1170" w:type="dxa"/>
            <w:tcBorders>
              <w:top w:val="single" w:sz="4" w:space="0" w:color="000000"/>
              <w:left w:val="single" w:sz="4" w:space="0" w:color="000000"/>
              <w:bottom w:val="single" w:sz="4" w:space="0" w:color="000000"/>
              <w:right w:val="single" w:sz="4" w:space="0" w:color="000000"/>
            </w:tcBorders>
            <w:vAlign w:val="center"/>
          </w:tcPr>
          <w:p w14:paraId="2D345A49" w14:textId="77777777" w:rsidR="00E6685C" w:rsidRPr="00520FA3"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4"/>
                <w:szCs w:val="28"/>
                <w:lang w:val="kk-KZ"/>
              </w:rPr>
            </w:pPr>
          </w:p>
        </w:tc>
        <w:tc>
          <w:tcPr>
            <w:tcW w:w="8790" w:type="dxa"/>
            <w:gridSpan w:val="7"/>
            <w:tcBorders>
              <w:top w:val="single" w:sz="4" w:space="0" w:color="000000"/>
              <w:left w:val="single" w:sz="4" w:space="0" w:color="000000"/>
              <w:bottom w:val="single" w:sz="4" w:space="0" w:color="000000"/>
              <w:right w:val="single" w:sz="4" w:space="0" w:color="000000"/>
            </w:tcBorders>
            <w:vAlign w:val="center"/>
          </w:tcPr>
          <w:p w14:paraId="2D345A4A" w14:textId="77777777" w:rsidR="00E6685C" w:rsidRPr="00520FA3" w:rsidRDefault="00E6685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8"/>
                <w:lang w:val="kk-KZ"/>
              </w:rPr>
            </w:pPr>
            <w:r>
              <w:rPr>
                <w:rFonts w:ascii="Times New Roman" w:eastAsia="Cambria" w:hAnsi="Times New Roman" w:cs="Times New Roman"/>
                <w:color w:val="000000"/>
                <w:sz w:val="24"/>
                <w:szCs w:val="28"/>
                <w:lang w:val="kk-KZ"/>
              </w:rPr>
              <w:t>Қалыптастырушы бағалау</w:t>
            </w:r>
          </w:p>
        </w:tc>
      </w:tr>
      <w:tr w:rsidR="00E6685C" w:rsidRPr="008F565D" w14:paraId="2D345A55" w14:textId="77777777" w:rsidTr="009A2C58">
        <w:trPr>
          <w:trHeight w:val="20"/>
          <w:jc w:val="center"/>
        </w:trPr>
        <w:tc>
          <w:tcPr>
            <w:tcW w:w="1170" w:type="dxa"/>
            <w:tcBorders>
              <w:bottom w:val="single" w:sz="4" w:space="0" w:color="000000"/>
            </w:tcBorders>
            <w:vAlign w:val="center"/>
          </w:tcPr>
          <w:p w14:paraId="2D345A4C" w14:textId="77777777" w:rsidR="00E6685C" w:rsidRPr="00B7457E"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Cs w:val="24"/>
              </w:rPr>
            </w:pPr>
          </w:p>
        </w:tc>
        <w:tc>
          <w:tcPr>
            <w:tcW w:w="1395" w:type="dxa"/>
            <w:tcBorders>
              <w:bottom w:val="single" w:sz="4" w:space="0" w:color="000000"/>
            </w:tcBorders>
            <w:vAlign w:val="center"/>
          </w:tcPr>
          <w:p w14:paraId="2D345A4D" w14:textId="5E215F07" w:rsidR="00E6685C" w:rsidRPr="00B7457E"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Cs w:val="24"/>
                <w:lang w:val="kk-KZ"/>
              </w:rPr>
            </w:pPr>
            <w:r w:rsidRPr="00B7457E">
              <w:rPr>
                <w:rFonts w:ascii="Times New Roman" w:eastAsia="Cambria" w:hAnsi="Times New Roman" w:cs="Times New Roman"/>
                <w:color w:val="000000"/>
                <w:szCs w:val="24"/>
                <w:lang w:val="kk-KZ"/>
              </w:rPr>
              <w:t>1-қалыптас</w:t>
            </w:r>
            <w:r w:rsidR="00B7457E">
              <w:rPr>
                <w:rFonts w:ascii="Times New Roman" w:eastAsia="Cambria" w:hAnsi="Times New Roman" w:cs="Times New Roman"/>
                <w:color w:val="000000"/>
                <w:szCs w:val="24"/>
                <w:lang w:val="ru-KZ"/>
              </w:rPr>
              <w:t xml:space="preserve"> </w:t>
            </w:r>
            <w:r w:rsidRPr="00B7457E">
              <w:rPr>
                <w:rFonts w:ascii="Times New Roman" w:eastAsia="Cambria" w:hAnsi="Times New Roman" w:cs="Times New Roman"/>
                <w:color w:val="000000"/>
                <w:szCs w:val="24"/>
                <w:lang w:val="kk-KZ"/>
              </w:rPr>
              <w:t>тырушы тапсы</w:t>
            </w:r>
            <w:r w:rsidR="00CA6BBB" w:rsidRPr="00B7457E">
              <w:rPr>
                <w:rFonts w:ascii="Times New Roman" w:eastAsia="Cambria" w:hAnsi="Times New Roman" w:cs="Times New Roman"/>
                <w:color w:val="000000"/>
                <w:szCs w:val="24"/>
                <w:lang w:val="kk-KZ"/>
              </w:rPr>
              <w:t>р</w:t>
            </w:r>
            <w:r w:rsidRPr="00B7457E">
              <w:rPr>
                <w:rFonts w:ascii="Times New Roman" w:eastAsia="Cambria" w:hAnsi="Times New Roman" w:cs="Times New Roman"/>
                <w:color w:val="000000"/>
                <w:szCs w:val="24"/>
                <w:lang w:val="kk-KZ"/>
              </w:rPr>
              <w:t>ма</w:t>
            </w:r>
          </w:p>
        </w:tc>
        <w:tc>
          <w:tcPr>
            <w:tcW w:w="1365" w:type="dxa"/>
            <w:tcBorders>
              <w:bottom w:val="single" w:sz="4" w:space="0" w:color="000000"/>
            </w:tcBorders>
            <w:vAlign w:val="center"/>
          </w:tcPr>
          <w:p w14:paraId="2D345A4E" w14:textId="51D90993" w:rsidR="00E6685C" w:rsidRPr="00B7457E"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Cs w:val="24"/>
              </w:rPr>
            </w:pPr>
            <w:r w:rsidRPr="00B7457E">
              <w:rPr>
                <w:rFonts w:ascii="Times New Roman" w:eastAsia="Cambria" w:hAnsi="Times New Roman" w:cs="Times New Roman"/>
                <w:color w:val="000000"/>
                <w:szCs w:val="24"/>
                <w:lang w:val="kk-KZ"/>
              </w:rPr>
              <w:t>2-қалыптас</w:t>
            </w:r>
            <w:r w:rsidR="00B7457E">
              <w:rPr>
                <w:rFonts w:ascii="Times New Roman" w:eastAsia="Cambria" w:hAnsi="Times New Roman" w:cs="Times New Roman"/>
                <w:color w:val="000000"/>
                <w:szCs w:val="24"/>
                <w:lang w:val="ru-KZ"/>
              </w:rPr>
              <w:t xml:space="preserve"> </w:t>
            </w:r>
            <w:r w:rsidRPr="00B7457E">
              <w:rPr>
                <w:rFonts w:ascii="Times New Roman" w:eastAsia="Cambria" w:hAnsi="Times New Roman" w:cs="Times New Roman"/>
                <w:color w:val="000000"/>
                <w:szCs w:val="24"/>
                <w:lang w:val="kk-KZ"/>
              </w:rPr>
              <w:t>тырушы тапсырма</w:t>
            </w:r>
          </w:p>
        </w:tc>
        <w:tc>
          <w:tcPr>
            <w:tcW w:w="1320" w:type="dxa"/>
            <w:tcBorders>
              <w:bottom w:val="single" w:sz="4" w:space="0" w:color="000000"/>
            </w:tcBorders>
            <w:vAlign w:val="center"/>
          </w:tcPr>
          <w:p w14:paraId="2D345A4F" w14:textId="03D307A5" w:rsidR="00E6685C" w:rsidRPr="00B7457E"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Cs w:val="24"/>
              </w:rPr>
            </w:pPr>
            <w:r w:rsidRPr="00B7457E">
              <w:rPr>
                <w:rFonts w:ascii="Times New Roman" w:eastAsia="Cambria" w:hAnsi="Times New Roman" w:cs="Times New Roman"/>
                <w:color w:val="000000"/>
                <w:szCs w:val="24"/>
                <w:lang w:val="kk-KZ"/>
              </w:rPr>
              <w:t>3-</w:t>
            </w:r>
            <w:r w:rsidR="00B7457E">
              <w:rPr>
                <w:rFonts w:ascii="Times New Roman" w:eastAsia="Cambria" w:hAnsi="Times New Roman" w:cs="Times New Roman"/>
                <w:color w:val="000000"/>
                <w:szCs w:val="24"/>
                <w:lang w:val="ru-KZ"/>
              </w:rPr>
              <w:t>қ</w:t>
            </w:r>
            <w:r w:rsidRPr="00B7457E">
              <w:rPr>
                <w:rFonts w:ascii="Times New Roman" w:eastAsia="Cambria" w:hAnsi="Times New Roman" w:cs="Times New Roman"/>
                <w:color w:val="000000"/>
                <w:szCs w:val="24"/>
                <w:lang w:val="kk-KZ"/>
              </w:rPr>
              <w:t>алыптас</w:t>
            </w:r>
            <w:r w:rsidR="00B7457E">
              <w:rPr>
                <w:rFonts w:ascii="Times New Roman" w:eastAsia="Cambria" w:hAnsi="Times New Roman" w:cs="Times New Roman"/>
                <w:color w:val="000000"/>
                <w:szCs w:val="24"/>
                <w:lang w:val="ru-KZ"/>
              </w:rPr>
              <w:t xml:space="preserve"> </w:t>
            </w:r>
            <w:r w:rsidRPr="00B7457E">
              <w:rPr>
                <w:rFonts w:ascii="Times New Roman" w:eastAsia="Cambria" w:hAnsi="Times New Roman" w:cs="Times New Roman"/>
                <w:color w:val="000000"/>
                <w:szCs w:val="24"/>
                <w:lang w:val="kk-KZ"/>
              </w:rPr>
              <w:t>тырушы тапсырма</w:t>
            </w:r>
          </w:p>
        </w:tc>
        <w:tc>
          <w:tcPr>
            <w:tcW w:w="1320" w:type="dxa"/>
            <w:tcBorders>
              <w:bottom w:val="single" w:sz="4" w:space="0" w:color="000000"/>
            </w:tcBorders>
            <w:vAlign w:val="center"/>
          </w:tcPr>
          <w:p w14:paraId="2D345A50" w14:textId="0E51406D" w:rsidR="00E6685C" w:rsidRPr="00B7457E"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Cs w:val="24"/>
              </w:rPr>
            </w:pPr>
            <w:r w:rsidRPr="00B7457E">
              <w:rPr>
                <w:rFonts w:ascii="Times New Roman" w:eastAsia="Cambria" w:hAnsi="Times New Roman" w:cs="Times New Roman"/>
                <w:color w:val="000000"/>
                <w:szCs w:val="24"/>
                <w:lang w:val="kk-KZ"/>
              </w:rPr>
              <w:t>4-қалыптас</w:t>
            </w:r>
            <w:r w:rsidR="00B7457E">
              <w:rPr>
                <w:rFonts w:ascii="Times New Roman" w:eastAsia="Cambria" w:hAnsi="Times New Roman" w:cs="Times New Roman"/>
                <w:color w:val="000000"/>
                <w:szCs w:val="24"/>
                <w:lang w:val="ru-KZ"/>
              </w:rPr>
              <w:t xml:space="preserve"> </w:t>
            </w:r>
            <w:r w:rsidRPr="00B7457E">
              <w:rPr>
                <w:rFonts w:ascii="Times New Roman" w:eastAsia="Cambria" w:hAnsi="Times New Roman" w:cs="Times New Roman"/>
                <w:color w:val="000000"/>
                <w:szCs w:val="24"/>
                <w:lang w:val="kk-KZ"/>
              </w:rPr>
              <w:t>тырушы тапсырма</w:t>
            </w:r>
          </w:p>
        </w:tc>
        <w:tc>
          <w:tcPr>
            <w:tcW w:w="990" w:type="dxa"/>
            <w:tcBorders>
              <w:bottom w:val="single" w:sz="4" w:space="0" w:color="000000"/>
            </w:tcBorders>
            <w:vAlign w:val="center"/>
          </w:tcPr>
          <w:p w14:paraId="2D345A51" w14:textId="77777777" w:rsidR="00E6685C" w:rsidRPr="00B7457E"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Cs w:val="24"/>
              </w:rPr>
            </w:pPr>
            <w:r w:rsidRPr="00B7457E">
              <w:rPr>
                <w:rFonts w:ascii="Times New Roman" w:eastAsia="Cambria" w:hAnsi="Times New Roman" w:cs="Times New Roman"/>
                <w:color w:val="000000"/>
                <w:szCs w:val="24"/>
                <w:lang w:val="kk-KZ"/>
              </w:rPr>
              <w:t xml:space="preserve">Балдардың жалпы саны </w:t>
            </w:r>
          </w:p>
        </w:tc>
        <w:tc>
          <w:tcPr>
            <w:tcW w:w="1140" w:type="dxa"/>
            <w:vMerge w:val="restart"/>
            <w:tcBorders>
              <w:bottom w:val="single" w:sz="4" w:space="0" w:color="000000"/>
            </w:tcBorders>
            <w:vAlign w:val="center"/>
          </w:tcPr>
          <w:p w14:paraId="2D345A52" w14:textId="77777777" w:rsidR="00E6685C" w:rsidRPr="00B7457E"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Cs w:val="24"/>
                <w:lang w:val="kk-KZ"/>
              </w:rPr>
            </w:pPr>
            <w:r w:rsidRPr="00B7457E">
              <w:rPr>
                <w:rFonts w:ascii="Times New Roman" w:eastAsia="Cambria" w:hAnsi="Times New Roman" w:cs="Times New Roman"/>
                <w:color w:val="000000"/>
                <w:szCs w:val="24"/>
                <w:lang w:val="kk-KZ"/>
              </w:rPr>
              <w:t>Пайыздық қалыптастырушы баға</w:t>
            </w:r>
          </w:p>
          <w:p w14:paraId="2D345A53" w14:textId="77777777" w:rsidR="00E6685C" w:rsidRPr="00B7457E"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Cs w:val="24"/>
              </w:rPr>
            </w:pPr>
          </w:p>
        </w:tc>
        <w:tc>
          <w:tcPr>
            <w:tcW w:w="1260" w:type="dxa"/>
            <w:vMerge w:val="restart"/>
            <w:tcBorders>
              <w:bottom w:val="single" w:sz="4" w:space="0" w:color="000000"/>
            </w:tcBorders>
            <w:vAlign w:val="center"/>
          </w:tcPr>
          <w:p w14:paraId="12EB4C63" w14:textId="5DA957FE" w:rsidR="00B7457E"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Cs w:val="24"/>
              </w:rPr>
            </w:pPr>
            <w:r w:rsidRPr="00B7457E">
              <w:rPr>
                <w:rFonts w:ascii="Times New Roman" w:eastAsia="Cambria" w:hAnsi="Times New Roman" w:cs="Times New Roman"/>
                <w:color w:val="000000"/>
                <w:szCs w:val="24"/>
                <w:lang w:val="kk-KZ"/>
              </w:rPr>
              <w:t>Қалыптас</w:t>
            </w:r>
            <w:r w:rsidR="00B7457E">
              <w:rPr>
                <w:rFonts w:ascii="Times New Roman" w:eastAsia="Cambria" w:hAnsi="Times New Roman" w:cs="Times New Roman"/>
                <w:color w:val="000000"/>
                <w:szCs w:val="24"/>
                <w:lang w:val="ru-KZ"/>
              </w:rPr>
              <w:t xml:space="preserve"> </w:t>
            </w:r>
            <w:proofErr w:type="spellStart"/>
            <w:r w:rsidRPr="00B7457E">
              <w:rPr>
                <w:rFonts w:ascii="Times New Roman" w:eastAsia="Cambria" w:hAnsi="Times New Roman" w:cs="Times New Roman"/>
                <w:color w:val="000000"/>
                <w:szCs w:val="24"/>
                <w:lang w:val="kk-KZ"/>
              </w:rPr>
              <w:t>тырушы</w:t>
            </w:r>
            <w:proofErr w:type="spellEnd"/>
            <w:r w:rsidRPr="00B7457E">
              <w:rPr>
                <w:rFonts w:ascii="Times New Roman" w:eastAsia="Cambria" w:hAnsi="Times New Roman" w:cs="Times New Roman"/>
                <w:color w:val="000000"/>
                <w:szCs w:val="24"/>
                <w:lang w:val="kk-KZ"/>
              </w:rPr>
              <w:t xml:space="preserve"> семестрлік баға </w:t>
            </w:r>
            <w:r w:rsidRPr="00B7457E">
              <w:rPr>
                <w:rFonts w:ascii="Times New Roman" w:eastAsia="Cambria" w:hAnsi="Times New Roman" w:cs="Times New Roman"/>
                <w:color w:val="000000"/>
                <w:szCs w:val="24"/>
              </w:rPr>
              <w:t>(7</w:t>
            </w:r>
            <w:r w:rsidR="00B7457E" w:rsidRPr="00B7457E">
              <w:rPr>
                <w:rFonts w:ascii="Times New Roman" w:eastAsia="Cambria" w:hAnsi="Times New Roman" w:cs="Times New Roman"/>
                <w:color w:val="000000"/>
                <w:szCs w:val="24"/>
                <w:lang w:val="ru-KZ"/>
              </w:rPr>
              <w:t xml:space="preserve"> </w:t>
            </w:r>
            <w:r w:rsidRPr="00B7457E">
              <w:rPr>
                <w:rFonts w:ascii="Times New Roman" w:eastAsia="Cambria" w:hAnsi="Times New Roman" w:cs="Times New Roman"/>
                <w:color w:val="000000"/>
                <w:szCs w:val="24"/>
              </w:rPr>
              <w:t>бал</w:t>
            </w:r>
            <w:r w:rsidRPr="00B7457E">
              <w:rPr>
                <w:rFonts w:ascii="Times New Roman" w:eastAsia="Cambria" w:hAnsi="Times New Roman" w:cs="Times New Roman"/>
                <w:color w:val="000000"/>
                <w:szCs w:val="24"/>
                <w:lang w:val="kk-KZ"/>
              </w:rPr>
              <w:t>дық</w:t>
            </w:r>
            <w:r w:rsidRPr="00B7457E">
              <w:rPr>
                <w:rFonts w:ascii="Times New Roman" w:eastAsia="Cambria" w:hAnsi="Times New Roman" w:cs="Times New Roman"/>
                <w:color w:val="000000"/>
                <w:szCs w:val="24"/>
              </w:rPr>
              <w:t xml:space="preserve"> </w:t>
            </w:r>
            <w:r w:rsidR="009127B4">
              <w:rPr>
                <w:rFonts w:ascii="Times New Roman" w:eastAsia="Cambria" w:hAnsi="Times New Roman" w:cs="Times New Roman"/>
                <w:color w:val="000000"/>
                <w:szCs w:val="24"/>
              </w:rPr>
              <w:t>шкала</w:t>
            </w:r>
            <w:r w:rsidRPr="00B7457E">
              <w:rPr>
                <w:rFonts w:ascii="Times New Roman" w:eastAsia="Cambria" w:hAnsi="Times New Roman" w:cs="Times New Roman"/>
                <w:color w:val="000000"/>
                <w:szCs w:val="24"/>
              </w:rPr>
              <w:t>)</w:t>
            </w:r>
          </w:p>
          <w:p w14:paraId="2D345A54" w14:textId="6BAE25C1" w:rsidR="00E6685C" w:rsidRPr="00B7457E"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Cs w:val="24"/>
              </w:rPr>
            </w:pPr>
            <w:r w:rsidRPr="00B7457E">
              <w:rPr>
                <w:rFonts w:ascii="Times New Roman" w:eastAsia="Cambria" w:hAnsi="Times New Roman" w:cs="Times New Roman"/>
                <w:color w:val="000000"/>
                <w:szCs w:val="24"/>
              </w:rPr>
              <w:t xml:space="preserve"> </w:t>
            </w:r>
          </w:p>
        </w:tc>
      </w:tr>
      <w:tr w:rsidR="00E6685C" w:rsidRPr="008F565D" w14:paraId="2D345A5E" w14:textId="77777777" w:rsidTr="00B7457E">
        <w:trPr>
          <w:trHeight w:val="839"/>
          <w:jc w:val="center"/>
        </w:trPr>
        <w:tc>
          <w:tcPr>
            <w:tcW w:w="1170" w:type="dxa"/>
            <w:vAlign w:val="center"/>
          </w:tcPr>
          <w:p w14:paraId="2D345A56" w14:textId="77777777" w:rsidR="00E6685C" w:rsidRPr="00520FA3"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4"/>
                <w:szCs w:val="28"/>
                <w:lang w:val="kk-KZ"/>
              </w:rPr>
            </w:pPr>
            <w:r>
              <w:rPr>
                <w:rFonts w:ascii="Times New Roman" w:eastAsia="Cambria" w:hAnsi="Times New Roman" w:cs="Times New Roman"/>
                <w:color w:val="000000"/>
                <w:sz w:val="24"/>
                <w:szCs w:val="28"/>
                <w:lang w:val="kk-KZ"/>
              </w:rPr>
              <w:t>Мүмкін болатын балдар</w:t>
            </w:r>
          </w:p>
        </w:tc>
        <w:tc>
          <w:tcPr>
            <w:tcW w:w="1395" w:type="dxa"/>
            <w:vAlign w:val="center"/>
          </w:tcPr>
          <w:p w14:paraId="2D345A57" w14:textId="77777777" w:rsidR="00E6685C" w:rsidRPr="008F565D"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 xml:space="preserve"> Макс 14</w:t>
            </w:r>
          </w:p>
        </w:tc>
        <w:tc>
          <w:tcPr>
            <w:tcW w:w="1365" w:type="dxa"/>
            <w:vAlign w:val="center"/>
          </w:tcPr>
          <w:p w14:paraId="2D345A58" w14:textId="77777777" w:rsidR="00E6685C" w:rsidRPr="008F565D"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Макс 24</w:t>
            </w:r>
          </w:p>
        </w:tc>
        <w:tc>
          <w:tcPr>
            <w:tcW w:w="1320" w:type="dxa"/>
            <w:vAlign w:val="center"/>
          </w:tcPr>
          <w:p w14:paraId="2D345A59" w14:textId="77777777" w:rsidR="00E6685C" w:rsidRPr="008F565D"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Макс 13</w:t>
            </w:r>
          </w:p>
        </w:tc>
        <w:tc>
          <w:tcPr>
            <w:tcW w:w="1320" w:type="dxa"/>
            <w:vAlign w:val="center"/>
          </w:tcPr>
          <w:p w14:paraId="2D345A5A" w14:textId="77777777" w:rsidR="00E6685C" w:rsidRPr="008F565D"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Макс 7</w:t>
            </w:r>
          </w:p>
        </w:tc>
        <w:tc>
          <w:tcPr>
            <w:tcW w:w="990" w:type="dxa"/>
            <w:vAlign w:val="center"/>
          </w:tcPr>
          <w:p w14:paraId="2D345A5B" w14:textId="77777777" w:rsidR="00E6685C" w:rsidRPr="008F565D"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58</w:t>
            </w:r>
          </w:p>
        </w:tc>
        <w:tc>
          <w:tcPr>
            <w:tcW w:w="1140" w:type="dxa"/>
            <w:vMerge/>
            <w:tcBorders>
              <w:bottom w:val="single" w:sz="4" w:space="0" w:color="000000"/>
            </w:tcBorders>
            <w:vAlign w:val="center"/>
          </w:tcPr>
          <w:p w14:paraId="2D345A5C" w14:textId="77777777" w:rsidR="00E6685C" w:rsidRPr="008F565D" w:rsidRDefault="00E6685C" w:rsidP="005277BC">
            <w:pPr>
              <w:widowControl w:val="0"/>
              <w:pBdr>
                <w:top w:val="nil"/>
                <w:left w:val="nil"/>
                <w:bottom w:val="nil"/>
                <w:right w:val="nil"/>
                <w:between w:val="nil"/>
              </w:pBdr>
              <w:spacing w:after="0" w:line="240" w:lineRule="auto"/>
              <w:jc w:val="both"/>
              <w:rPr>
                <w:rFonts w:ascii="Times New Roman" w:eastAsia="Cambria" w:hAnsi="Times New Roman" w:cs="Times New Roman"/>
                <w:color w:val="000000"/>
                <w:sz w:val="24"/>
                <w:szCs w:val="28"/>
              </w:rPr>
            </w:pPr>
          </w:p>
        </w:tc>
        <w:tc>
          <w:tcPr>
            <w:tcW w:w="1260" w:type="dxa"/>
            <w:vMerge/>
            <w:tcBorders>
              <w:bottom w:val="single" w:sz="4" w:space="0" w:color="000000"/>
            </w:tcBorders>
            <w:vAlign w:val="center"/>
          </w:tcPr>
          <w:p w14:paraId="2D345A5D" w14:textId="77777777" w:rsidR="00E6685C" w:rsidRPr="008F565D" w:rsidRDefault="00E6685C" w:rsidP="005277BC">
            <w:pPr>
              <w:widowControl w:val="0"/>
              <w:pBdr>
                <w:top w:val="nil"/>
                <w:left w:val="nil"/>
                <w:bottom w:val="nil"/>
                <w:right w:val="nil"/>
                <w:between w:val="nil"/>
              </w:pBdr>
              <w:spacing w:after="0" w:line="240" w:lineRule="auto"/>
              <w:jc w:val="both"/>
              <w:rPr>
                <w:rFonts w:ascii="Times New Roman" w:eastAsia="Cambria" w:hAnsi="Times New Roman" w:cs="Times New Roman"/>
                <w:color w:val="000000"/>
                <w:sz w:val="24"/>
                <w:szCs w:val="28"/>
              </w:rPr>
            </w:pPr>
          </w:p>
        </w:tc>
      </w:tr>
      <w:tr w:rsidR="00E6685C" w:rsidRPr="008F565D" w14:paraId="2D345A67" w14:textId="77777777" w:rsidTr="009A2C58">
        <w:trPr>
          <w:trHeight w:val="20"/>
          <w:jc w:val="center"/>
        </w:trPr>
        <w:tc>
          <w:tcPr>
            <w:tcW w:w="1170" w:type="dxa"/>
            <w:vAlign w:val="center"/>
          </w:tcPr>
          <w:p w14:paraId="5384B569" w14:textId="77777777" w:rsidR="00B7457E"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4"/>
                <w:szCs w:val="28"/>
                <w:lang w:val="kk-KZ"/>
              </w:rPr>
            </w:pPr>
            <w:r>
              <w:rPr>
                <w:rFonts w:ascii="Times New Roman" w:eastAsia="Cambria" w:hAnsi="Times New Roman" w:cs="Times New Roman"/>
                <w:color w:val="000000"/>
                <w:sz w:val="24"/>
                <w:szCs w:val="28"/>
                <w:lang w:val="kk-KZ"/>
              </w:rPr>
              <w:t>Қол жеткізіл</w:t>
            </w:r>
          </w:p>
          <w:p w14:paraId="2D345A5F" w14:textId="0C708400" w:rsidR="00E6685C" w:rsidRPr="008F565D"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4"/>
                <w:szCs w:val="28"/>
              </w:rPr>
            </w:pPr>
            <w:r>
              <w:rPr>
                <w:rFonts w:ascii="Times New Roman" w:eastAsia="Cambria" w:hAnsi="Times New Roman" w:cs="Times New Roman"/>
                <w:color w:val="000000"/>
                <w:sz w:val="24"/>
                <w:szCs w:val="28"/>
                <w:lang w:val="kk-KZ"/>
              </w:rPr>
              <w:t>ген балдар</w:t>
            </w:r>
          </w:p>
        </w:tc>
        <w:tc>
          <w:tcPr>
            <w:tcW w:w="1395" w:type="dxa"/>
            <w:vAlign w:val="center"/>
          </w:tcPr>
          <w:p w14:paraId="2D345A60" w14:textId="77777777" w:rsidR="00E6685C" w:rsidRPr="008F565D"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13</w:t>
            </w:r>
          </w:p>
        </w:tc>
        <w:tc>
          <w:tcPr>
            <w:tcW w:w="1365" w:type="dxa"/>
            <w:vAlign w:val="center"/>
          </w:tcPr>
          <w:p w14:paraId="2D345A61" w14:textId="77777777" w:rsidR="00E6685C" w:rsidRPr="008F565D"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17</w:t>
            </w:r>
          </w:p>
        </w:tc>
        <w:tc>
          <w:tcPr>
            <w:tcW w:w="1320" w:type="dxa"/>
            <w:vAlign w:val="center"/>
          </w:tcPr>
          <w:p w14:paraId="2D345A62" w14:textId="77777777" w:rsidR="00E6685C" w:rsidRPr="008F565D"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3</w:t>
            </w:r>
          </w:p>
        </w:tc>
        <w:tc>
          <w:tcPr>
            <w:tcW w:w="1320" w:type="dxa"/>
            <w:vAlign w:val="center"/>
          </w:tcPr>
          <w:p w14:paraId="2D345A63" w14:textId="77777777" w:rsidR="00E6685C" w:rsidRPr="008F565D"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7</w:t>
            </w:r>
          </w:p>
        </w:tc>
        <w:tc>
          <w:tcPr>
            <w:tcW w:w="990" w:type="dxa"/>
            <w:vAlign w:val="center"/>
          </w:tcPr>
          <w:p w14:paraId="2D345A64" w14:textId="77777777" w:rsidR="00E6685C" w:rsidRPr="008F565D"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40</w:t>
            </w:r>
          </w:p>
        </w:tc>
        <w:tc>
          <w:tcPr>
            <w:tcW w:w="1140" w:type="dxa"/>
            <w:vAlign w:val="center"/>
          </w:tcPr>
          <w:p w14:paraId="2D345A65" w14:textId="77777777" w:rsidR="00E6685C" w:rsidRPr="008F565D"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69%</w:t>
            </w:r>
          </w:p>
        </w:tc>
        <w:tc>
          <w:tcPr>
            <w:tcW w:w="1260" w:type="dxa"/>
            <w:vAlign w:val="center"/>
          </w:tcPr>
          <w:p w14:paraId="2D345A66" w14:textId="77777777" w:rsidR="00E6685C" w:rsidRPr="008F565D"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4"/>
                <w:szCs w:val="28"/>
              </w:rPr>
            </w:pPr>
            <w:r w:rsidRPr="008F565D">
              <w:rPr>
                <w:rFonts w:ascii="Times New Roman" w:eastAsia="Cambria" w:hAnsi="Times New Roman" w:cs="Times New Roman"/>
                <w:color w:val="000000"/>
                <w:sz w:val="24"/>
                <w:szCs w:val="28"/>
              </w:rPr>
              <w:t>6</w:t>
            </w:r>
          </w:p>
        </w:tc>
      </w:tr>
    </w:tbl>
    <w:p w14:paraId="2D345A69" w14:textId="38DCF3C5" w:rsidR="00E6685C" w:rsidRPr="00520FA3" w:rsidRDefault="00E6685C" w:rsidP="005277BC">
      <w:pPr>
        <w:pBdr>
          <w:top w:val="nil"/>
          <w:left w:val="nil"/>
          <w:bottom w:val="nil"/>
          <w:right w:val="nil"/>
          <w:between w:val="nil"/>
        </w:pBdr>
        <w:spacing w:after="0" w:line="240" w:lineRule="auto"/>
        <w:ind w:left="-283"/>
        <w:jc w:val="center"/>
        <w:rPr>
          <w:rFonts w:ascii="Times New Roman" w:eastAsia="Cambria" w:hAnsi="Times New Roman" w:cs="Times New Roman"/>
          <w:color w:val="000000"/>
          <w:sz w:val="28"/>
          <w:szCs w:val="28"/>
          <w:lang w:val="kk-KZ"/>
        </w:rPr>
      </w:pPr>
      <w:r w:rsidRPr="00520FA3">
        <w:rPr>
          <w:rFonts w:ascii="Times New Roman" w:eastAsia="Cambria" w:hAnsi="Times New Roman" w:cs="Times New Roman"/>
          <w:color w:val="000000"/>
          <w:sz w:val="28"/>
          <w:szCs w:val="28"/>
          <w:lang w:val="kk-KZ"/>
        </w:rPr>
        <w:t>Қорытынды пайызды</w:t>
      </w:r>
      <w:r>
        <w:rPr>
          <w:rFonts w:ascii="Times New Roman" w:eastAsia="Cambria" w:hAnsi="Times New Roman" w:cs="Times New Roman"/>
          <w:color w:val="000000"/>
          <w:sz w:val="28"/>
          <w:szCs w:val="28"/>
          <w:lang w:val="kk-KZ"/>
        </w:rPr>
        <w:t>қ</w:t>
      </w:r>
      <w:r w:rsidRPr="00520FA3">
        <w:rPr>
          <w:rFonts w:ascii="Times New Roman" w:eastAsia="Cambria" w:hAnsi="Times New Roman" w:cs="Times New Roman"/>
          <w:color w:val="000000"/>
          <w:sz w:val="28"/>
          <w:szCs w:val="28"/>
          <w:lang w:val="kk-KZ"/>
        </w:rPr>
        <w:t xml:space="preserve"> қалыптастырушы бағалау</w:t>
      </w:r>
    </w:p>
    <w:p w14:paraId="2D345A6A" w14:textId="77777777" w:rsidR="00E6685C" w:rsidRPr="00E6685C" w:rsidRDefault="00E6685C" w:rsidP="005277BC">
      <w:pPr>
        <w:pBdr>
          <w:top w:val="nil"/>
          <w:left w:val="nil"/>
          <w:bottom w:val="nil"/>
          <w:right w:val="nil"/>
          <w:between w:val="nil"/>
        </w:pBdr>
        <w:spacing w:after="0" w:line="240" w:lineRule="auto"/>
        <w:ind w:left="-283"/>
        <w:jc w:val="center"/>
        <w:rPr>
          <w:rFonts w:ascii="Times New Roman" w:eastAsia="Cambria" w:hAnsi="Times New Roman" w:cs="Times New Roman"/>
          <w:color w:val="000000"/>
          <w:sz w:val="28"/>
          <w:szCs w:val="28"/>
          <w:lang w:val="kk-KZ"/>
        </w:rPr>
      </w:pPr>
      <w:r w:rsidRPr="00E6685C">
        <w:rPr>
          <w:rFonts w:ascii="Times New Roman" w:eastAsia="Cambria" w:hAnsi="Times New Roman" w:cs="Times New Roman"/>
          <w:color w:val="000000"/>
          <w:sz w:val="28"/>
          <w:szCs w:val="28"/>
          <w:lang w:val="kk-KZ"/>
        </w:rPr>
        <w:t xml:space="preserve"> = </w:t>
      </w:r>
      <m:oMath>
        <m:f>
          <m:fPr>
            <m:ctrlPr>
              <w:rPr>
                <w:rFonts w:ascii="Cambria Math" w:eastAsia="Cambria Math" w:hAnsi="Cambria Math" w:cs="Times New Roman"/>
                <w:color w:val="000000"/>
                <w:sz w:val="28"/>
                <w:szCs w:val="28"/>
              </w:rPr>
            </m:ctrlPr>
          </m:fPr>
          <m:num>
            <m:r>
              <w:rPr>
                <w:rFonts w:ascii="Cambria Math" w:eastAsia="Cambria Math" w:hAnsi="Cambria Math" w:cs="Times New Roman"/>
                <w:color w:val="000000"/>
                <w:sz w:val="28"/>
                <w:szCs w:val="28"/>
                <w:lang w:val="kk-KZ"/>
              </w:rPr>
              <m:t>қорытынды қол жеткізілген балдар</m:t>
            </m:r>
          </m:num>
          <m:den>
            <m:r>
              <w:rPr>
                <w:rFonts w:ascii="Cambria Math" w:eastAsia="Cambria Math" w:hAnsi="Cambria Math" w:cs="Times New Roman"/>
                <w:color w:val="000000"/>
                <w:sz w:val="28"/>
                <w:szCs w:val="28"/>
                <w:lang w:val="kk-KZ"/>
              </w:rPr>
              <m:t>қорытынды мүмкін болатын балдар</m:t>
            </m:r>
          </m:den>
        </m:f>
      </m:oMath>
      <w:r w:rsidRPr="00E6685C">
        <w:rPr>
          <w:rFonts w:ascii="Times New Roman" w:eastAsia="Cambria" w:hAnsi="Times New Roman" w:cs="Times New Roman"/>
          <w:color w:val="000000"/>
          <w:sz w:val="28"/>
          <w:szCs w:val="28"/>
          <w:lang w:val="kk-KZ"/>
        </w:rPr>
        <w:t xml:space="preserve"> = </w:t>
      </w:r>
      <m:oMath>
        <m:f>
          <m:fPr>
            <m:ctrlPr>
              <w:rPr>
                <w:rFonts w:ascii="Cambria Math" w:eastAsia="Cambria Math" w:hAnsi="Cambria Math" w:cs="Times New Roman"/>
                <w:color w:val="000000"/>
                <w:sz w:val="28"/>
                <w:szCs w:val="28"/>
              </w:rPr>
            </m:ctrlPr>
          </m:fPr>
          <m:num>
            <m:r>
              <w:rPr>
                <w:rFonts w:ascii="Cambria Math" w:eastAsia="Cambria Math" w:hAnsi="Cambria Math" w:cs="Times New Roman"/>
                <w:color w:val="000000"/>
                <w:sz w:val="28"/>
                <w:szCs w:val="28"/>
                <w:lang w:val="kk-KZ"/>
              </w:rPr>
              <m:t>13+17+3+7</m:t>
            </m:r>
          </m:num>
          <m:den>
            <m:r>
              <w:rPr>
                <w:rFonts w:ascii="Cambria Math" w:eastAsia="Cambria Math" w:hAnsi="Cambria Math" w:cs="Times New Roman"/>
                <w:color w:val="000000"/>
                <w:sz w:val="28"/>
                <w:szCs w:val="28"/>
                <w:lang w:val="kk-KZ"/>
              </w:rPr>
              <m:t>14+24+13+7</m:t>
            </m:r>
          </m:den>
        </m:f>
      </m:oMath>
      <w:r w:rsidRPr="00E6685C">
        <w:rPr>
          <w:rFonts w:ascii="Times New Roman" w:eastAsia="Cambria" w:hAnsi="Times New Roman" w:cs="Times New Roman"/>
          <w:color w:val="000000"/>
          <w:sz w:val="28"/>
          <w:szCs w:val="28"/>
          <w:lang w:val="kk-KZ"/>
        </w:rPr>
        <w:t xml:space="preserve"> = </w:t>
      </w:r>
      <m:oMath>
        <m:f>
          <m:fPr>
            <m:ctrlPr>
              <w:rPr>
                <w:rFonts w:ascii="Cambria Math" w:eastAsia="Cambria Math" w:hAnsi="Cambria Math" w:cs="Times New Roman"/>
                <w:color w:val="000000"/>
                <w:sz w:val="28"/>
                <w:szCs w:val="28"/>
              </w:rPr>
            </m:ctrlPr>
          </m:fPr>
          <m:num>
            <m:r>
              <w:rPr>
                <w:rFonts w:ascii="Cambria Math" w:eastAsia="Cambria Math" w:hAnsi="Cambria Math" w:cs="Times New Roman"/>
                <w:color w:val="000000"/>
                <w:sz w:val="28"/>
                <w:szCs w:val="28"/>
                <w:lang w:val="kk-KZ"/>
              </w:rPr>
              <m:t>40</m:t>
            </m:r>
          </m:num>
          <m:den>
            <m:r>
              <w:rPr>
                <w:rFonts w:ascii="Cambria Math" w:eastAsia="Cambria Math" w:hAnsi="Cambria Math" w:cs="Times New Roman"/>
                <w:color w:val="000000"/>
                <w:sz w:val="28"/>
                <w:szCs w:val="28"/>
                <w:lang w:val="kk-KZ"/>
              </w:rPr>
              <m:t>58</m:t>
            </m:r>
          </m:den>
        </m:f>
      </m:oMath>
      <w:r w:rsidRPr="00E6685C">
        <w:rPr>
          <w:rFonts w:ascii="Times New Roman" w:eastAsia="Cambria" w:hAnsi="Times New Roman" w:cs="Times New Roman"/>
          <w:color w:val="000000"/>
          <w:sz w:val="28"/>
          <w:szCs w:val="28"/>
          <w:lang w:val="kk-KZ"/>
        </w:rPr>
        <w:t xml:space="preserve"> = 69%</w:t>
      </w:r>
    </w:p>
    <w:p w14:paraId="2D345A6B" w14:textId="77A8840B" w:rsidR="00E6685C" w:rsidRDefault="00E6685C" w:rsidP="005277BC">
      <w:pPr>
        <w:pBdr>
          <w:top w:val="nil"/>
          <w:left w:val="nil"/>
          <w:bottom w:val="nil"/>
          <w:right w:val="nil"/>
          <w:between w:val="nil"/>
        </w:pBdr>
        <w:spacing w:after="0" w:line="240" w:lineRule="auto"/>
        <w:ind w:left="720"/>
        <w:jc w:val="both"/>
        <w:rPr>
          <w:rFonts w:ascii="Times New Roman" w:eastAsia="Cambria" w:hAnsi="Times New Roman" w:cs="Times New Roman"/>
          <w:color w:val="000000"/>
          <w:sz w:val="28"/>
          <w:szCs w:val="28"/>
          <w:lang w:val="kk-KZ"/>
        </w:rPr>
      </w:pPr>
    </w:p>
    <w:p w14:paraId="16DE885E" w14:textId="77777777" w:rsidR="005277BC" w:rsidRPr="00E6685C" w:rsidRDefault="005277BC" w:rsidP="005277BC">
      <w:pPr>
        <w:pBdr>
          <w:top w:val="nil"/>
          <w:left w:val="nil"/>
          <w:bottom w:val="nil"/>
          <w:right w:val="nil"/>
          <w:between w:val="nil"/>
        </w:pBdr>
        <w:spacing w:after="0" w:line="240" w:lineRule="auto"/>
        <w:ind w:left="720"/>
        <w:jc w:val="both"/>
        <w:rPr>
          <w:rFonts w:ascii="Times New Roman" w:eastAsia="Cambria" w:hAnsi="Times New Roman" w:cs="Times New Roman"/>
          <w:color w:val="000000"/>
          <w:sz w:val="28"/>
          <w:szCs w:val="28"/>
          <w:lang w:val="kk-KZ"/>
        </w:rPr>
      </w:pPr>
    </w:p>
    <w:tbl>
      <w:tblPr>
        <w:tblW w:w="9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0"/>
        <w:gridCol w:w="1275"/>
        <w:gridCol w:w="1275"/>
        <w:gridCol w:w="1320"/>
        <w:gridCol w:w="1155"/>
        <w:gridCol w:w="1320"/>
        <w:gridCol w:w="1935"/>
      </w:tblGrid>
      <w:tr w:rsidR="00E6685C" w:rsidRPr="00E92388" w14:paraId="2D345A6E" w14:textId="77777777" w:rsidTr="009A2C58">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14:paraId="2D345A6C" w14:textId="77777777" w:rsidR="00E6685C" w:rsidRPr="00E6685C"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tc>
        <w:tc>
          <w:tcPr>
            <w:tcW w:w="8280" w:type="dxa"/>
            <w:gridSpan w:val="6"/>
            <w:tcBorders>
              <w:top w:val="single" w:sz="4" w:space="0" w:color="000000"/>
              <w:left w:val="single" w:sz="4" w:space="0" w:color="000000"/>
              <w:bottom w:val="single" w:sz="4" w:space="0" w:color="000000"/>
              <w:right w:val="single" w:sz="4" w:space="0" w:color="000000"/>
            </w:tcBorders>
            <w:vAlign w:val="center"/>
          </w:tcPr>
          <w:p w14:paraId="2D345A6D" w14:textId="77777777" w:rsidR="00E6685C" w:rsidRPr="00520FA3" w:rsidRDefault="00E6685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lang w:val="kk-KZ"/>
              </w:rPr>
            </w:pPr>
            <w:r>
              <w:rPr>
                <w:rFonts w:ascii="Times New Roman" w:eastAsia="Cambria" w:hAnsi="Times New Roman" w:cs="Times New Roman"/>
                <w:color w:val="000000"/>
                <w:sz w:val="28"/>
                <w:szCs w:val="28"/>
                <w:lang w:val="kk-KZ"/>
              </w:rPr>
              <w:t>Қорытынды бағалау</w:t>
            </w:r>
          </w:p>
        </w:tc>
      </w:tr>
      <w:tr w:rsidR="00E6685C" w:rsidRPr="00E92388" w14:paraId="2D345A76" w14:textId="77777777" w:rsidTr="009A2C58">
        <w:trPr>
          <w:trHeight w:val="320"/>
          <w:jc w:val="center"/>
        </w:trPr>
        <w:tc>
          <w:tcPr>
            <w:tcW w:w="1650" w:type="dxa"/>
            <w:tcBorders>
              <w:bottom w:val="single" w:sz="4" w:space="0" w:color="000000"/>
            </w:tcBorders>
            <w:vAlign w:val="center"/>
          </w:tcPr>
          <w:p w14:paraId="2D345A6F" w14:textId="77777777" w:rsidR="00E6685C" w:rsidRPr="00E92388"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tc>
        <w:tc>
          <w:tcPr>
            <w:tcW w:w="1275" w:type="dxa"/>
            <w:tcBorders>
              <w:bottom w:val="single" w:sz="4" w:space="0" w:color="000000"/>
            </w:tcBorders>
          </w:tcPr>
          <w:p w14:paraId="2D345A70" w14:textId="4DD00D53" w:rsidR="00E6685C" w:rsidRPr="00B7457E"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rPr>
            </w:pPr>
            <w:r w:rsidRPr="00B7457E">
              <w:rPr>
                <w:rFonts w:ascii="Times New Roman" w:eastAsia="Cambria" w:hAnsi="Times New Roman" w:cs="Times New Roman"/>
                <w:color w:val="000000"/>
                <w:lang w:val="kk-KZ"/>
              </w:rPr>
              <w:t>1-қорытын</w:t>
            </w:r>
            <w:r w:rsidR="00B7457E">
              <w:rPr>
                <w:rFonts w:ascii="Times New Roman" w:eastAsia="Cambria" w:hAnsi="Times New Roman" w:cs="Times New Roman"/>
                <w:color w:val="000000"/>
                <w:lang w:val="ru-KZ"/>
              </w:rPr>
              <w:t xml:space="preserve"> </w:t>
            </w:r>
            <w:r w:rsidRPr="00B7457E">
              <w:rPr>
                <w:rFonts w:ascii="Times New Roman" w:eastAsia="Cambria" w:hAnsi="Times New Roman" w:cs="Times New Roman"/>
                <w:color w:val="000000"/>
                <w:lang w:val="kk-KZ"/>
              </w:rPr>
              <w:t>ды бағалау тапсырмасы</w:t>
            </w:r>
          </w:p>
        </w:tc>
        <w:tc>
          <w:tcPr>
            <w:tcW w:w="1275" w:type="dxa"/>
            <w:tcBorders>
              <w:bottom w:val="single" w:sz="4" w:space="0" w:color="000000"/>
            </w:tcBorders>
          </w:tcPr>
          <w:p w14:paraId="2D345A71" w14:textId="419C16B3" w:rsidR="00E6685C" w:rsidRPr="00B7457E"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rPr>
            </w:pPr>
            <w:r w:rsidRPr="00B7457E">
              <w:rPr>
                <w:rFonts w:ascii="Times New Roman" w:eastAsia="Cambria" w:hAnsi="Times New Roman" w:cs="Times New Roman"/>
                <w:color w:val="000000"/>
                <w:lang w:val="kk-KZ"/>
              </w:rPr>
              <w:t>2-қорытын</w:t>
            </w:r>
            <w:r w:rsidR="00B7457E">
              <w:rPr>
                <w:rFonts w:ascii="Times New Roman" w:eastAsia="Cambria" w:hAnsi="Times New Roman" w:cs="Times New Roman"/>
                <w:color w:val="000000"/>
                <w:lang w:val="ru-KZ"/>
              </w:rPr>
              <w:t xml:space="preserve"> </w:t>
            </w:r>
            <w:r w:rsidRPr="00B7457E">
              <w:rPr>
                <w:rFonts w:ascii="Times New Roman" w:eastAsia="Cambria" w:hAnsi="Times New Roman" w:cs="Times New Roman"/>
                <w:color w:val="000000"/>
                <w:lang w:val="kk-KZ"/>
              </w:rPr>
              <w:t>ды бағалау тапсырмасы</w:t>
            </w:r>
          </w:p>
        </w:tc>
        <w:tc>
          <w:tcPr>
            <w:tcW w:w="1320" w:type="dxa"/>
            <w:tcBorders>
              <w:bottom w:val="single" w:sz="4" w:space="0" w:color="000000"/>
            </w:tcBorders>
          </w:tcPr>
          <w:p w14:paraId="2D345A72" w14:textId="1C1F99EF" w:rsidR="00E6685C" w:rsidRPr="00B7457E"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rPr>
            </w:pPr>
            <w:r w:rsidRPr="00B7457E">
              <w:rPr>
                <w:rFonts w:ascii="Times New Roman" w:eastAsia="Cambria" w:hAnsi="Times New Roman" w:cs="Times New Roman"/>
                <w:color w:val="000000"/>
                <w:lang w:val="kk-KZ"/>
              </w:rPr>
              <w:t>3-қорытын</w:t>
            </w:r>
            <w:r w:rsidR="00B7457E">
              <w:rPr>
                <w:rFonts w:ascii="Times New Roman" w:eastAsia="Cambria" w:hAnsi="Times New Roman" w:cs="Times New Roman"/>
                <w:color w:val="000000"/>
                <w:lang w:val="ru-KZ"/>
              </w:rPr>
              <w:t xml:space="preserve"> </w:t>
            </w:r>
            <w:r w:rsidRPr="00B7457E">
              <w:rPr>
                <w:rFonts w:ascii="Times New Roman" w:eastAsia="Cambria" w:hAnsi="Times New Roman" w:cs="Times New Roman"/>
                <w:color w:val="000000"/>
                <w:lang w:val="kk-KZ"/>
              </w:rPr>
              <w:t>ды бағалау тапсырмасы</w:t>
            </w:r>
          </w:p>
        </w:tc>
        <w:tc>
          <w:tcPr>
            <w:tcW w:w="1155" w:type="dxa"/>
            <w:tcBorders>
              <w:bottom w:val="single" w:sz="4" w:space="0" w:color="000000"/>
            </w:tcBorders>
          </w:tcPr>
          <w:p w14:paraId="2D345A73" w14:textId="77777777" w:rsidR="00E6685C" w:rsidRPr="00B7457E"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rPr>
            </w:pPr>
            <w:r w:rsidRPr="00B7457E">
              <w:rPr>
                <w:rFonts w:ascii="Times New Roman" w:eastAsia="Cambria" w:hAnsi="Times New Roman" w:cs="Times New Roman"/>
                <w:color w:val="000000"/>
                <w:lang w:val="kk-KZ"/>
              </w:rPr>
              <w:t>Балдардың жалпы саны</w:t>
            </w:r>
          </w:p>
        </w:tc>
        <w:tc>
          <w:tcPr>
            <w:tcW w:w="1320" w:type="dxa"/>
            <w:vMerge w:val="restart"/>
            <w:tcBorders>
              <w:bottom w:val="single" w:sz="4" w:space="0" w:color="000000"/>
            </w:tcBorders>
          </w:tcPr>
          <w:p w14:paraId="2D345A74" w14:textId="77777777" w:rsidR="00E6685C" w:rsidRPr="00B7457E"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rPr>
            </w:pPr>
            <w:r w:rsidRPr="00B7457E">
              <w:rPr>
                <w:rFonts w:ascii="Times New Roman" w:eastAsia="Cambria" w:hAnsi="Times New Roman" w:cs="Times New Roman"/>
                <w:color w:val="000000"/>
                <w:lang w:val="kk-KZ"/>
              </w:rPr>
              <w:t>Пайыздық қорытынды баға</w:t>
            </w:r>
          </w:p>
        </w:tc>
        <w:tc>
          <w:tcPr>
            <w:tcW w:w="1935" w:type="dxa"/>
            <w:vMerge w:val="restart"/>
            <w:tcBorders>
              <w:bottom w:val="single" w:sz="4" w:space="0" w:color="000000"/>
            </w:tcBorders>
          </w:tcPr>
          <w:p w14:paraId="2D345A75" w14:textId="07CF296C" w:rsidR="00E6685C" w:rsidRPr="00B7457E"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rPr>
            </w:pPr>
            <w:r w:rsidRPr="00B7457E">
              <w:rPr>
                <w:rFonts w:ascii="Times New Roman" w:eastAsia="Cambria" w:hAnsi="Times New Roman" w:cs="Times New Roman"/>
                <w:color w:val="000000"/>
                <w:lang w:val="kk-KZ"/>
              </w:rPr>
              <w:t>Қор</w:t>
            </w:r>
            <w:r w:rsidR="00CA6BBB" w:rsidRPr="00B7457E">
              <w:rPr>
                <w:rFonts w:ascii="Times New Roman" w:eastAsia="Cambria" w:hAnsi="Times New Roman" w:cs="Times New Roman"/>
                <w:color w:val="000000"/>
                <w:lang w:val="kk-KZ"/>
              </w:rPr>
              <w:t>ы</w:t>
            </w:r>
            <w:r w:rsidRPr="00B7457E">
              <w:rPr>
                <w:rFonts w:ascii="Times New Roman" w:eastAsia="Cambria" w:hAnsi="Times New Roman" w:cs="Times New Roman"/>
                <w:color w:val="000000"/>
                <w:lang w:val="kk-KZ"/>
              </w:rPr>
              <w:t>тынды семестрлік баға</w:t>
            </w:r>
            <w:r w:rsidRPr="00B7457E">
              <w:rPr>
                <w:rFonts w:ascii="Times New Roman" w:eastAsia="Cambria" w:hAnsi="Times New Roman" w:cs="Times New Roman"/>
                <w:color w:val="000000"/>
              </w:rPr>
              <w:t xml:space="preserve"> (7</w:t>
            </w:r>
            <w:r w:rsidR="00B7457E">
              <w:rPr>
                <w:rFonts w:ascii="Times New Roman" w:eastAsia="Cambria" w:hAnsi="Times New Roman" w:cs="Times New Roman"/>
                <w:color w:val="000000"/>
                <w:lang w:val="ru-KZ"/>
              </w:rPr>
              <w:t xml:space="preserve"> </w:t>
            </w:r>
            <w:r w:rsidRPr="00B7457E">
              <w:rPr>
                <w:rFonts w:ascii="Times New Roman" w:eastAsia="Cambria" w:hAnsi="Times New Roman" w:cs="Times New Roman"/>
                <w:color w:val="000000"/>
              </w:rPr>
              <w:t>бал</w:t>
            </w:r>
            <w:r w:rsidRPr="00B7457E">
              <w:rPr>
                <w:rFonts w:ascii="Times New Roman" w:eastAsia="Cambria" w:hAnsi="Times New Roman" w:cs="Times New Roman"/>
                <w:color w:val="000000"/>
                <w:lang w:val="kk-KZ"/>
              </w:rPr>
              <w:t>дық</w:t>
            </w:r>
            <w:r w:rsidRPr="00B7457E">
              <w:rPr>
                <w:rFonts w:ascii="Times New Roman" w:eastAsia="Cambria" w:hAnsi="Times New Roman" w:cs="Times New Roman"/>
                <w:color w:val="000000"/>
              </w:rPr>
              <w:t xml:space="preserve"> </w:t>
            </w:r>
            <w:r w:rsidR="009127B4">
              <w:rPr>
                <w:rFonts w:ascii="Times New Roman" w:eastAsia="Cambria" w:hAnsi="Times New Roman" w:cs="Times New Roman"/>
                <w:color w:val="000000"/>
                <w:lang w:val="kk-KZ"/>
              </w:rPr>
              <w:t>шкала</w:t>
            </w:r>
            <w:r w:rsidRPr="00B7457E">
              <w:rPr>
                <w:rFonts w:ascii="Times New Roman" w:eastAsia="Cambria" w:hAnsi="Times New Roman" w:cs="Times New Roman"/>
                <w:color w:val="000000"/>
              </w:rPr>
              <w:t>)</w:t>
            </w:r>
          </w:p>
        </w:tc>
      </w:tr>
      <w:tr w:rsidR="00E6685C" w:rsidRPr="00E92388" w14:paraId="2D345A7E" w14:textId="77777777" w:rsidTr="009A2C58">
        <w:trPr>
          <w:trHeight w:val="320"/>
          <w:jc w:val="center"/>
        </w:trPr>
        <w:tc>
          <w:tcPr>
            <w:tcW w:w="1650" w:type="dxa"/>
            <w:vAlign w:val="center"/>
          </w:tcPr>
          <w:p w14:paraId="2D345A77" w14:textId="77777777" w:rsidR="00E6685C" w:rsidRPr="00440B4B"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r>
              <w:rPr>
                <w:rFonts w:ascii="Times New Roman" w:eastAsia="Cambria" w:hAnsi="Times New Roman" w:cs="Times New Roman"/>
                <w:color w:val="000000"/>
                <w:sz w:val="28"/>
                <w:szCs w:val="28"/>
                <w:lang w:val="kk-KZ"/>
              </w:rPr>
              <w:t>Мүмкін болатын балдар</w:t>
            </w:r>
          </w:p>
        </w:tc>
        <w:tc>
          <w:tcPr>
            <w:tcW w:w="1275" w:type="dxa"/>
            <w:vAlign w:val="center"/>
          </w:tcPr>
          <w:p w14:paraId="2D345A78" w14:textId="77777777" w:rsidR="00E6685C" w:rsidRPr="00E92388"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Макс 55</w:t>
            </w:r>
          </w:p>
        </w:tc>
        <w:tc>
          <w:tcPr>
            <w:tcW w:w="1275" w:type="dxa"/>
            <w:vAlign w:val="center"/>
          </w:tcPr>
          <w:p w14:paraId="2D345A79" w14:textId="77777777" w:rsidR="00E6685C" w:rsidRPr="00E92388"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Макс 50</w:t>
            </w:r>
          </w:p>
        </w:tc>
        <w:tc>
          <w:tcPr>
            <w:tcW w:w="1320" w:type="dxa"/>
            <w:vAlign w:val="center"/>
          </w:tcPr>
          <w:p w14:paraId="2D345A7A" w14:textId="77777777" w:rsidR="00E6685C" w:rsidRPr="00E92388"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Макс 90</w:t>
            </w:r>
          </w:p>
        </w:tc>
        <w:tc>
          <w:tcPr>
            <w:tcW w:w="1155" w:type="dxa"/>
            <w:vAlign w:val="center"/>
          </w:tcPr>
          <w:p w14:paraId="2D345A7B" w14:textId="77777777" w:rsidR="00E6685C" w:rsidRPr="00E92388"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195</w:t>
            </w:r>
          </w:p>
        </w:tc>
        <w:tc>
          <w:tcPr>
            <w:tcW w:w="1320" w:type="dxa"/>
            <w:vMerge/>
            <w:tcBorders>
              <w:bottom w:val="single" w:sz="4" w:space="0" w:color="000000"/>
            </w:tcBorders>
          </w:tcPr>
          <w:p w14:paraId="2D345A7C" w14:textId="77777777" w:rsidR="00E6685C" w:rsidRPr="00E92388" w:rsidRDefault="00E6685C" w:rsidP="005277BC">
            <w:pPr>
              <w:widowControl w:val="0"/>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tc>
        <w:tc>
          <w:tcPr>
            <w:tcW w:w="1935" w:type="dxa"/>
            <w:vMerge/>
            <w:tcBorders>
              <w:bottom w:val="single" w:sz="4" w:space="0" w:color="000000"/>
            </w:tcBorders>
          </w:tcPr>
          <w:p w14:paraId="2D345A7D" w14:textId="77777777" w:rsidR="00E6685C" w:rsidRPr="00E92388" w:rsidRDefault="00E6685C" w:rsidP="005277BC">
            <w:pPr>
              <w:widowControl w:val="0"/>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tc>
      </w:tr>
      <w:tr w:rsidR="00E6685C" w:rsidRPr="00E92388" w14:paraId="2D345A86" w14:textId="77777777" w:rsidTr="009A2C58">
        <w:trPr>
          <w:trHeight w:val="320"/>
          <w:jc w:val="center"/>
        </w:trPr>
        <w:tc>
          <w:tcPr>
            <w:tcW w:w="1650" w:type="dxa"/>
            <w:vAlign w:val="center"/>
          </w:tcPr>
          <w:p w14:paraId="2D345A7F" w14:textId="77777777" w:rsidR="00E6685C" w:rsidRPr="00440B4B"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r>
              <w:rPr>
                <w:rFonts w:ascii="Times New Roman" w:eastAsia="Cambria" w:hAnsi="Times New Roman" w:cs="Times New Roman"/>
                <w:color w:val="000000"/>
                <w:sz w:val="28"/>
                <w:szCs w:val="28"/>
                <w:lang w:val="kk-KZ"/>
              </w:rPr>
              <w:t>Қол жеткізілген балдар</w:t>
            </w:r>
          </w:p>
        </w:tc>
        <w:tc>
          <w:tcPr>
            <w:tcW w:w="1275" w:type="dxa"/>
            <w:vAlign w:val="center"/>
          </w:tcPr>
          <w:p w14:paraId="2D345A80" w14:textId="77777777" w:rsidR="00E6685C" w:rsidRPr="00E92388"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29</w:t>
            </w:r>
          </w:p>
        </w:tc>
        <w:tc>
          <w:tcPr>
            <w:tcW w:w="1275" w:type="dxa"/>
            <w:vAlign w:val="center"/>
          </w:tcPr>
          <w:p w14:paraId="2D345A81" w14:textId="77777777" w:rsidR="00E6685C" w:rsidRPr="00E92388"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31</w:t>
            </w:r>
          </w:p>
        </w:tc>
        <w:tc>
          <w:tcPr>
            <w:tcW w:w="1320" w:type="dxa"/>
            <w:vAlign w:val="center"/>
          </w:tcPr>
          <w:p w14:paraId="2D345A82" w14:textId="77777777" w:rsidR="00E6685C" w:rsidRPr="00E92388"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46</w:t>
            </w:r>
          </w:p>
        </w:tc>
        <w:tc>
          <w:tcPr>
            <w:tcW w:w="1155" w:type="dxa"/>
            <w:vAlign w:val="center"/>
          </w:tcPr>
          <w:p w14:paraId="2D345A83" w14:textId="77777777" w:rsidR="00E6685C" w:rsidRPr="00E92388"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106</w:t>
            </w:r>
          </w:p>
        </w:tc>
        <w:tc>
          <w:tcPr>
            <w:tcW w:w="1320" w:type="dxa"/>
            <w:vAlign w:val="center"/>
          </w:tcPr>
          <w:p w14:paraId="2D345A84" w14:textId="77777777" w:rsidR="00E6685C" w:rsidRPr="00E92388"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54%</w:t>
            </w:r>
          </w:p>
        </w:tc>
        <w:tc>
          <w:tcPr>
            <w:tcW w:w="1935" w:type="dxa"/>
            <w:vAlign w:val="center"/>
          </w:tcPr>
          <w:p w14:paraId="2D345A85" w14:textId="77777777" w:rsidR="00E6685C" w:rsidRPr="00E92388"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r>
    </w:tbl>
    <w:p w14:paraId="2D345A89" w14:textId="7CE7D86D" w:rsidR="00E6685C" w:rsidRDefault="00E6685C" w:rsidP="00E6685C">
      <w:pPr>
        <w:pBdr>
          <w:top w:val="nil"/>
          <w:left w:val="nil"/>
          <w:bottom w:val="nil"/>
          <w:right w:val="nil"/>
          <w:between w:val="nil"/>
        </w:pBdr>
        <w:spacing w:after="0"/>
        <w:jc w:val="center"/>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lang w:val="kk-KZ"/>
        </w:rPr>
        <w:t xml:space="preserve">Қорытынды пайыздық қорытынды бағалау </w:t>
      </w:r>
    </w:p>
    <w:p w14:paraId="2D345A8A" w14:textId="77777777" w:rsidR="00E6685C" w:rsidRPr="00E92388" w:rsidRDefault="00E6685C" w:rsidP="00E6685C">
      <w:pPr>
        <w:pBdr>
          <w:top w:val="nil"/>
          <w:left w:val="nil"/>
          <w:bottom w:val="nil"/>
          <w:right w:val="nil"/>
          <w:between w:val="nil"/>
        </w:pBdr>
        <w:spacing w:after="0"/>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 xml:space="preserve">= </w:t>
      </w:r>
      <m:oMath>
        <m:f>
          <m:fPr>
            <m:ctrlPr>
              <w:rPr>
                <w:rFonts w:ascii="Cambria Math" w:eastAsia="Cambria Math" w:hAnsi="Cambria Math" w:cs="Times New Roman"/>
                <w:color w:val="000000"/>
                <w:sz w:val="28"/>
                <w:szCs w:val="28"/>
              </w:rPr>
            </m:ctrlPr>
          </m:fPr>
          <m:num>
            <m:r>
              <w:rPr>
                <w:rFonts w:ascii="Cambria Math" w:eastAsia="Cambria Math" w:hAnsi="Cambria Math" w:cs="Times New Roman"/>
                <w:color w:val="000000"/>
                <w:sz w:val="28"/>
                <w:szCs w:val="28"/>
              </w:rPr>
              <m:t>Қорытынды қол жеткізген балдар</m:t>
            </m:r>
          </m:num>
          <m:den>
            <m:r>
              <w:rPr>
                <w:rFonts w:ascii="Cambria Math" w:eastAsia="Cambria Math" w:hAnsi="Cambria Math" w:cs="Times New Roman"/>
                <w:color w:val="000000"/>
                <w:sz w:val="28"/>
                <w:szCs w:val="28"/>
              </w:rPr>
              <m:t>Қорытынды мүмкін болатын балдар</m:t>
            </m:r>
          </m:den>
        </m:f>
      </m:oMath>
      <w:r w:rsidRPr="00E92388">
        <w:rPr>
          <w:rFonts w:ascii="Times New Roman" w:eastAsia="Cambria" w:hAnsi="Times New Roman" w:cs="Times New Roman"/>
          <w:color w:val="000000"/>
          <w:sz w:val="28"/>
          <w:szCs w:val="28"/>
        </w:rPr>
        <w:t xml:space="preserve"> = </w:t>
      </w:r>
      <m:oMath>
        <m:f>
          <m:fPr>
            <m:ctrlPr>
              <w:rPr>
                <w:rFonts w:ascii="Cambria Math" w:eastAsia="Cambria Math" w:hAnsi="Cambria Math" w:cs="Times New Roman"/>
                <w:color w:val="000000"/>
                <w:sz w:val="28"/>
                <w:szCs w:val="28"/>
              </w:rPr>
            </m:ctrlPr>
          </m:fPr>
          <m:num>
            <m:r>
              <w:rPr>
                <w:rFonts w:ascii="Cambria Math" w:eastAsia="Cambria Math" w:hAnsi="Cambria Math" w:cs="Times New Roman"/>
                <w:color w:val="000000"/>
                <w:sz w:val="28"/>
                <w:szCs w:val="28"/>
              </w:rPr>
              <m:t>29+31+46</m:t>
            </m:r>
          </m:num>
          <m:den>
            <m:r>
              <w:rPr>
                <w:rFonts w:ascii="Cambria Math" w:eastAsia="Cambria Math" w:hAnsi="Cambria Math" w:cs="Times New Roman"/>
                <w:color w:val="000000"/>
                <w:sz w:val="28"/>
                <w:szCs w:val="28"/>
              </w:rPr>
              <m:t>55+50+90</m:t>
            </m:r>
          </m:den>
        </m:f>
      </m:oMath>
      <w:r w:rsidRPr="00E92388">
        <w:rPr>
          <w:rFonts w:ascii="Times New Roman" w:eastAsia="Cambria" w:hAnsi="Times New Roman" w:cs="Times New Roman"/>
          <w:color w:val="000000"/>
          <w:sz w:val="28"/>
          <w:szCs w:val="28"/>
        </w:rPr>
        <w:t xml:space="preserve"> = </w:t>
      </w:r>
      <m:oMath>
        <m:f>
          <m:fPr>
            <m:ctrlPr>
              <w:rPr>
                <w:rFonts w:ascii="Cambria Math" w:eastAsia="Cambria Math" w:hAnsi="Cambria Math" w:cs="Times New Roman"/>
                <w:color w:val="000000"/>
                <w:sz w:val="28"/>
                <w:szCs w:val="28"/>
              </w:rPr>
            </m:ctrlPr>
          </m:fPr>
          <m:num>
            <m:r>
              <w:rPr>
                <w:rFonts w:ascii="Cambria Math" w:eastAsia="Cambria Math" w:hAnsi="Cambria Math" w:cs="Times New Roman"/>
                <w:color w:val="000000"/>
                <w:sz w:val="28"/>
                <w:szCs w:val="28"/>
              </w:rPr>
              <m:t>106</m:t>
            </m:r>
          </m:num>
          <m:den>
            <m:r>
              <w:rPr>
                <w:rFonts w:ascii="Cambria Math" w:eastAsia="Cambria Math" w:hAnsi="Cambria Math" w:cs="Times New Roman"/>
                <w:color w:val="000000"/>
                <w:sz w:val="28"/>
                <w:szCs w:val="28"/>
              </w:rPr>
              <m:t>195</m:t>
            </m:r>
          </m:den>
        </m:f>
      </m:oMath>
      <w:r w:rsidRPr="00E92388">
        <w:rPr>
          <w:rFonts w:ascii="Times New Roman" w:eastAsia="Cambria" w:hAnsi="Times New Roman" w:cs="Times New Roman"/>
          <w:color w:val="000000"/>
          <w:sz w:val="28"/>
          <w:szCs w:val="28"/>
        </w:rPr>
        <w:t xml:space="preserve"> = 54%</w:t>
      </w:r>
    </w:p>
    <w:p w14:paraId="280CB3D0" w14:textId="77777777" w:rsidR="005277BC" w:rsidRDefault="005277BC" w:rsidP="005277BC">
      <w:pPr>
        <w:pStyle w:val="3"/>
        <w:ind w:left="0" w:firstLine="0"/>
        <w:rPr>
          <w:rFonts w:ascii="Times New Roman" w:hAnsi="Times New Roman" w:cs="Times New Roman"/>
          <w:b/>
          <w:bCs/>
          <w:sz w:val="28"/>
          <w:szCs w:val="28"/>
        </w:rPr>
      </w:pPr>
    </w:p>
    <w:p w14:paraId="7BE6CDDA" w14:textId="77777777" w:rsidR="005277BC" w:rsidRDefault="00E6685C" w:rsidP="005277BC">
      <w:pPr>
        <w:pStyle w:val="3"/>
        <w:ind w:left="0" w:firstLine="709"/>
        <w:rPr>
          <w:rFonts w:ascii="Times New Roman" w:hAnsi="Times New Roman" w:cs="Times New Roman"/>
          <w:b/>
          <w:bCs/>
          <w:sz w:val="28"/>
          <w:szCs w:val="28"/>
          <w:lang w:val="kk-KZ"/>
        </w:rPr>
      </w:pPr>
      <w:r>
        <w:rPr>
          <w:rFonts w:ascii="Times New Roman" w:hAnsi="Times New Roman" w:cs="Times New Roman"/>
          <w:b/>
          <w:bCs/>
          <w:sz w:val="28"/>
          <w:szCs w:val="28"/>
        </w:rPr>
        <w:t>Семестр</w:t>
      </w:r>
      <w:proofErr w:type="spellStart"/>
      <w:r>
        <w:rPr>
          <w:rFonts w:ascii="Times New Roman" w:hAnsi="Times New Roman" w:cs="Times New Roman"/>
          <w:b/>
          <w:bCs/>
          <w:sz w:val="28"/>
          <w:szCs w:val="28"/>
          <w:lang w:val="kk-KZ"/>
        </w:rPr>
        <w:t>лік</w:t>
      </w:r>
      <w:proofErr w:type="spellEnd"/>
      <w:r>
        <w:rPr>
          <w:rFonts w:ascii="Times New Roman" w:hAnsi="Times New Roman" w:cs="Times New Roman"/>
          <w:b/>
          <w:bCs/>
          <w:sz w:val="28"/>
          <w:szCs w:val="28"/>
          <w:lang w:val="kk-KZ"/>
        </w:rPr>
        <w:t xml:space="preserve"> баға</w:t>
      </w:r>
    </w:p>
    <w:p w14:paraId="3E55C506" w14:textId="67D3B43A" w:rsidR="000636E2" w:rsidRPr="005277BC" w:rsidRDefault="00E6685C" w:rsidP="005277BC">
      <w:pPr>
        <w:pStyle w:val="3"/>
        <w:ind w:left="0" w:firstLine="709"/>
        <w:rPr>
          <w:rFonts w:ascii="Times New Roman" w:hAnsi="Times New Roman" w:cs="Times New Roman"/>
          <w:b/>
          <w:bCs/>
          <w:sz w:val="28"/>
          <w:szCs w:val="28"/>
          <w:lang w:val="kk-KZ"/>
        </w:rPr>
      </w:pPr>
      <w:r w:rsidRPr="00F54755">
        <w:rPr>
          <w:rFonts w:ascii="Times New Roman" w:hAnsi="Times New Roman" w:cs="Times New Roman"/>
          <w:i/>
          <w:sz w:val="28"/>
          <w:szCs w:val="28"/>
          <w:lang w:val="kk-KZ"/>
        </w:rPr>
        <w:t>Семестр үшін бағала</w:t>
      </w:r>
      <w:r>
        <w:rPr>
          <w:rFonts w:ascii="Times New Roman" w:hAnsi="Times New Roman" w:cs="Times New Roman"/>
          <w:i/>
          <w:sz w:val="28"/>
          <w:szCs w:val="28"/>
          <w:lang w:val="kk-KZ"/>
        </w:rPr>
        <w:t>у қалыптастырушы және қорытынды</w:t>
      </w:r>
      <w:r w:rsidRPr="00F54755">
        <w:rPr>
          <w:rFonts w:ascii="Times New Roman" w:hAnsi="Times New Roman" w:cs="Times New Roman"/>
          <w:i/>
          <w:sz w:val="28"/>
          <w:szCs w:val="28"/>
          <w:lang w:val="kk-KZ"/>
        </w:rPr>
        <w:t xml:space="preserve"> бағалауды орындау пайызы арасындағы орташа мәнді есептеу арқылы қойылады.</w:t>
      </w:r>
      <w:r>
        <w:rPr>
          <w:rFonts w:ascii="Times New Roman" w:hAnsi="Times New Roman" w:cs="Times New Roman"/>
          <w:i/>
          <w:sz w:val="28"/>
          <w:szCs w:val="28"/>
          <w:lang w:val="kk-KZ"/>
        </w:rPr>
        <w:t xml:space="preserve"> ХБ</w:t>
      </w:r>
      <w:r w:rsidRPr="00F54755">
        <w:rPr>
          <w:rFonts w:ascii="Times New Roman" w:hAnsi="Times New Roman" w:cs="Times New Roman"/>
          <w:i/>
          <w:sz w:val="28"/>
          <w:szCs w:val="28"/>
          <w:lang w:val="kk-KZ"/>
        </w:rPr>
        <w:t xml:space="preserve"> с</w:t>
      </w:r>
      <w:r>
        <w:rPr>
          <w:rFonts w:ascii="Times New Roman" w:hAnsi="Times New Roman" w:cs="Times New Roman"/>
          <w:i/>
          <w:sz w:val="28"/>
          <w:szCs w:val="28"/>
          <w:lang w:val="kk-KZ"/>
        </w:rPr>
        <w:t xml:space="preserve">еместрлік бағасы (7 балдық </w:t>
      </w:r>
      <w:r w:rsidR="009127B4">
        <w:rPr>
          <w:rFonts w:ascii="Times New Roman" w:hAnsi="Times New Roman" w:cs="Times New Roman"/>
          <w:i/>
          <w:sz w:val="28"/>
          <w:szCs w:val="28"/>
          <w:lang w:val="kk-KZ"/>
        </w:rPr>
        <w:t>шкала</w:t>
      </w:r>
      <w:r w:rsidRPr="00F54755">
        <w:rPr>
          <w:rFonts w:ascii="Times New Roman" w:hAnsi="Times New Roman" w:cs="Times New Roman"/>
          <w:i/>
          <w:sz w:val="28"/>
          <w:szCs w:val="28"/>
          <w:lang w:val="kk-KZ"/>
        </w:rPr>
        <w:t xml:space="preserve"> </w:t>
      </w:r>
      <w:r>
        <w:rPr>
          <w:rFonts w:ascii="Times New Roman" w:hAnsi="Times New Roman" w:cs="Times New Roman"/>
          <w:i/>
          <w:sz w:val="28"/>
          <w:szCs w:val="28"/>
          <w:lang w:val="kk-KZ"/>
        </w:rPr>
        <w:t>бойынша) бұдан әрі осы Ереженің</w:t>
      </w:r>
      <w:r w:rsidR="005277BC">
        <w:rPr>
          <w:rFonts w:ascii="Times New Roman" w:hAnsi="Times New Roman" w:cs="Times New Roman"/>
          <w:i/>
          <w:sz w:val="28"/>
          <w:szCs w:val="28"/>
          <w:lang w:val="kk-KZ"/>
        </w:rPr>
        <w:t xml:space="preserve"> </w:t>
      </w:r>
      <w:r>
        <w:rPr>
          <w:rFonts w:ascii="Times New Roman" w:hAnsi="Times New Roman" w:cs="Times New Roman"/>
          <w:i/>
          <w:sz w:val="28"/>
          <w:szCs w:val="28"/>
          <w:lang w:val="kk-KZ"/>
        </w:rPr>
        <w:t xml:space="preserve">1-қосымшасындағы </w:t>
      </w:r>
      <w:r w:rsidR="009127B4">
        <w:rPr>
          <w:rFonts w:ascii="Times New Roman" w:hAnsi="Times New Roman" w:cs="Times New Roman"/>
          <w:i/>
          <w:sz w:val="28"/>
          <w:szCs w:val="28"/>
          <w:lang w:val="kk-KZ"/>
        </w:rPr>
        <w:t>шкала</w:t>
      </w:r>
      <w:r w:rsidRPr="00F54755">
        <w:rPr>
          <w:rFonts w:ascii="Times New Roman" w:hAnsi="Times New Roman" w:cs="Times New Roman"/>
          <w:i/>
          <w:sz w:val="28"/>
          <w:szCs w:val="28"/>
          <w:lang w:val="kk-KZ"/>
        </w:rPr>
        <w:t xml:space="preserve"> бойынша анықталады.</w:t>
      </w:r>
    </w:p>
    <w:tbl>
      <w:tblPr>
        <w:tblW w:w="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24"/>
        <w:gridCol w:w="2414"/>
      </w:tblGrid>
      <w:tr w:rsidR="00E6685C" w:rsidRPr="00E92388" w14:paraId="2D345A8F" w14:textId="77777777" w:rsidTr="00E6685C">
        <w:trPr>
          <w:trHeight w:val="67"/>
          <w:jc w:val="center"/>
        </w:trPr>
        <w:tc>
          <w:tcPr>
            <w:tcW w:w="5038" w:type="dxa"/>
            <w:gridSpan w:val="2"/>
            <w:vAlign w:val="center"/>
          </w:tcPr>
          <w:p w14:paraId="2D345A8E" w14:textId="2B493AC9" w:rsidR="00E6685C" w:rsidRPr="00E6685C" w:rsidRDefault="00E6685C" w:rsidP="005277BC">
            <w:pPr>
              <w:pBdr>
                <w:top w:val="nil"/>
                <w:left w:val="nil"/>
                <w:bottom w:val="nil"/>
                <w:right w:val="nil"/>
                <w:between w:val="nil"/>
              </w:pBdr>
              <w:spacing w:after="0" w:line="240" w:lineRule="auto"/>
              <w:jc w:val="both"/>
              <w:rPr>
                <w:rFonts w:ascii="Times New Roman" w:eastAsia="Cambria" w:hAnsi="Times New Roman" w:cs="Times New Roman"/>
                <w:b/>
                <w:color w:val="000000"/>
                <w:sz w:val="24"/>
                <w:szCs w:val="24"/>
                <w:lang w:val="kk-KZ"/>
              </w:rPr>
            </w:pPr>
            <w:r w:rsidRPr="00E6685C">
              <w:rPr>
                <w:rFonts w:ascii="Times New Roman" w:eastAsia="Cambria" w:hAnsi="Times New Roman" w:cs="Times New Roman"/>
                <w:b/>
                <w:color w:val="000000"/>
                <w:sz w:val="24"/>
                <w:szCs w:val="24"/>
              </w:rPr>
              <w:t>Семестр</w:t>
            </w:r>
            <w:r w:rsidRPr="00E6685C">
              <w:rPr>
                <w:rFonts w:ascii="Times New Roman" w:eastAsia="Cambria" w:hAnsi="Times New Roman" w:cs="Times New Roman"/>
                <w:b/>
                <w:color w:val="000000"/>
                <w:sz w:val="24"/>
                <w:szCs w:val="24"/>
                <w:lang w:val="kk-KZ"/>
              </w:rPr>
              <w:t>лік баға</w:t>
            </w:r>
          </w:p>
        </w:tc>
      </w:tr>
      <w:tr w:rsidR="00E6685C" w:rsidRPr="00E92388" w14:paraId="2D345A98" w14:textId="77777777" w:rsidTr="005277BC">
        <w:trPr>
          <w:trHeight w:val="67"/>
          <w:jc w:val="center"/>
        </w:trPr>
        <w:tc>
          <w:tcPr>
            <w:tcW w:w="2624" w:type="dxa"/>
            <w:vAlign w:val="center"/>
          </w:tcPr>
          <w:p w14:paraId="2D345A96" w14:textId="5BE2C481" w:rsidR="00E6685C" w:rsidRPr="00E6685C" w:rsidRDefault="005277B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E6685C">
              <w:rPr>
                <w:rFonts w:ascii="Times New Roman" w:eastAsia="Cambria" w:hAnsi="Times New Roman" w:cs="Times New Roman"/>
                <w:color w:val="000000"/>
                <w:sz w:val="24"/>
                <w:szCs w:val="24"/>
              </w:rPr>
              <w:t>%</w:t>
            </w:r>
          </w:p>
        </w:tc>
        <w:tc>
          <w:tcPr>
            <w:tcW w:w="2414" w:type="dxa"/>
            <w:vAlign w:val="center"/>
          </w:tcPr>
          <w:p w14:paraId="2D345A97" w14:textId="693F1F99" w:rsidR="00E6685C" w:rsidRPr="00E6685C" w:rsidRDefault="005277B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E6685C">
              <w:rPr>
                <w:rFonts w:ascii="Times New Roman" w:eastAsia="Cambria" w:hAnsi="Times New Roman" w:cs="Times New Roman"/>
                <w:color w:val="000000"/>
                <w:sz w:val="24"/>
                <w:szCs w:val="24"/>
                <w:lang w:val="kk-KZ"/>
              </w:rPr>
              <w:t>Баға</w:t>
            </w:r>
          </w:p>
        </w:tc>
      </w:tr>
      <w:tr w:rsidR="005277BC" w:rsidRPr="00E92388" w14:paraId="58F0CE5A" w14:textId="77777777" w:rsidTr="005277BC">
        <w:trPr>
          <w:trHeight w:val="67"/>
          <w:jc w:val="center"/>
        </w:trPr>
        <w:tc>
          <w:tcPr>
            <w:tcW w:w="2624" w:type="dxa"/>
            <w:vAlign w:val="center"/>
          </w:tcPr>
          <w:p w14:paraId="5328959F" w14:textId="4D3FAD90" w:rsidR="005277BC" w:rsidRPr="00E6685C" w:rsidRDefault="005277B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E6685C">
              <w:rPr>
                <w:rFonts w:ascii="Times New Roman" w:eastAsia="Cambria" w:hAnsi="Times New Roman" w:cs="Times New Roman"/>
                <w:color w:val="000000"/>
                <w:sz w:val="24"/>
                <w:szCs w:val="24"/>
              </w:rPr>
              <w:t>62</w:t>
            </w:r>
          </w:p>
        </w:tc>
        <w:tc>
          <w:tcPr>
            <w:tcW w:w="2414" w:type="dxa"/>
            <w:vAlign w:val="center"/>
          </w:tcPr>
          <w:p w14:paraId="5700E8D3" w14:textId="1EF250AB" w:rsidR="005277BC" w:rsidRPr="00E6685C" w:rsidRDefault="005277B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E6685C">
              <w:rPr>
                <w:rFonts w:ascii="Times New Roman" w:eastAsia="Cambria" w:hAnsi="Times New Roman" w:cs="Times New Roman"/>
                <w:color w:val="000000"/>
                <w:sz w:val="24"/>
                <w:szCs w:val="24"/>
              </w:rPr>
              <w:t>5</w:t>
            </w:r>
          </w:p>
        </w:tc>
      </w:tr>
    </w:tbl>
    <w:p w14:paraId="2D345A99" w14:textId="77777777" w:rsidR="00E6685C" w:rsidRPr="00E92388"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p w14:paraId="2D345A9A" w14:textId="77777777" w:rsidR="00E6685C" w:rsidRPr="00E92388"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lang w:val="kk-KZ"/>
        </w:rPr>
        <w:t>Семестрлік баға бойынша пайыздық қатынас</w:t>
      </w:r>
      <w:r>
        <w:rPr>
          <w:rFonts w:ascii="Times New Roman" w:eastAsia="Cambria" w:hAnsi="Times New Roman" w:cs="Times New Roman"/>
          <w:color w:val="000000"/>
          <w:sz w:val="28"/>
          <w:szCs w:val="28"/>
        </w:rPr>
        <w:t xml:space="preserve"> = 50% </w:t>
      </w:r>
      <w:r>
        <w:rPr>
          <w:rFonts w:ascii="Times New Roman" w:eastAsia="Cambria" w:hAnsi="Times New Roman" w:cs="Times New Roman"/>
          <w:color w:val="000000"/>
          <w:sz w:val="28"/>
          <w:szCs w:val="28"/>
          <w:lang w:val="kk-KZ"/>
        </w:rPr>
        <w:t>қалыптастырушы</w:t>
      </w:r>
      <w:r>
        <w:rPr>
          <w:rFonts w:ascii="Times New Roman" w:eastAsia="Cambria" w:hAnsi="Times New Roman" w:cs="Times New Roman"/>
          <w:color w:val="000000"/>
          <w:sz w:val="28"/>
          <w:szCs w:val="28"/>
        </w:rPr>
        <w:t xml:space="preserve"> </w:t>
      </w:r>
      <w:r>
        <w:rPr>
          <w:rFonts w:ascii="Times New Roman" w:eastAsia="Cambria" w:hAnsi="Times New Roman" w:cs="Times New Roman"/>
          <w:color w:val="000000"/>
          <w:sz w:val="28"/>
          <w:szCs w:val="28"/>
          <w:lang w:val="kk-KZ"/>
        </w:rPr>
        <w:t xml:space="preserve">және </w:t>
      </w:r>
      <w:r>
        <w:rPr>
          <w:rFonts w:ascii="Times New Roman" w:eastAsia="Cambria" w:hAnsi="Times New Roman" w:cs="Times New Roman"/>
          <w:color w:val="000000"/>
          <w:sz w:val="28"/>
          <w:szCs w:val="28"/>
        </w:rPr>
        <w:t xml:space="preserve">50 % </w:t>
      </w:r>
      <w:r>
        <w:rPr>
          <w:rFonts w:ascii="Times New Roman" w:eastAsia="Cambria" w:hAnsi="Times New Roman" w:cs="Times New Roman"/>
          <w:color w:val="000000"/>
          <w:sz w:val="28"/>
          <w:szCs w:val="28"/>
          <w:lang w:val="kk-KZ"/>
        </w:rPr>
        <w:t>қорытынды бағалау</w:t>
      </w:r>
      <w:r w:rsidRPr="00E92388">
        <w:rPr>
          <w:rFonts w:ascii="Times New Roman" w:eastAsia="Cambria" w:hAnsi="Times New Roman" w:cs="Times New Roman"/>
          <w:color w:val="000000"/>
          <w:sz w:val="28"/>
          <w:szCs w:val="28"/>
        </w:rPr>
        <w:t xml:space="preserve"> =  </w:t>
      </w:r>
      <m:oMath>
        <m:f>
          <m:fPr>
            <m:ctrlPr>
              <w:rPr>
                <w:rFonts w:ascii="Cambria Math" w:eastAsia="Cambria Math" w:hAnsi="Cambria Math" w:cs="Times New Roman"/>
                <w:color w:val="000000"/>
                <w:sz w:val="28"/>
                <w:szCs w:val="28"/>
              </w:rPr>
            </m:ctrlPr>
          </m:fPr>
          <m:num>
            <m:r>
              <w:rPr>
                <w:rFonts w:ascii="Cambria Math" w:eastAsia="Cambria Math" w:hAnsi="Cambria Math" w:cs="Times New Roman"/>
                <w:color w:val="000000"/>
                <w:sz w:val="28"/>
                <w:szCs w:val="28"/>
              </w:rPr>
              <m:t>69+54</m:t>
            </m:r>
          </m:num>
          <m:den>
            <m:r>
              <w:rPr>
                <w:rFonts w:ascii="Cambria Math" w:eastAsia="Cambria Math" w:hAnsi="Cambria Math" w:cs="Times New Roman"/>
                <w:color w:val="000000"/>
                <w:sz w:val="28"/>
                <w:szCs w:val="28"/>
              </w:rPr>
              <m:t>2</m:t>
            </m:r>
          </m:den>
        </m:f>
      </m:oMath>
      <w:r w:rsidRPr="00E92388">
        <w:rPr>
          <w:rFonts w:ascii="Times New Roman" w:eastAsia="Cambria" w:hAnsi="Times New Roman" w:cs="Times New Roman"/>
          <w:color w:val="000000"/>
          <w:sz w:val="28"/>
          <w:szCs w:val="28"/>
        </w:rPr>
        <w:t xml:space="preserve"> = 62%</w:t>
      </w:r>
    </w:p>
    <w:p w14:paraId="2D345A9B" w14:textId="77777777" w:rsidR="00E6685C" w:rsidRPr="00E92388"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p w14:paraId="2D345A9C" w14:textId="69571B2D" w:rsidR="00E6685C" w:rsidRPr="00E92388" w:rsidRDefault="00E6685C" w:rsidP="00E6685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sidRPr="00F54755">
        <w:rPr>
          <w:rFonts w:ascii="Times New Roman" w:eastAsia="Cambria" w:hAnsi="Times New Roman" w:cs="Times New Roman"/>
          <w:color w:val="000000"/>
          <w:sz w:val="28"/>
          <w:szCs w:val="28"/>
        </w:rPr>
        <w:t xml:space="preserve">Осы </w:t>
      </w:r>
      <w:proofErr w:type="spellStart"/>
      <w:r w:rsidRPr="00F54755">
        <w:rPr>
          <w:rFonts w:ascii="Times New Roman" w:eastAsia="Cambria" w:hAnsi="Times New Roman" w:cs="Times New Roman"/>
          <w:color w:val="000000"/>
          <w:sz w:val="28"/>
          <w:szCs w:val="28"/>
        </w:rPr>
        <w:t>пайыздық</w:t>
      </w:r>
      <w:proofErr w:type="spellEnd"/>
      <w:r w:rsidRPr="00F54755">
        <w:rPr>
          <w:rFonts w:ascii="Times New Roman" w:eastAsia="Cambria" w:hAnsi="Times New Roman" w:cs="Times New Roman"/>
          <w:color w:val="000000"/>
          <w:sz w:val="28"/>
          <w:szCs w:val="28"/>
        </w:rPr>
        <w:t xml:space="preserve"> </w:t>
      </w:r>
      <w:proofErr w:type="spellStart"/>
      <w:r w:rsidRPr="00F54755">
        <w:rPr>
          <w:rFonts w:ascii="Times New Roman" w:eastAsia="Cambria" w:hAnsi="Times New Roman" w:cs="Times New Roman"/>
          <w:color w:val="000000"/>
          <w:sz w:val="28"/>
          <w:szCs w:val="28"/>
        </w:rPr>
        <w:t>арақатынас</w:t>
      </w:r>
      <w:proofErr w:type="spellEnd"/>
      <w:r w:rsidRPr="00F54755">
        <w:rPr>
          <w:rFonts w:ascii="Times New Roman" w:eastAsia="Cambria" w:hAnsi="Times New Roman" w:cs="Times New Roman"/>
          <w:color w:val="000000"/>
          <w:sz w:val="28"/>
          <w:szCs w:val="28"/>
        </w:rPr>
        <w:t xml:space="preserve"> 1-қосымшадағы </w:t>
      </w:r>
      <w:proofErr w:type="spellStart"/>
      <w:r w:rsidRPr="00F54755">
        <w:rPr>
          <w:rFonts w:ascii="Times New Roman" w:eastAsia="Cambria" w:hAnsi="Times New Roman" w:cs="Times New Roman"/>
          <w:color w:val="000000"/>
          <w:sz w:val="28"/>
          <w:szCs w:val="28"/>
        </w:rPr>
        <w:t>кестеге</w:t>
      </w:r>
      <w:proofErr w:type="spellEnd"/>
      <w:r w:rsidRPr="00F54755">
        <w:rPr>
          <w:rFonts w:ascii="Times New Roman" w:eastAsia="Cambria" w:hAnsi="Times New Roman" w:cs="Times New Roman"/>
          <w:color w:val="000000"/>
          <w:sz w:val="28"/>
          <w:szCs w:val="28"/>
        </w:rPr>
        <w:t xml:space="preserve"> </w:t>
      </w:r>
      <w:proofErr w:type="spellStart"/>
      <w:r w:rsidRPr="00F54755">
        <w:rPr>
          <w:rFonts w:ascii="Times New Roman" w:eastAsia="Cambria" w:hAnsi="Times New Roman" w:cs="Times New Roman"/>
          <w:color w:val="000000"/>
          <w:sz w:val="28"/>
          <w:szCs w:val="28"/>
        </w:rPr>
        <w:t>сәйкес</w:t>
      </w:r>
      <w:proofErr w:type="spellEnd"/>
      <w:r>
        <w:rPr>
          <w:rFonts w:ascii="Times New Roman" w:eastAsia="Cambria" w:hAnsi="Times New Roman" w:cs="Times New Roman"/>
          <w:color w:val="000000"/>
          <w:sz w:val="28"/>
          <w:szCs w:val="28"/>
        </w:rPr>
        <w:t xml:space="preserve"> 5</w:t>
      </w:r>
      <w:r>
        <w:rPr>
          <w:rFonts w:ascii="Times New Roman" w:eastAsia="Cambria" w:hAnsi="Times New Roman" w:cs="Times New Roman"/>
          <w:color w:val="000000"/>
          <w:sz w:val="28"/>
          <w:szCs w:val="28"/>
          <w:lang w:val="kk-KZ"/>
        </w:rPr>
        <w:t xml:space="preserve"> деген </w:t>
      </w:r>
      <w:proofErr w:type="spellStart"/>
      <w:r w:rsidRPr="00F54755">
        <w:rPr>
          <w:rFonts w:ascii="Times New Roman" w:eastAsia="Cambria" w:hAnsi="Times New Roman" w:cs="Times New Roman"/>
          <w:color w:val="000000"/>
          <w:sz w:val="28"/>
          <w:szCs w:val="28"/>
        </w:rPr>
        <w:t>баға</w:t>
      </w:r>
      <w:r>
        <w:rPr>
          <w:rFonts w:ascii="Times New Roman" w:eastAsia="Cambria" w:hAnsi="Times New Roman" w:cs="Times New Roman"/>
          <w:color w:val="000000"/>
          <w:sz w:val="28"/>
          <w:szCs w:val="28"/>
          <w:lang w:val="kk-KZ"/>
        </w:rPr>
        <w:t>ны</w:t>
      </w:r>
      <w:proofErr w:type="spellEnd"/>
      <w:r>
        <w:rPr>
          <w:rFonts w:ascii="Times New Roman" w:eastAsia="Cambria" w:hAnsi="Times New Roman" w:cs="Times New Roman"/>
          <w:color w:val="000000"/>
          <w:sz w:val="28"/>
          <w:szCs w:val="28"/>
        </w:rPr>
        <w:t xml:space="preserve"> </w:t>
      </w:r>
      <w:proofErr w:type="spellStart"/>
      <w:r>
        <w:rPr>
          <w:rFonts w:ascii="Times New Roman" w:eastAsia="Cambria" w:hAnsi="Times New Roman" w:cs="Times New Roman"/>
          <w:color w:val="000000"/>
          <w:sz w:val="28"/>
          <w:szCs w:val="28"/>
        </w:rPr>
        <w:t>береді</w:t>
      </w:r>
      <w:proofErr w:type="spellEnd"/>
      <w:r>
        <w:rPr>
          <w:rFonts w:ascii="Times New Roman" w:eastAsia="Cambria" w:hAnsi="Times New Roman" w:cs="Times New Roman"/>
          <w:color w:val="000000"/>
          <w:sz w:val="28"/>
          <w:szCs w:val="28"/>
        </w:rPr>
        <w:t xml:space="preserve"> (7</w:t>
      </w:r>
      <w:r w:rsidR="000636E2">
        <w:rPr>
          <w:rFonts w:ascii="Times New Roman" w:eastAsia="Cambria" w:hAnsi="Times New Roman" w:cs="Times New Roman"/>
          <w:color w:val="000000"/>
          <w:sz w:val="28"/>
          <w:szCs w:val="28"/>
          <w:lang w:val="ru-KZ"/>
        </w:rPr>
        <w:t xml:space="preserve"> </w:t>
      </w:r>
      <w:proofErr w:type="spellStart"/>
      <w:r>
        <w:rPr>
          <w:rFonts w:ascii="Times New Roman" w:eastAsia="Cambria" w:hAnsi="Times New Roman" w:cs="Times New Roman"/>
          <w:color w:val="000000"/>
          <w:sz w:val="28"/>
          <w:szCs w:val="28"/>
        </w:rPr>
        <w:t>балдық</w:t>
      </w:r>
      <w:proofErr w:type="spellEnd"/>
      <w:r>
        <w:rPr>
          <w:rFonts w:ascii="Times New Roman" w:eastAsia="Cambria" w:hAnsi="Times New Roman" w:cs="Times New Roman"/>
          <w:color w:val="000000"/>
          <w:sz w:val="28"/>
          <w:szCs w:val="28"/>
        </w:rPr>
        <w:t xml:space="preserve"> </w:t>
      </w:r>
      <w:r w:rsidR="009127B4">
        <w:rPr>
          <w:rFonts w:ascii="Times New Roman" w:eastAsia="Cambria" w:hAnsi="Times New Roman" w:cs="Times New Roman"/>
          <w:color w:val="000000"/>
          <w:sz w:val="28"/>
          <w:szCs w:val="28"/>
        </w:rPr>
        <w:t>шкала</w:t>
      </w:r>
      <w:r w:rsidRPr="00F54755">
        <w:rPr>
          <w:rFonts w:ascii="Times New Roman" w:eastAsia="Cambria" w:hAnsi="Times New Roman" w:cs="Times New Roman"/>
          <w:color w:val="000000"/>
          <w:sz w:val="28"/>
          <w:szCs w:val="28"/>
        </w:rPr>
        <w:t xml:space="preserve"> </w:t>
      </w:r>
      <w:proofErr w:type="spellStart"/>
      <w:r w:rsidRPr="00F54755">
        <w:rPr>
          <w:rFonts w:ascii="Times New Roman" w:eastAsia="Cambria" w:hAnsi="Times New Roman" w:cs="Times New Roman"/>
          <w:color w:val="000000"/>
          <w:sz w:val="28"/>
          <w:szCs w:val="28"/>
        </w:rPr>
        <w:t>бойынша</w:t>
      </w:r>
      <w:proofErr w:type="spellEnd"/>
      <w:r w:rsidRPr="00F54755">
        <w:rPr>
          <w:rFonts w:ascii="Times New Roman" w:eastAsia="Cambria" w:hAnsi="Times New Roman" w:cs="Times New Roman"/>
          <w:color w:val="000000"/>
          <w:sz w:val="28"/>
          <w:szCs w:val="28"/>
        </w:rPr>
        <w:t>).</w:t>
      </w:r>
    </w:p>
    <w:p w14:paraId="2840330F" w14:textId="77777777" w:rsidR="005277BC" w:rsidRDefault="005277B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bookmarkStart w:id="16" w:name="_2jxsxqh" w:colFirst="0" w:colLast="0"/>
      <w:bookmarkEnd w:id="16"/>
    </w:p>
    <w:p w14:paraId="0A7D9E60" w14:textId="77777777" w:rsidR="005277BC" w:rsidRDefault="00E6685C" w:rsidP="005277BC">
      <w:pPr>
        <w:pBdr>
          <w:top w:val="nil"/>
          <w:left w:val="nil"/>
          <w:bottom w:val="nil"/>
          <w:right w:val="nil"/>
          <w:between w:val="nil"/>
        </w:pBdr>
        <w:spacing w:after="0" w:line="240" w:lineRule="auto"/>
        <w:ind w:firstLine="709"/>
        <w:jc w:val="both"/>
        <w:rPr>
          <w:rFonts w:ascii="Times New Roman" w:eastAsia="Cambria" w:hAnsi="Times New Roman" w:cs="Times New Roman"/>
          <w:b/>
          <w:color w:val="000000"/>
          <w:sz w:val="28"/>
          <w:szCs w:val="28"/>
          <w:lang w:val="kk-KZ"/>
        </w:rPr>
      </w:pPr>
      <w:r>
        <w:rPr>
          <w:rFonts w:ascii="Times New Roman" w:eastAsia="Cambria" w:hAnsi="Times New Roman" w:cs="Times New Roman"/>
          <w:b/>
          <w:color w:val="000000"/>
          <w:sz w:val="28"/>
          <w:szCs w:val="28"/>
          <w:lang w:val="kk-KZ"/>
        </w:rPr>
        <w:t>Жылдық баға</w:t>
      </w:r>
      <w:bookmarkStart w:id="17" w:name="_z337ya" w:colFirst="0" w:colLast="0"/>
      <w:bookmarkEnd w:id="17"/>
    </w:p>
    <w:p w14:paraId="46C4CDF1" w14:textId="44CBA059" w:rsidR="003B0C46" w:rsidRPr="005277BC" w:rsidRDefault="00E6685C" w:rsidP="005277BC">
      <w:pPr>
        <w:pBdr>
          <w:top w:val="nil"/>
          <w:left w:val="nil"/>
          <w:bottom w:val="nil"/>
          <w:right w:val="nil"/>
          <w:between w:val="nil"/>
        </w:pBdr>
        <w:spacing w:after="0" w:line="240" w:lineRule="auto"/>
        <w:ind w:firstLine="709"/>
        <w:jc w:val="both"/>
        <w:rPr>
          <w:rFonts w:ascii="Times New Roman" w:eastAsia="Cambria" w:hAnsi="Times New Roman" w:cs="Times New Roman"/>
          <w:b/>
          <w:color w:val="000000"/>
          <w:sz w:val="28"/>
          <w:szCs w:val="28"/>
          <w:lang w:val="kk-KZ"/>
        </w:rPr>
      </w:pPr>
      <w:r w:rsidRPr="005277BC">
        <w:rPr>
          <w:rFonts w:ascii="Times New Roman" w:hAnsi="Times New Roman" w:cs="Times New Roman"/>
          <w:i/>
          <w:sz w:val="28"/>
          <w:szCs w:val="28"/>
          <w:lang w:val="kk-KZ"/>
        </w:rPr>
        <w:t>Жыл</w:t>
      </w:r>
      <w:r w:rsidR="005277BC">
        <w:rPr>
          <w:rFonts w:ascii="Times New Roman" w:hAnsi="Times New Roman" w:cs="Times New Roman"/>
          <w:i/>
          <w:sz w:val="28"/>
          <w:szCs w:val="28"/>
          <w:lang w:val="kk-KZ"/>
        </w:rPr>
        <w:t xml:space="preserve">дық </w:t>
      </w:r>
      <w:r w:rsidRPr="005277BC">
        <w:rPr>
          <w:rFonts w:ascii="Times New Roman" w:hAnsi="Times New Roman" w:cs="Times New Roman"/>
          <w:i/>
          <w:sz w:val="28"/>
          <w:szCs w:val="28"/>
          <w:lang w:val="kk-KZ"/>
        </w:rPr>
        <w:t xml:space="preserve">баға 7 балдық жүйе бойынша </w:t>
      </w:r>
      <w:r>
        <w:rPr>
          <w:rFonts w:ascii="Times New Roman" w:hAnsi="Times New Roman" w:cs="Times New Roman"/>
          <w:i/>
          <w:sz w:val="28"/>
          <w:szCs w:val="28"/>
          <w:lang w:val="kk-KZ"/>
        </w:rPr>
        <w:t>ХБ</w:t>
      </w:r>
      <w:r w:rsidRPr="005277BC">
        <w:rPr>
          <w:rFonts w:ascii="Times New Roman" w:hAnsi="Times New Roman" w:cs="Times New Roman"/>
          <w:i/>
          <w:sz w:val="28"/>
          <w:szCs w:val="28"/>
          <w:lang w:val="kk-KZ"/>
        </w:rPr>
        <w:t xml:space="preserve"> бағалары негізінде I семестрдегі бағаның 40% және II семестрдегі бағаның 60% арақатынасында есептеледі. </w:t>
      </w:r>
      <w:proofErr w:type="spellStart"/>
      <w:r w:rsidRPr="00444DDF">
        <w:rPr>
          <w:rFonts w:ascii="Times New Roman" w:hAnsi="Times New Roman" w:cs="Times New Roman"/>
          <w:i/>
          <w:sz w:val="28"/>
          <w:szCs w:val="28"/>
        </w:rPr>
        <w:t>Бөлшек</w:t>
      </w:r>
      <w:proofErr w:type="spellEnd"/>
      <w:r w:rsidRPr="00444DDF">
        <w:rPr>
          <w:rFonts w:ascii="Times New Roman" w:hAnsi="Times New Roman" w:cs="Times New Roman"/>
          <w:i/>
          <w:sz w:val="28"/>
          <w:szCs w:val="28"/>
        </w:rPr>
        <w:t xml:space="preserve"> </w:t>
      </w:r>
      <w:proofErr w:type="spellStart"/>
      <w:r w:rsidRPr="00444DDF">
        <w:rPr>
          <w:rFonts w:ascii="Times New Roman" w:hAnsi="Times New Roman" w:cs="Times New Roman"/>
          <w:i/>
          <w:sz w:val="28"/>
          <w:szCs w:val="28"/>
        </w:rPr>
        <w:t>бөлігі</w:t>
      </w:r>
      <w:proofErr w:type="spellEnd"/>
      <w:r w:rsidRPr="00444DDF">
        <w:rPr>
          <w:rFonts w:ascii="Times New Roman" w:hAnsi="Times New Roman" w:cs="Times New Roman"/>
          <w:i/>
          <w:sz w:val="28"/>
          <w:szCs w:val="28"/>
        </w:rPr>
        <w:t xml:space="preserve"> 0,5 </w:t>
      </w:r>
      <w:proofErr w:type="spellStart"/>
      <w:r w:rsidRPr="00444DDF">
        <w:rPr>
          <w:rFonts w:ascii="Times New Roman" w:hAnsi="Times New Roman" w:cs="Times New Roman"/>
          <w:i/>
          <w:sz w:val="28"/>
          <w:szCs w:val="28"/>
        </w:rPr>
        <w:t>және</w:t>
      </w:r>
      <w:proofErr w:type="spellEnd"/>
      <w:r w:rsidRPr="00444DDF">
        <w:rPr>
          <w:rFonts w:ascii="Times New Roman" w:hAnsi="Times New Roman" w:cs="Times New Roman"/>
          <w:i/>
          <w:sz w:val="28"/>
          <w:szCs w:val="28"/>
        </w:rPr>
        <w:t xml:space="preserve"> </w:t>
      </w:r>
      <w:proofErr w:type="spellStart"/>
      <w:r w:rsidRPr="00444DDF">
        <w:rPr>
          <w:rFonts w:ascii="Times New Roman" w:hAnsi="Times New Roman" w:cs="Times New Roman"/>
          <w:i/>
          <w:sz w:val="28"/>
          <w:szCs w:val="28"/>
        </w:rPr>
        <w:t>одан</w:t>
      </w:r>
      <w:proofErr w:type="spellEnd"/>
      <w:r w:rsidRPr="00444DDF">
        <w:rPr>
          <w:rFonts w:ascii="Times New Roman" w:hAnsi="Times New Roman" w:cs="Times New Roman"/>
          <w:i/>
          <w:sz w:val="28"/>
          <w:szCs w:val="28"/>
        </w:rPr>
        <w:t xml:space="preserve"> </w:t>
      </w:r>
      <w:proofErr w:type="spellStart"/>
      <w:r w:rsidRPr="00444DDF">
        <w:rPr>
          <w:rFonts w:ascii="Times New Roman" w:hAnsi="Times New Roman" w:cs="Times New Roman"/>
          <w:i/>
          <w:sz w:val="28"/>
          <w:szCs w:val="28"/>
        </w:rPr>
        <w:t>жоға</w:t>
      </w:r>
      <w:r>
        <w:rPr>
          <w:rFonts w:ascii="Times New Roman" w:hAnsi="Times New Roman" w:cs="Times New Roman"/>
          <w:i/>
          <w:sz w:val="28"/>
          <w:szCs w:val="28"/>
        </w:rPr>
        <w:t>ры</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бал</w:t>
      </w:r>
      <w:r w:rsidRPr="00444DDF">
        <w:rPr>
          <w:rFonts w:ascii="Times New Roman" w:hAnsi="Times New Roman" w:cs="Times New Roman"/>
          <w:i/>
          <w:sz w:val="28"/>
          <w:szCs w:val="28"/>
        </w:rPr>
        <w:t>мен</w:t>
      </w:r>
      <w:proofErr w:type="spellEnd"/>
      <w:r w:rsidRPr="00444DDF">
        <w:rPr>
          <w:rFonts w:ascii="Times New Roman" w:hAnsi="Times New Roman" w:cs="Times New Roman"/>
          <w:i/>
          <w:sz w:val="28"/>
          <w:szCs w:val="28"/>
        </w:rPr>
        <w:t xml:space="preserve"> (</w:t>
      </w:r>
      <w:proofErr w:type="spellStart"/>
      <w:r w:rsidRPr="00444DDF">
        <w:rPr>
          <w:rFonts w:ascii="Times New Roman" w:hAnsi="Times New Roman" w:cs="Times New Roman"/>
          <w:i/>
          <w:sz w:val="28"/>
          <w:szCs w:val="28"/>
        </w:rPr>
        <w:t>мысалы</w:t>
      </w:r>
      <w:proofErr w:type="spellEnd"/>
      <w:r w:rsidRPr="00444DDF">
        <w:rPr>
          <w:rFonts w:ascii="Times New Roman" w:hAnsi="Times New Roman" w:cs="Times New Roman"/>
          <w:i/>
          <w:sz w:val="28"/>
          <w:szCs w:val="28"/>
        </w:rPr>
        <w:t xml:space="preserve">, 5,5 </w:t>
      </w:r>
      <w:proofErr w:type="spellStart"/>
      <w:r w:rsidRPr="00444DDF">
        <w:rPr>
          <w:rFonts w:ascii="Times New Roman" w:hAnsi="Times New Roman" w:cs="Times New Roman"/>
          <w:i/>
          <w:sz w:val="28"/>
          <w:szCs w:val="28"/>
        </w:rPr>
        <w:t>немесе</w:t>
      </w:r>
      <w:proofErr w:type="spellEnd"/>
      <w:r w:rsidRPr="00444DDF">
        <w:rPr>
          <w:rFonts w:ascii="Times New Roman" w:hAnsi="Times New Roman" w:cs="Times New Roman"/>
          <w:i/>
          <w:sz w:val="28"/>
          <w:szCs w:val="28"/>
        </w:rPr>
        <w:t xml:space="preserve"> 6,5) </w:t>
      </w:r>
      <w:proofErr w:type="spellStart"/>
      <w:r w:rsidRPr="00444DDF">
        <w:rPr>
          <w:rFonts w:ascii="Times New Roman" w:hAnsi="Times New Roman" w:cs="Times New Roman"/>
          <w:i/>
          <w:sz w:val="28"/>
          <w:szCs w:val="28"/>
        </w:rPr>
        <w:t>бағаланған</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жағдайда</w:t>
      </w:r>
      <w:proofErr w:type="spellEnd"/>
      <w:r>
        <w:rPr>
          <w:rFonts w:ascii="Times New Roman" w:hAnsi="Times New Roman" w:cs="Times New Roman"/>
          <w:i/>
          <w:sz w:val="28"/>
          <w:szCs w:val="28"/>
        </w:rPr>
        <w:t>,</w:t>
      </w:r>
      <w:r>
        <w:rPr>
          <w:rFonts w:ascii="Times New Roman" w:hAnsi="Times New Roman" w:cs="Times New Roman"/>
          <w:i/>
          <w:sz w:val="28"/>
          <w:szCs w:val="28"/>
          <w:lang w:val="kk-KZ"/>
        </w:rPr>
        <w:t xml:space="preserve"> баға </w:t>
      </w:r>
      <w:proofErr w:type="spellStart"/>
      <w:r w:rsidRPr="00444DDF">
        <w:rPr>
          <w:rFonts w:ascii="Times New Roman" w:hAnsi="Times New Roman" w:cs="Times New Roman"/>
          <w:i/>
          <w:sz w:val="28"/>
          <w:szCs w:val="28"/>
        </w:rPr>
        <w:t>көп</w:t>
      </w:r>
      <w:proofErr w:type="spellEnd"/>
      <w:r w:rsidRPr="00444DDF">
        <w:rPr>
          <w:rFonts w:ascii="Times New Roman" w:hAnsi="Times New Roman" w:cs="Times New Roman"/>
          <w:i/>
          <w:sz w:val="28"/>
          <w:szCs w:val="28"/>
        </w:rPr>
        <w:t xml:space="preserve"> </w:t>
      </w:r>
      <w:proofErr w:type="spellStart"/>
      <w:r w:rsidRPr="00444DDF">
        <w:rPr>
          <w:rFonts w:ascii="Times New Roman" w:hAnsi="Times New Roman" w:cs="Times New Roman"/>
          <w:i/>
          <w:sz w:val="28"/>
          <w:szCs w:val="28"/>
        </w:rPr>
        <w:t>санның</w:t>
      </w:r>
      <w:proofErr w:type="spellEnd"/>
      <w:r w:rsidRPr="00444DDF">
        <w:rPr>
          <w:rFonts w:ascii="Times New Roman" w:hAnsi="Times New Roman" w:cs="Times New Roman"/>
          <w:i/>
          <w:sz w:val="28"/>
          <w:szCs w:val="28"/>
        </w:rPr>
        <w:t xml:space="preserve"> </w:t>
      </w:r>
      <w:proofErr w:type="spellStart"/>
      <w:r w:rsidRPr="00444DDF">
        <w:rPr>
          <w:rFonts w:ascii="Times New Roman" w:hAnsi="Times New Roman" w:cs="Times New Roman"/>
          <w:i/>
          <w:sz w:val="28"/>
          <w:szCs w:val="28"/>
        </w:rPr>
        <w:t>пайдасына</w:t>
      </w:r>
      <w:proofErr w:type="spellEnd"/>
      <w:r>
        <w:rPr>
          <w:rFonts w:ascii="Times New Roman" w:hAnsi="Times New Roman" w:cs="Times New Roman"/>
          <w:i/>
          <w:sz w:val="28"/>
          <w:szCs w:val="28"/>
          <w:lang w:val="kk-KZ"/>
        </w:rPr>
        <w:t xml:space="preserve"> шығарылады және</w:t>
      </w:r>
      <w:r w:rsidRPr="00444DDF">
        <w:rPr>
          <w:rFonts w:ascii="Times New Roman" w:hAnsi="Times New Roman" w:cs="Times New Roman"/>
          <w:i/>
          <w:sz w:val="28"/>
          <w:szCs w:val="28"/>
        </w:rPr>
        <w:t xml:space="preserve"> </w:t>
      </w:r>
      <w:proofErr w:type="spellStart"/>
      <w:r w:rsidRPr="00444DDF">
        <w:rPr>
          <w:rFonts w:ascii="Times New Roman" w:hAnsi="Times New Roman" w:cs="Times New Roman"/>
          <w:i/>
          <w:sz w:val="28"/>
          <w:szCs w:val="28"/>
        </w:rPr>
        <w:t>дөңгелектенеді</w:t>
      </w:r>
      <w:proofErr w:type="spellEnd"/>
      <w:r w:rsidRPr="00444DDF">
        <w:rPr>
          <w:rFonts w:ascii="Times New Roman" w:hAnsi="Times New Roman" w:cs="Times New Roman"/>
          <w:i/>
          <w:sz w:val="28"/>
          <w:szCs w:val="28"/>
        </w:rPr>
        <w:t>.</w:t>
      </w:r>
    </w:p>
    <w:p w14:paraId="234E5BFD" w14:textId="52D360CE" w:rsidR="003B0C46" w:rsidRPr="00E92388" w:rsidRDefault="00E6685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lang w:val="kk-KZ"/>
        </w:rPr>
        <w:t>Мысал</w:t>
      </w:r>
      <w:r w:rsidRPr="00E92388">
        <w:rPr>
          <w:rFonts w:ascii="Times New Roman" w:eastAsia="Cambria" w:hAnsi="Times New Roman" w:cs="Times New Roman"/>
          <w:color w:val="000000"/>
          <w:sz w:val="28"/>
          <w:szCs w:val="28"/>
        </w:rPr>
        <w:t>:</w:t>
      </w:r>
    </w:p>
    <w:tbl>
      <w:tblPr>
        <w:tblW w:w="8741"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843"/>
        <w:gridCol w:w="3402"/>
        <w:gridCol w:w="1701"/>
      </w:tblGrid>
      <w:tr w:rsidR="005277BC" w:rsidRPr="00E92388" w14:paraId="2D345AA5" w14:textId="77777777" w:rsidTr="005277BC">
        <w:trPr>
          <w:trHeight w:val="18"/>
        </w:trPr>
        <w:tc>
          <w:tcPr>
            <w:tcW w:w="1795" w:type="dxa"/>
          </w:tcPr>
          <w:p w14:paraId="2D345AA1" w14:textId="67B69266" w:rsidR="005277BC" w:rsidRPr="00E92388" w:rsidRDefault="005277B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rPr>
              <w:t>1-</w:t>
            </w:r>
            <w:r w:rsidRPr="00E92388">
              <w:rPr>
                <w:rFonts w:ascii="Times New Roman" w:eastAsia="Cambria" w:hAnsi="Times New Roman" w:cs="Times New Roman"/>
                <w:color w:val="000000"/>
                <w:sz w:val="28"/>
                <w:szCs w:val="28"/>
              </w:rPr>
              <w:t>семестр</w:t>
            </w:r>
          </w:p>
        </w:tc>
        <w:tc>
          <w:tcPr>
            <w:tcW w:w="1843" w:type="dxa"/>
          </w:tcPr>
          <w:p w14:paraId="2D345AA2" w14:textId="4F274FA6" w:rsidR="005277BC" w:rsidRPr="00E92388" w:rsidRDefault="005277B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rPr>
              <w:t>2-</w:t>
            </w:r>
            <w:r w:rsidRPr="00E92388">
              <w:rPr>
                <w:rFonts w:ascii="Times New Roman" w:eastAsia="Cambria" w:hAnsi="Times New Roman" w:cs="Times New Roman"/>
                <w:color w:val="000000"/>
                <w:sz w:val="28"/>
                <w:szCs w:val="28"/>
              </w:rPr>
              <w:t>семестр</w:t>
            </w:r>
          </w:p>
        </w:tc>
        <w:tc>
          <w:tcPr>
            <w:tcW w:w="3402" w:type="dxa"/>
          </w:tcPr>
          <w:p w14:paraId="2D345AA3" w14:textId="77777777" w:rsidR="005277BC" w:rsidRPr="00444DDF" w:rsidRDefault="005277B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lang w:val="kk-KZ"/>
              </w:rPr>
            </w:pPr>
            <w:r>
              <w:rPr>
                <w:rFonts w:ascii="Times New Roman" w:eastAsia="Cambria" w:hAnsi="Times New Roman" w:cs="Times New Roman"/>
                <w:color w:val="000000"/>
                <w:sz w:val="28"/>
                <w:szCs w:val="28"/>
                <w:lang w:val="kk-KZ"/>
              </w:rPr>
              <w:t>Есептеулер</w:t>
            </w:r>
          </w:p>
        </w:tc>
        <w:tc>
          <w:tcPr>
            <w:tcW w:w="1701" w:type="dxa"/>
          </w:tcPr>
          <w:p w14:paraId="2D345AA4" w14:textId="77777777" w:rsidR="005277BC" w:rsidRPr="00444DDF" w:rsidRDefault="005277B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lang w:val="kk-KZ"/>
              </w:rPr>
            </w:pPr>
            <w:r>
              <w:rPr>
                <w:rFonts w:ascii="Times New Roman" w:eastAsia="Cambria" w:hAnsi="Times New Roman" w:cs="Times New Roman"/>
                <w:color w:val="000000"/>
                <w:sz w:val="28"/>
                <w:szCs w:val="28"/>
                <w:lang w:val="kk-KZ"/>
              </w:rPr>
              <w:t>Баға</w:t>
            </w:r>
          </w:p>
        </w:tc>
      </w:tr>
      <w:tr w:rsidR="005277BC" w:rsidRPr="00E92388" w14:paraId="2D345AAA" w14:textId="77777777" w:rsidTr="005277BC">
        <w:trPr>
          <w:trHeight w:val="18"/>
        </w:trPr>
        <w:tc>
          <w:tcPr>
            <w:tcW w:w="1795" w:type="dxa"/>
          </w:tcPr>
          <w:p w14:paraId="2D345AA6" w14:textId="77777777" w:rsidR="005277BC" w:rsidRPr="00E92388" w:rsidRDefault="005277BC" w:rsidP="005277BC">
            <w:pPr>
              <w:spacing w:after="0" w:line="240" w:lineRule="auto"/>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x</m:t>
                </m:r>
              </m:oMath>
            </m:oMathPara>
          </w:p>
        </w:tc>
        <w:tc>
          <w:tcPr>
            <w:tcW w:w="1843" w:type="dxa"/>
          </w:tcPr>
          <w:p w14:paraId="2D345AA7" w14:textId="35288B0A" w:rsidR="005277BC" w:rsidRPr="00E92388" w:rsidRDefault="005277BC" w:rsidP="005277BC">
            <w:pPr>
              <w:spacing w:after="0" w:line="240" w:lineRule="auto"/>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y</m:t>
                </m:r>
              </m:oMath>
            </m:oMathPara>
          </w:p>
        </w:tc>
        <w:tc>
          <w:tcPr>
            <w:tcW w:w="3402" w:type="dxa"/>
          </w:tcPr>
          <w:p w14:paraId="2D345AA8" w14:textId="77777777" w:rsidR="005277BC" w:rsidRPr="00E92388" w:rsidRDefault="005277BC" w:rsidP="005277BC">
            <w:pPr>
              <w:spacing w:after="0" w:line="240" w:lineRule="auto"/>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0,4x+0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6y</m:t>
                </m:r>
              </m:oMath>
            </m:oMathPara>
          </w:p>
        </w:tc>
        <w:tc>
          <w:tcPr>
            <w:tcW w:w="1701" w:type="dxa"/>
          </w:tcPr>
          <w:p w14:paraId="2D345AA9" w14:textId="77777777" w:rsidR="005277BC" w:rsidRPr="00E92388" w:rsidRDefault="005277B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p>
        </w:tc>
      </w:tr>
      <w:tr w:rsidR="005277BC" w:rsidRPr="00E92388" w14:paraId="2D345AAF" w14:textId="77777777" w:rsidTr="005277BC">
        <w:trPr>
          <w:trHeight w:val="18"/>
        </w:trPr>
        <w:tc>
          <w:tcPr>
            <w:tcW w:w="1795" w:type="dxa"/>
          </w:tcPr>
          <w:p w14:paraId="2D345AAB" w14:textId="77777777" w:rsidR="005277BC" w:rsidRPr="00E92388" w:rsidRDefault="005277B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1843" w:type="dxa"/>
          </w:tcPr>
          <w:p w14:paraId="2D345AAC" w14:textId="2ABE3037" w:rsidR="005277BC" w:rsidRPr="00E92388" w:rsidRDefault="005277B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c>
          <w:tcPr>
            <w:tcW w:w="3402" w:type="dxa"/>
          </w:tcPr>
          <w:p w14:paraId="2D345AAD" w14:textId="77777777" w:rsidR="005277BC" w:rsidRPr="00E92388" w:rsidRDefault="005277BC" w:rsidP="005277BC">
            <w:pPr>
              <w:spacing w:after="0" w:line="240" w:lineRule="auto"/>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4×6+0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6×4=4</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8</m:t>
                </m:r>
              </m:oMath>
            </m:oMathPara>
          </w:p>
        </w:tc>
        <w:tc>
          <w:tcPr>
            <w:tcW w:w="1701" w:type="dxa"/>
          </w:tcPr>
          <w:p w14:paraId="2D345AAE" w14:textId="77777777" w:rsidR="005277BC" w:rsidRPr="00E92388" w:rsidRDefault="005277B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r>
      <w:tr w:rsidR="005277BC" w:rsidRPr="00E92388" w14:paraId="2D345AB4" w14:textId="77777777" w:rsidTr="005277BC">
        <w:trPr>
          <w:trHeight w:val="18"/>
        </w:trPr>
        <w:tc>
          <w:tcPr>
            <w:tcW w:w="1795" w:type="dxa"/>
          </w:tcPr>
          <w:p w14:paraId="2D345AB0" w14:textId="77777777" w:rsidR="005277BC" w:rsidRPr="00E92388" w:rsidRDefault="005277B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lastRenderedPageBreak/>
              <w:t>6</w:t>
            </w:r>
          </w:p>
        </w:tc>
        <w:tc>
          <w:tcPr>
            <w:tcW w:w="1843" w:type="dxa"/>
          </w:tcPr>
          <w:p w14:paraId="2D345AB1" w14:textId="56CB7514" w:rsidR="005277BC" w:rsidRPr="00E92388" w:rsidRDefault="005277B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c>
          <w:tcPr>
            <w:tcW w:w="3402" w:type="dxa"/>
          </w:tcPr>
          <w:p w14:paraId="2D345AB2" w14:textId="77777777" w:rsidR="005277BC" w:rsidRPr="00E92388" w:rsidRDefault="005277BC" w:rsidP="005277BC">
            <w:pPr>
              <w:spacing w:after="0" w:line="240" w:lineRule="auto"/>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4×6+0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6×5=5</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4</m:t>
                </m:r>
              </m:oMath>
            </m:oMathPara>
          </w:p>
        </w:tc>
        <w:tc>
          <w:tcPr>
            <w:tcW w:w="1701" w:type="dxa"/>
          </w:tcPr>
          <w:p w14:paraId="2D345AB3" w14:textId="77777777" w:rsidR="005277BC" w:rsidRPr="00E92388" w:rsidRDefault="005277B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r>
      <w:tr w:rsidR="005277BC" w:rsidRPr="00E92388" w14:paraId="2D345AB9" w14:textId="77777777" w:rsidTr="005277BC">
        <w:trPr>
          <w:trHeight w:val="18"/>
        </w:trPr>
        <w:tc>
          <w:tcPr>
            <w:tcW w:w="1795" w:type="dxa"/>
          </w:tcPr>
          <w:p w14:paraId="2D345AB5" w14:textId="77777777" w:rsidR="005277BC" w:rsidRPr="00E92388" w:rsidRDefault="005277B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c>
          <w:tcPr>
            <w:tcW w:w="1843" w:type="dxa"/>
          </w:tcPr>
          <w:p w14:paraId="2D345AB6" w14:textId="315A23EF" w:rsidR="005277BC" w:rsidRPr="00E92388" w:rsidRDefault="005277B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3402" w:type="dxa"/>
          </w:tcPr>
          <w:p w14:paraId="2D345AB7" w14:textId="77777777" w:rsidR="005277BC" w:rsidRPr="00E92388" w:rsidRDefault="005277BC" w:rsidP="005277BC">
            <w:pPr>
              <w:spacing w:after="0" w:line="240" w:lineRule="auto"/>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0</m:t>
                </m:r>
                <m:r>
                  <w:rPr>
                    <w:rFonts w:ascii="Cambria Math" w:eastAsia="Cambria Math" w:hAnsi="Cambria Math" w:cs="Times New Roman"/>
                    <w:color w:val="000000"/>
                    <w:sz w:val="28"/>
                    <w:szCs w:val="28"/>
                    <w:lang w:val="en-US"/>
                  </w:rPr>
                  <m:t>,4</m:t>
                </m:r>
                <m:r>
                  <w:rPr>
                    <w:rFonts w:ascii="Cambria Math" w:eastAsia="Cambria Math" w:hAnsi="Cambria Math" w:cs="Times New Roman"/>
                    <w:color w:val="000000"/>
                    <w:sz w:val="28"/>
                    <w:szCs w:val="28"/>
                  </w:rPr>
                  <m:t>×5+0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6×6=5</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6</m:t>
                </m:r>
              </m:oMath>
            </m:oMathPara>
          </w:p>
        </w:tc>
        <w:tc>
          <w:tcPr>
            <w:tcW w:w="1701" w:type="dxa"/>
          </w:tcPr>
          <w:p w14:paraId="2D345AB8" w14:textId="77777777" w:rsidR="005277BC" w:rsidRPr="00E92388" w:rsidRDefault="005277B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r>
      <w:tr w:rsidR="005277BC" w:rsidRPr="00E92388" w14:paraId="2D345ABE" w14:textId="77777777" w:rsidTr="005277BC">
        <w:trPr>
          <w:trHeight w:val="18"/>
        </w:trPr>
        <w:tc>
          <w:tcPr>
            <w:tcW w:w="1795" w:type="dxa"/>
          </w:tcPr>
          <w:p w14:paraId="2D345ABA" w14:textId="77777777" w:rsidR="005277BC" w:rsidRPr="00E92388" w:rsidRDefault="005277B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4</w:t>
            </w:r>
          </w:p>
        </w:tc>
        <w:tc>
          <w:tcPr>
            <w:tcW w:w="1843" w:type="dxa"/>
          </w:tcPr>
          <w:p w14:paraId="2D345ABB" w14:textId="5E693251" w:rsidR="005277BC" w:rsidRPr="00E92388" w:rsidRDefault="005277B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6</w:t>
            </w:r>
          </w:p>
        </w:tc>
        <w:tc>
          <w:tcPr>
            <w:tcW w:w="3402" w:type="dxa"/>
          </w:tcPr>
          <w:p w14:paraId="2D345ABC" w14:textId="77777777" w:rsidR="005277BC" w:rsidRPr="00E92388" w:rsidRDefault="005277BC" w:rsidP="005277BC">
            <w:pPr>
              <w:spacing w:after="0" w:line="240" w:lineRule="auto"/>
              <w:jc w:val="both"/>
              <w:rPr>
                <w:rFonts w:ascii="Times New Roman" w:eastAsia="Cambria Math" w:hAnsi="Times New Roman" w:cs="Times New Roman"/>
                <w:color w:val="000000"/>
                <w:sz w:val="28"/>
                <w:szCs w:val="28"/>
              </w:rPr>
            </w:pPr>
            <m:oMathPara>
              <m:oMath>
                <m:r>
                  <w:rPr>
                    <w:rFonts w:ascii="Cambria Math" w:eastAsia="Cambria Math" w:hAnsi="Cambria Math" w:cs="Times New Roman"/>
                    <w:color w:val="000000"/>
                    <w:sz w:val="28"/>
                    <w:szCs w:val="28"/>
                  </w:rPr>
                  <m:t>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4×4+0</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6×6=5</m:t>
                </m:r>
                <m:r>
                  <w:rPr>
                    <w:rFonts w:ascii="Cambria Math" w:eastAsia="Cambria Math" w:hAnsi="Cambria Math" w:cs="Times New Roman"/>
                    <w:color w:val="000000"/>
                    <w:sz w:val="28"/>
                    <w:szCs w:val="28"/>
                    <w:lang w:val="en-US"/>
                  </w:rPr>
                  <m:t>,</m:t>
                </m:r>
                <m:r>
                  <w:rPr>
                    <w:rFonts w:ascii="Cambria Math" w:eastAsia="Cambria Math" w:hAnsi="Cambria Math" w:cs="Times New Roman"/>
                    <w:color w:val="000000"/>
                    <w:sz w:val="28"/>
                    <w:szCs w:val="28"/>
                  </w:rPr>
                  <m:t>2</m:t>
                </m:r>
              </m:oMath>
            </m:oMathPara>
          </w:p>
        </w:tc>
        <w:tc>
          <w:tcPr>
            <w:tcW w:w="1701" w:type="dxa"/>
          </w:tcPr>
          <w:p w14:paraId="2D345ABD" w14:textId="77777777" w:rsidR="005277BC" w:rsidRPr="00E92388" w:rsidRDefault="005277BC" w:rsidP="005277BC">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E92388">
              <w:rPr>
                <w:rFonts w:ascii="Times New Roman" w:eastAsia="Cambria" w:hAnsi="Times New Roman" w:cs="Times New Roman"/>
                <w:color w:val="000000"/>
                <w:sz w:val="28"/>
                <w:szCs w:val="28"/>
              </w:rPr>
              <w:t>5</w:t>
            </w:r>
          </w:p>
        </w:tc>
      </w:tr>
    </w:tbl>
    <w:p w14:paraId="721DC2CC" w14:textId="77777777" w:rsidR="005277BC" w:rsidRDefault="005277BC" w:rsidP="005277B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p w14:paraId="647A798C" w14:textId="77777777" w:rsidR="005277BC" w:rsidRDefault="00E6685C" w:rsidP="005277BC">
      <w:pPr>
        <w:pBdr>
          <w:top w:val="nil"/>
          <w:left w:val="nil"/>
          <w:bottom w:val="nil"/>
          <w:right w:val="nil"/>
          <w:between w:val="nil"/>
        </w:pBdr>
        <w:spacing w:after="0" w:line="240" w:lineRule="auto"/>
        <w:ind w:firstLine="709"/>
        <w:jc w:val="both"/>
        <w:rPr>
          <w:rFonts w:ascii="Times New Roman" w:eastAsia="Cambria" w:hAnsi="Times New Roman" w:cs="Times New Roman"/>
          <w:b/>
          <w:color w:val="000000"/>
          <w:sz w:val="28"/>
          <w:szCs w:val="28"/>
        </w:rPr>
      </w:pPr>
      <w:r>
        <w:rPr>
          <w:rFonts w:ascii="Times New Roman" w:eastAsia="Cambria" w:hAnsi="Times New Roman" w:cs="Times New Roman"/>
          <w:b/>
          <w:color w:val="000000"/>
          <w:sz w:val="28"/>
          <w:szCs w:val="28"/>
          <w:lang w:val="kk-KZ"/>
        </w:rPr>
        <w:t>Ұлттық баға</w:t>
      </w:r>
      <w:r w:rsidRPr="00E92388">
        <w:rPr>
          <w:rFonts w:ascii="Times New Roman" w:eastAsia="Cambria" w:hAnsi="Times New Roman" w:cs="Times New Roman"/>
          <w:b/>
          <w:color w:val="000000"/>
          <w:sz w:val="28"/>
          <w:szCs w:val="28"/>
        </w:rPr>
        <w:t xml:space="preserve"> (</w:t>
      </w:r>
      <w:r>
        <w:rPr>
          <w:rFonts w:ascii="Times New Roman" w:eastAsia="Cambria" w:hAnsi="Times New Roman" w:cs="Times New Roman"/>
          <w:b/>
          <w:color w:val="000000"/>
          <w:sz w:val="28"/>
          <w:szCs w:val="28"/>
          <w:lang w:val="kk-KZ"/>
        </w:rPr>
        <w:t xml:space="preserve">1-ден 5-ке дейінгі </w:t>
      </w:r>
      <w:r w:rsidR="009127B4">
        <w:rPr>
          <w:rFonts w:ascii="Times New Roman" w:eastAsia="Cambria" w:hAnsi="Times New Roman" w:cs="Times New Roman"/>
          <w:b/>
          <w:color w:val="000000"/>
          <w:sz w:val="28"/>
          <w:szCs w:val="28"/>
          <w:lang w:val="kk-KZ"/>
        </w:rPr>
        <w:t>шкала</w:t>
      </w:r>
      <w:r>
        <w:rPr>
          <w:rFonts w:ascii="Times New Roman" w:eastAsia="Cambria" w:hAnsi="Times New Roman" w:cs="Times New Roman"/>
          <w:b/>
          <w:color w:val="000000"/>
          <w:sz w:val="28"/>
          <w:szCs w:val="28"/>
          <w:lang w:val="kk-KZ"/>
        </w:rPr>
        <w:t xml:space="preserve"> бойынша балдар</w:t>
      </w:r>
      <w:r w:rsidRPr="00E92388">
        <w:rPr>
          <w:rFonts w:ascii="Times New Roman" w:eastAsia="Cambria" w:hAnsi="Times New Roman" w:cs="Times New Roman"/>
          <w:b/>
          <w:color w:val="000000"/>
          <w:sz w:val="28"/>
          <w:szCs w:val="28"/>
        </w:rPr>
        <w:t>)</w:t>
      </w:r>
    </w:p>
    <w:p w14:paraId="64DA9AB3" w14:textId="77777777" w:rsidR="005277BC" w:rsidRDefault="00E6685C" w:rsidP="005277BC">
      <w:pPr>
        <w:pBdr>
          <w:top w:val="nil"/>
          <w:left w:val="nil"/>
          <w:bottom w:val="nil"/>
          <w:right w:val="nil"/>
          <w:between w:val="nil"/>
        </w:pBdr>
        <w:spacing w:after="0" w:line="240" w:lineRule="auto"/>
        <w:ind w:firstLine="709"/>
        <w:jc w:val="both"/>
        <w:rPr>
          <w:rFonts w:ascii="Times New Roman" w:eastAsia="Cambria" w:hAnsi="Times New Roman" w:cs="Times New Roman"/>
          <w:b/>
          <w:color w:val="000000"/>
          <w:sz w:val="28"/>
          <w:szCs w:val="28"/>
        </w:rPr>
      </w:pPr>
      <w:r>
        <w:rPr>
          <w:rFonts w:ascii="Times New Roman" w:eastAsia="Cambria" w:hAnsi="Times New Roman" w:cs="Times New Roman"/>
          <w:b/>
          <w:color w:val="000000"/>
          <w:sz w:val="28"/>
          <w:szCs w:val="28"/>
          <w:lang w:val="kk-KZ"/>
        </w:rPr>
        <w:t>Үлгерім табелі</w:t>
      </w:r>
      <w:bookmarkStart w:id="18" w:name="_3j2qqm3" w:colFirst="0" w:colLast="0"/>
      <w:bookmarkEnd w:id="18"/>
    </w:p>
    <w:p w14:paraId="02104CD3" w14:textId="77777777" w:rsidR="005277BC" w:rsidRDefault="00E6685C" w:rsidP="005277BC">
      <w:pPr>
        <w:pBdr>
          <w:top w:val="nil"/>
          <w:left w:val="nil"/>
          <w:bottom w:val="nil"/>
          <w:right w:val="nil"/>
          <w:between w:val="nil"/>
        </w:pBdr>
        <w:spacing w:after="0" w:line="240" w:lineRule="auto"/>
        <w:ind w:firstLine="709"/>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Табельге 7 балдық бағалау </w:t>
      </w:r>
      <w:r w:rsidR="009127B4">
        <w:rPr>
          <w:rFonts w:ascii="Times New Roman" w:hAnsi="Times New Roman" w:cs="Times New Roman"/>
          <w:i/>
          <w:sz w:val="28"/>
          <w:szCs w:val="28"/>
          <w:lang w:val="kk-KZ"/>
        </w:rPr>
        <w:t>шкала</w:t>
      </w:r>
      <w:r w:rsidR="005277BC">
        <w:rPr>
          <w:rFonts w:ascii="Times New Roman" w:hAnsi="Times New Roman" w:cs="Times New Roman"/>
          <w:i/>
          <w:sz w:val="28"/>
          <w:szCs w:val="28"/>
          <w:lang w:val="kk-KZ"/>
        </w:rPr>
        <w:t xml:space="preserve">сына </w:t>
      </w:r>
      <w:r w:rsidRPr="00444DDF">
        <w:rPr>
          <w:rFonts w:ascii="Times New Roman" w:hAnsi="Times New Roman" w:cs="Times New Roman"/>
          <w:i/>
          <w:sz w:val="28"/>
          <w:szCs w:val="28"/>
          <w:lang w:val="kk-KZ"/>
        </w:rPr>
        <w:t>сәйкес</w:t>
      </w:r>
      <w:r>
        <w:rPr>
          <w:rFonts w:ascii="Times New Roman" w:hAnsi="Times New Roman" w:cs="Times New Roman"/>
          <w:i/>
          <w:sz w:val="28"/>
          <w:szCs w:val="28"/>
          <w:lang w:val="kk-KZ"/>
        </w:rPr>
        <w:t xml:space="preserve"> сандық 5 балдық бағалау </w:t>
      </w:r>
      <w:r w:rsidR="009127B4">
        <w:rPr>
          <w:rFonts w:ascii="Times New Roman" w:hAnsi="Times New Roman" w:cs="Times New Roman"/>
          <w:i/>
          <w:sz w:val="28"/>
          <w:szCs w:val="28"/>
          <w:lang w:val="kk-KZ"/>
        </w:rPr>
        <w:t>шкала</w:t>
      </w:r>
      <w:r w:rsidR="005277BC">
        <w:rPr>
          <w:rFonts w:ascii="Times New Roman" w:hAnsi="Times New Roman" w:cs="Times New Roman"/>
          <w:i/>
          <w:sz w:val="28"/>
          <w:szCs w:val="28"/>
          <w:lang w:val="kk-KZ"/>
        </w:rPr>
        <w:t>сы</w:t>
      </w:r>
      <w:r w:rsidRPr="00444DDF">
        <w:rPr>
          <w:rFonts w:ascii="Times New Roman" w:hAnsi="Times New Roman" w:cs="Times New Roman"/>
          <w:i/>
          <w:sz w:val="28"/>
          <w:szCs w:val="28"/>
          <w:lang w:val="kk-KZ"/>
        </w:rPr>
        <w:t xml:space="preserve"> бойынша баға қойылады (</w:t>
      </w:r>
      <w:r>
        <w:rPr>
          <w:rFonts w:ascii="Times New Roman" w:hAnsi="Times New Roman" w:cs="Times New Roman"/>
          <w:i/>
          <w:sz w:val="28"/>
          <w:szCs w:val="28"/>
          <w:lang w:val="kk-KZ"/>
        </w:rPr>
        <w:t>осы Ереженің 2-қосымшасына</w:t>
      </w:r>
      <w:r w:rsidR="00F23605">
        <w:rPr>
          <w:rFonts w:ascii="Times New Roman" w:hAnsi="Times New Roman" w:cs="Times New Roman"/>
          <w:i/>
          <w:sz w:val="28"/>
          <w:szCs w:val="28"/>
          <w:lang w:val="kk-KZ"/>
        </w:rPr>
        <w:t xml:space="preserve"> сәйкес</w:t>
      </w:r>
      <w:r w:rsidRPr="00444DDF">
        <w:rPr>
          <w:rFonts w:ascii="Times New Roman" w:hAnsi="Times New Roman" w:cs="Times New Roman"/>
          <w:i/>
          <w:sz w:val="28"/>
          <w:szCs w:val="28"/>
          <w:lang w:val="kk-KZ"/>
        </w:rPr>
        <w:t>)</w:t>
      </w:r>
      <w:bookmarkStart w:id="19" w:name="_1y810tw" w:colFirst="0" w:colLast="0"/>
      <w:bookmarkEnd w:id="19"/>
      <w:r w:rsidR="005277BC">
        <w:rPr>
          <w:rFonts w:ascii="Times New Roman" w:hAnsi="Times New Roman" w:cs="Times New Roman"/>
          <w:i/>
          <w:sz w:val="28"/>
          <w:szCs w:val="28"/>
          <w:lang w:val="kk-KZ"/>
        </w:rPr>
        <w:t>.</w:t>
      </w:r>
    </w:p>
    <w:p w14:paraId="6A7B6B6F" w14:textId="77777777" w:rsidR="005277BC" w:rsidRDefault="005277BC" w:rsidP="005277BC">
      <w:pPr>
        <w:pBdr>
          <w:top w:val="nil"/>
          <w:left w:val="nil"/>
          <w:bottom w:val="nil"/>
          <w:right w:val="nil"/>
          <w:between w:val="nil"/>
        </w:pBdr>
        <w:spacing w:after="0" w:line="240" w:lineRule="auto"/>
        <w:ind w:firstLine="709"/>
        <w:jc w:val="both"/>
        <w:rPr>
          <w:rFonts w:ascii="Times New Roman" w:hAnsi="Times New Roman" w:cs="Times New Roman"/>
          <w:i/>
          <w:sz w:val="28"/>
          <w:szCs w:val="28"/>
          <w:lang w:val="kk-KZ"/>
        </w:rPr>
      </w:pPr>
    </w:p>
    <w:p w14:paraId="31A285AA" w14:textId="77777777" w:rsidR="005277BC" w:rsidRDefault="00E6685C" w:rsidP="005277BC">
      <w:pPr>
        <w:pBdr>
          <w:top w:val="nil"/>
          <w:left w:val="nil"/>
          <w:bottom w:val="nil"/>
          <w:right w:val="nil"/>
          <w:between w:val="nil"/>
        </w:pBdr>
        <w:spacing w:after="0" w:line="240" w:lineRule="auto"/>
        <w:ind w:firstLine="709"/>
        <w:jc w:val="both"/>
        <w:rPr>
          <w:rFonts w:ascii="Times New Roman" w:hAnsi="Times New Roman" w:cs="Times New Roman"/>
          <w:b/>
          <w:sz w:val="28"/>
          <w:szCs w:val="28"/>
          <w:lang w:val="kk-KZ"/>
        </w:rPr>
      </w:pPr>
      <w:r w:rsidRPr="009F72B0">
        <w:rPr>
          <w:rFonts w:ascii="Times New Roman" w:hAnsi="Times New Roman" w:cs="Times New Roman"/>
          <w:b/>
          <w:sz w:val="28"/>
          <w:szCs w:val="28"/>
          <w:lang w:val="kk-KZ"/>
        </w:rPr>
        <w:t>Жоғары мектеп аттестатының қорытынды бағалары</w:t>
      </w:r>
    </w:p>
    <w:p w14:paraId="3811A4D8" w14:textId="71C20704" w:rsidR="003B0C46" w:rsidRPr="00C25314" w:rsidRDefault="00E6685C" w:rsidP="00C25314">
      <w:pPr>
        <w:pBdr>
          <w:top w:val="nil"/>
          <w:left w:val="nil"/>
          <w:bottom w:val="nil"/>
          <w:right w:val="nil"/>
          <w:between w:val="nil"/>
        </w:pBdr>
        <w:spacing w:after="0" w:line="240" w:lineRule="auto"/>
        <w:ind w:firstLine="709"/>
        <w:jc w:val="both"/>
        <w:rPr>
          <w:rFonts w:ascii="Times New Roman" w:eastAsia="Cambria" w:hAnsi="Times New Roman" w:cs="Times New Roman"/>
          <w:b/>
          <w:color w:val="000000"/>
          <w:sz w:val="28"/>
          <w:szCs w:val="28"/>
          <w:lang w:val="kk-KZ"/>
        </w:rPr>
      </w:pPr>
      <w:r w:rsidRPr="008E0DC2">
        <w:rPr>
          <w:rFonts w:ascii="Times New Roman" w:hAnsi="Times New Roman" w:cs="Times New Roman"/>
          <w:i/>
          <w:sz w:val="28"/>
          <w:szCs w:val="28"/>
          <w:lang w:val="kk-KZ"/>
        </w:rPr>
        <w:t xml:space="preserve">1.Ұлттық баға және пәндер бойынша </w:t>
      </w:r>
      <w:r>
        <w:rPr>
          <w:rFonts w:ascii="Times New Roman" w:hAnsi="Times New Roman" w:cs="Times New Roman"/>
          <w:i/>
          <w:sz w:val="28"/>
          <w:szCs w:val="28"/>
          <w:lang w:val="kk-KZ"/>
        </w:rPr>
        <w:t>Х</w:t>
      </w:r>
      <w:r w:rsidRPr="008E0DC2">
        <w:rPr>
          <w:rFonts w:ascii="Times New Roman" w:hAnsi="Times New Roman" w:cs="Times New Roman"/>
          <w:i/>
          <w:sz w:val="28"/>
          <w:szCs w:val="28"/>
          <w:lang w:val="kk-KZ"/>
        </w:rPr>
        <w:t xml:space="preserve">Б </w:t>
      </w:r>
      <w:r>
        <w:rPr>
          <w:rFonts w:ascii="Times New Roman" w:hAnsi="Times New Roman" w:cs="Times New Roman"/>
          <w:i/>
          <w:sz w:val="28"/>
          <w:szCs w:val="28"/>
          <w:lang w:val="kk-KZ"/>
        </w:rPr>
        <w:t>б</w:t>
      </w:r>
      <w:r w:rsidRPr="008E0DC2">
        <w:rPr>
          <w:rFonts w:ascii="Times New Roman" w:hAnsi="Times New Roman" w:cs="Times New Roman"/>
          <w:i/>
          <w:sz w:val="28"/>
          <w:szCs w:val="28"/>
          <w:lang w:val="kk-KZ"/>
        </w:rPr>
        <w:t xml:space="preserve">ағасы </w:t>
      </w:r>
      <w:r>
        <w:rPr>
          <w:rFonts w:ascii="Times New Roman" w:hAnsi="Times New Roman" w:cs="Times New Roman"/>
          <w:i/>
          <w:sz w:val="28"/>
          <w:szCs w:val="28"/>
          <w:lang w:val="kk-KZ"/>
        </w:rPr>
        <w:t>е</w:t>
      </w:r>
      <w:r w:rsidRPr="008E0DC2">
        <w:rPr>
          <w:rFonts w:ascii="Times New Roman" w:hAnsi="Times New Roman" w:cs="Times New Roman"/>
          <w:i/>
          <w:sz w:val="28"/>
          <w:szCs w:val="28"/>
          <w:lang w:val="kk-KZ"/>
        </w:rPr>
        <w:t>мтихан ведомостарына қойылады.</w:t>
      </w:r>
      <w:r>
        <w:rPr>
          <w:rFonts w:ascii="Times New Roman" w:hAnsi="Times New Roman" w:cs="Times New Roman"/>
          <w:i/>
          <w:sz w:val="28"/>
          <w:szCs w:val="28"/>
          <w:lang w:val="kk-KZ"/>
        </w:rPr>
        <w:t xml:space="preserve"> </w:t>
      </w:r>
      <w:r w:rsidRPr="008E0DC2">
        <w:rPr>
          <w:rFonts w:ascii="Times New Roman" w:hAnsi="Times New Roman" w:cs="Times New Roman"/>
          <w:i/>
          <w:sz w:val="28"/>
          <w:szCs w:val="28"/>
          <w:lang w:val="kk-KZ"/>
        </w:rPr>
        <w:t xml:space="preserve">Қорытынды баға </w:t>
      </w:r>
      <w:r>
        <w:rPr>
          <w:rFonts w:ascii="Times New Roman" w:hAnsi="Times New Roman" w:cs="Times New Roman"/>
          <w:i/>
          <w:sz w:val="28"/>
          <w:szCs w:val="28"/>
          <w:lang w:val="kk-KZ"/>
        </w:rPr>
        <w:t>Х</w:t>
      </w:r>
      <w:r w:rsidRPr="008E0DC2">
        <w:rPr>
          <w:rFonts w:ascii="Times New Roman" w:hAnsi="Times New Roman" w:cs="Times New Roman"/>
          <w:i/>
          <w:sz w:val="28"/>
          <w:szCs w:val="28"/>
          <w:lang w:val="kk-KZ"/>
        </w:rPr>
        <w:t>Б 7</w:t>
      </w:r>
      <w:r>
        <w:rPr>
          <w:rFonts w:ascii="Times New Roman" w:hAnsi="Times New Roman" w:cs="Times New Roman"/>
          <w:i/>
          <w:sz w:val="28"/>
          <w:szCs w:val="28"/>
          <w:lang w:val="kk-KZ"/>
        </w:rPr>
        <w:t xml:space="preserve"> </w:t>
      </w:r>
      <w:r w:rsidRPr="008E0DC2">
        <w:rPr>
          <w:rFonts w:ascii="Times New Roman" w:hAnsi="Times New Roman" w:cs="Times New Roman"/>
          <w:i/>
          <w:sz w:val="28"/>
          <w:szCs w:val="28"/>
          <w:lang w:val="kk-KZ"/>
        </w:rPr>
        <w:t xml:space="preserve">балдық </w:t>
      </w:r>
      <w:r w:rsidR="009127B4">
        <w:rPr>
          <w:rFonts w:ascii="Times New Roman" w:hAnsi="Times New Roman" w:cs="Times New Roman"/>
          <w:i/>
          <w:sz w:val="28"/>
          <w:szCs w:val="28"/>
          <w:lang w:val="kk-KZ"/>
        </w:rPr>
        <w:t>шкала</w:t>
      </w:r>
      <w:r w:rsidRPr="008E0DC2">
        <w:rPr>
          <w:rFonts w:ascii="Times New Roman" w:hAnsi="Times New Roman" w:cs="Times New Roman"/>
          <w:i/>
          <w:sz w:val="28"/>
          <w:szCs w:val="28"/>
          <w:lang w:val="kk-KZ"/>
        </w:rPr>
        <w:t xml:space="preserve"> бойынша бағалар негізінде емтихан бағасының 50% және жыл ішіндегі бағаның 50% ретінде есептеледі. </w:t>
      </w:r>
      <w:r w:rsidRPr="009F72B0">
        <w:rPr>
          <w:rFonts w:ascii="Times New Roman" w:hAnsi="Times New Roman" w:cs="Times New Roman"/>
          <w:i/>
          <w:sz w:val="28"/>
          <w:szCs w:val="28"/>
          <w:lang w:val="kk-KZ"/>
        </w:rPr>
        <w:t>Яғни, кейбір жағдайларда қорытынды баға емтихан бағасынан жоғары болуы мүмкін.</w:t>
      </w:r>
      <w:r>
        <w:rPr>
          <w:rFonts w:ascii="Times New Roman" w:hAnsi="Times New Roman" w:cs="Times New Roman"/>
          <w:i/>
          <w:sz w:val="28"/>
          <w:szCs w:val="28"/>
          <w:lang w:val="kk-KZ"/>
        </w:rPr>
        <w:t xml:space="preserve"> </w:t>
      </w:r>
      <w:r w:rsidRPr="008E0DC2">
        <w:rPr>
          <w:rFonts w:ascii="Times New Roman" w:hAnsi="Times New Roman" w:cs="Times New Roman"/>
          <w:i/>
          <w:sz w:val="28"/>
          <w:szCs w:val="28"/>
          <w:lang w:val="kk-KZ"/>
        </w:rPr>
        <w:t>Бөлшек бөлігі 0,5 балл және одан жоғары болған жағдайда (мысалы, 5,5 немесе 6,5), баға</w:t>
      </w:r>
      <w:r>
        <w:rPr>
          <w:rFonts w:ascii="Times New Roman" w:hAnsi="Times New Roman" w:cs="Times New Roman"/>
          <w:i/>
          <w:sz w:val="28"/>
          <w:szCs w:val="28"/>
          <w:lang w:val="kk-KZ"/>
        </w:rPr>
        <w:t xml:space="preserve"> </w:t>
      </w:r>
      <w:r w:rsidRPr="008E0DC2">
        <w:rPr>
          <w:rFonts w:ascii="Times New Roman" w:hAnsi="Times New Roman" w:cs="Times New Roman"/>
          <w:i/>
          <w:sz w:val="28"/>
          <w:szCs w:val="28"/>
          <w:lang w:val="kk-KZ"/>
        </w:rPr>
        <w:t xml:space="preserve">көп санның пайдасына </w:t>
      </w:r>
      <w:r>
        <w:rPr>
          <w:rFonts w:ascii="Times New Roman" w:hAnsi="Times New Roman" w:cs="Times New Roman"/>
          <w:i/>
          <w:sz w:val="28"/>
          <w:szCs w:val="28"/>
          <w:lang w:val="kk-KZ"/>
        </w:rPr>
        <w:t>шығарылады және дөңгелектенеді</w:t>
      </w:r>
      <w:r w:rsidRPr="008E0DC2">
        <w:rPr>
          <w:rFonts w:ascii="Times New Roman" w:hAnsi="Times New Roman" w:cs="Times New Roman"/>
          <w:i/>
          <w:sz w:val="28"/>
          <w:szCs w:val="28"/>
          <w:lang w:val="kk-KZ"/>
        </w:rPr>
        <w:t>.</w:t>
      </w:r>
      <w:r w:rsidRPr="008E0DC2">
        <w:rPr>
          <w:lang w:val="kk-KZ"/>
        </w:rPr>
        <w:t xml:space="preserve"> </w:t>
      </w:r>
      <w:r>
        <w:rPr>
          <w:rFonts w:ascii="Times New Roman" w:hAnsi="Times New Roman" w:cs="Times New Roman"/>
          <w:i/>
          <w:sz w:val="28"/>
          <w:szCs w:val="28"/>
          <w:lang w:val="kk-KZ"/>
        </w:rPr>
        <w:t>Х</w:t>
      </w:r>
      <w:r w:rsidRPr="00E6685C">
        <w:rPr>
          <w:rFonts w:ascii="Times New Roman" w:hAnsi="Times New Roman" w:cs="Times New Roman"/>
          <w:i/>
          <w:sz w:val="28"/>
          <w:szCs w:val="28"/>
          <w:lang w:val="kk-KZ"/>
        </w:rPr>
        <w:t xml:space="preserve">Б жүйесі бойынша бағалауды есептегеннен кейін ол осы </w:t>
      </w:r>
      <w:r>
        <w:rPr>
          <w:rFonts w:ascii="Times New Roman" w:hAnsi="Times New Roman" w:cs="Times New Roman"/>
          <w:i/>
          <w:sz w:val="28"/>
          <w:szCs w:val="28"/>
          <w:lang w:val="kk-KZ"/>
        </w:rPr>
        <w:t>Ереженің</w:t>
      </w:r>
      <w:r w:rsidRPr="00E6685C">
        <w:rPr>
          <w:rFonts w:ascii="Times New Roman" w:hAnsi="Times New Roman" w:cs="Times New Roman"/>
          <w:i/>
          <w:sz w:val="28"/>
          <w:szCs w:val="28"/>
          <w:lang w:val="kk-KZ"/>
        </w:rPr>
        <w:t xml:space="preserve"> 2-қосымша</w:t>
      </w:r>
      <w:r>
        <w:rPr>
          <w:rFonts w:ascii="Times New Roman" w:hAnsi="Times New Roman" w:cs="Times New Roman"/>
          <w:i/>
          <w:sz w:val="28"/>
          <w:szCs w:val="28"/>
          <w:lang w:val="kk-KZ"/>
        </w:rPr>
        <w:t>сын</w:t>
      </w:r>
      <w:r w:rsidRPr="00E6685C">
        <w:rPr>
          <w:rFonts w:ascii="Times New Roman" w:hAnsi="Times New Roman" w:cs="Times New Roman"/>
          <w:i/>
          <w:sz w:val="28"/>
          <w:szCs w:val="28"/>
          <w:lang w:val="kk-KZ"/>
        </w:rPr>
        <w:t xml:space="preserve">дағы кестеге сәйкес ұлттық жүйе бойынша бағаға </w:t>
      </w:r>
      <w:r>
        <w:rPr>
          <w:rFonts w:ascii="Times New Roman" w:hAnsi="Times New Roman" w:cs="Times New Roman"/>
          <w:i/>
          <w:sz w:val="28"/>
          <w:szCs w:val="28"/>
          <w:lang w:val="kk-KZ"/>
        </w:rPr>
        <w:t>көшіріледі</w:t>
      </w:r>
      <w:r w:rsidRPr="00E6685C">
        <w:rPr>
          <w:rFonts w:ascii="Times New Roman" w:hAnsi="Times New Roman" w:cs="Times New Roman"/>
          <w:i/>
          <w:sz w:val="28"/>
          <w:szCs w:val="28"/>
          <w:lang w:val="kk-KZ"/>
        </w:rPr>
        <w:t>.</w:t>
      </w:r>
    </w:p>
    <w:p w14:paraId="191440C1" w14:textId="3B94263B" w:rsidR="003B0C46" w:rsidRPr="00E92388" w:rsidRDefault="00E6685C" w:rsidP="00C25314">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lang w:val="kk-KZ"/>
        </w:rPr>
        <w:t>Мысал</w:t>
      </w:r>
      <w:r w:rsidRPr="00E92388">
        <w:rPr>
          <w:rFonts w:ascii="Times New Roman" w:eastAsia="Cambria" w:hAnsi="Times New Roman" w:cs="Times New Roman"/>
          <w:color w:val="000000"/>
          <w:sz w:val="28"/>
          <w:szCs w:val="28"/>
        </w:rPr>
        <w:t>:</w:t>
      </w:r>
    </w:p>
    <w:tbl>
      <w:tblPr>
        <w:tblW w:w="9068"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6"/>
        <w:gridCol w:w="2268"/>
        <w:gridCol w:w="2264"/>
        <w:gridCol w:w="1280"/>
        <w:gridCol w:w="1750"/>
      </w:tblGrid>
      <w:tr w:rsidR="00E6685C" w:rsidRPr="00E92388" w14:paraId="2D345ACC" w14:textId="77777777" w:rsidTr="00C25314">
        <w:trPr>
          <w:trHeight w:val="256"/>
        </w:trPr>
        <w:tc>
          <w:tcPr>
            <w:tcW w:w="1506" w:type="dxa"/>
          </w:tcPr>
          <w:p w14:paraId="2D345AC7" w14:textId="77777777" w:rsidR="00E6685C" w:rsidRPr="00627409" w:rsidRDefault="00E6685C" w:rsidP="00C25314">
            <w:pPr>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r w:rsidRPr="00627409">
              <w:rPr>
                <w:rFonts w:ascii="Times New Roman" w:eastAsia="Cambria" w:hAnsi="Times New Roman" w:cs="Times New Roman"/>
                <w:color w:val="000000"/>
                <w:sz w:val="24"/>
                <w:szCs w:val="24"/>
                <w:lang w:val="kk-KZ"/>
              </w:rPr>
              <w:t>Жылдық баға</w:t>
            </w:r>
            <w:r w:rsidRPr="00627409">
              <w:rPr>
                <w:rFonts w:ascii="Times New Roman" w:eastAsia="Cambria" w:hAnsi="Times New Roman" w:cs="Times New Roman"/>
                <w:color w:val="000000"/>
                <w:sz w:val="24"/>
                <w:szCs w:val="24"/>
              </w:rPr>
              <w:t xml:space="preserve"> (1-7)</w:t>
            </w:r>
          </w:p>
        </w:tc>
        <w:tc>
          <w:tcPr>
            <w:tcW w:w="2268" w:type="dxa"/>
          </w:tcPr>
          <w:p w14:paraId="2D345AC8" w14:textId="77777777" w:rsidR="00E6685C" w:rsidRPr="00627409" w:rsidRDefault="00E6685C" w:rsidP="00C25314">
            <w:pPr>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r w:rsidRPr="00627409">
              <w:rPr>
                <w:rFonts w:ascii="Times New Roman" w:eastAsia="Cambria" w:hAnsi="Times New Roman" w:cs="Times New Roman"/>
                <w:color w:val="000000"/>
                <w:sz w:val="24"/>
                <w:szCs w:val="24"/>
                <w:lang w:val="kk-KZ"/>
              </w:rPr>
              <w:t>Ұлттық емтихан бойынша баға</w:t>
            </w:r>
            <w:r w:rsidRPr="00627409">
              <w:rPr>
                <w:rFonts w:ascii="Times New Roman" w:eastAsia="Cambria" w:hAnsi="Times New Roman" w:cs="Times New Roman"/>
                <w:color w:val="000000"/>
                <w:sz w:val="24"/>
                <w:szCs w:val="24"/>
              </w:rPr>
              <w:t xml:space="preserve"> (1-7)</w:t>
            </w:r>
          </w:p>
        </w:tc>
        <w:tc>
          <w:tcPr>
            <w:tcW w:w="2264" w:type="dxa"/>
          </w:tcPr>
          <w:p w14:paraId="2D345AC9" w14:textId="77777777" w:rsidR="00E6685C" w:rsidRPr="00627409" w:rsidRDefault="00E6685C" w:rsidP="00C25314">
            <w:pPr>
              <w:pBdr>
                <w:top w:val="nil"/>
                <w:left w:val="nil"/>
                <w:bottom w:val="nil"/>
                <w:right w:val="nil"/>
                <w:between w:val="nil"/>
              </w:pBdr>
              <w:spacing w:after="0" w:line="240" w:lineRule="auto"/>
              <w:jc w:val="both"/>
              <w:rPr>
                <w:rFonts w:ascii="Times New Roman" w:eastAsia="Cambria" w:hAnsi="Times New Roman" w:cs="Times New Roman"/>
                <w:color w:val="000000"/>
                <w:sz w:val="24"/>
                <w:szCs w:val="24"/>
                <w:lang w:val="kk-KZ"/>
              </w:rPr>
            </w:pPr>
            <w:r w:rsidRPr="00627409">
              <w:rPr>
                <w:rFonts w:ascii="Times New Roman" w:eastAsia="Cambria" w:hAnsi="Times New Roman" w:cs="Times New Roman"/>
                <w:color w:val="000000"/>
                <w:sz w:val="24"/>
                <w:szCs w:val="24"/>
                <w:lang w:val="kk-KZ"/>
              </w:rPr>
              <w:t>Есептеулер</w:t>
            </w:r>
          </w:p>
        </w:tc>
        <w:tc>
          <w:tcPr>
            <w:tcW w:w="1280" w:type="dxa"/>
          </w:tcPr>
          <w:p w14:paraId="2D345ACA" w14:textId="77777777" w:rsidR="00E6685C" w:rsidRPr="00627409" w:rsidRDefault="00E6685C" w:rsidP="00C25314">
            <w:pPr>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r w:rsidRPr="00627409">
              <w:rPr>
                <w:rFonts w:ascii="Times New Roman" w:eastAsia="Cambria" w:hAnsi="Times New Roman" w:cs="Times New Roman"/>
                <w:color w:val="000000"/>
                <w:sz w:val="24"/>
                <w:szCs w:val="24"/>
                <w:lang w:val="kk-KZ"/>
              </w:rPr>
              <w:t>ХБ бағасы</w:t>
            </w:r>
            <w:r w:rsidRPr="00627409">
              <w:rPr>
                <w:rFonts w:ascii="Times New Roman" w:eastAsia="Cambria" w:hAnsi="Times New Roman" w:cs="Times New Roman"/>
                <w:color w:val="000000"/>
                <w:sz w:val="24"/>
                <w:szCs w:val="24"/>
              </w:rPr>
              <w:t xml:space="preserve"> (1-7)</w:t>
            </w:r>
          </w:p>
        </w:tc>
        <w:tc>
          <w:tcPr>
            <w:tcW w:w="1750" w:type="dxa"/>
          </w:tcPr>
          <w:p w14:paraId="157B1A72" w14:textId="77777777" w:rsidR="00627409" w:rsidRDefault="00E6685C" w:rsidP="00C25314">
            <w:pPr>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r w:rsidRPr="00627409">
              <w:rPr>
                <w:rFonts w:ascii="Times New Roman" w:eastAsia="Cambria" w:hAnsi="Times New Roman" w:cs="Times New Roman"/>
                <w:color w:val="000000"/>
                <w:sz w:val="24"/>
                <w:szCs w:val="24"/>
                <w:lang w:val="kk-KZ"/>
              </w:rPr>
              <w:t>Ұлттық баға</w:t>
            </w:r>
            <w:r w:rsidRPr="00627409">
              <w:rPr>
                <w:rFonts w:ascii="Times New Roman" w:eastAsia="Cambria" w:hAnsi="Times New Roman" w:cs="Times New Roman"/>
                <w:color w:val="000000"/>
                <w:sz w:val="24"/>
                <w:szCs w:val="24"/>
              </w:rPr>
              <w:t xml:space="preserve"> </w:t>
            </w:r>
          </w:p>
          <w:p w14:paraId="2D345ACB" w14:textId="2BEBF0A1" w:rsidR="00E6685C" w:rsidRPr="00627409" w:rsidRDefault="00E6685C" w:rsidP="00C25314">
            <w:pPr>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r w:rsidRPr="00627409">
              <w:rPr>
                <w:rFonts w:ascii="Times New Roman" w:eastAsia="Cambria" w:hAnsi="Times New Roman" w:cs="Times New Roman"/>
                <w:color w:val="000000"/>
                <w:sz w:val="24"/>
                <w:szCs w:val="24"/>
              </w:rPr>
              <w:t>(</w:t>
            </w:r>
            <w:proofErr w:type="gramStart"/>
            <w:r w:rsidRPr="00627409">
              <w:rPr>
                <w:rFonts w:ascii="Times New Roman" w:eastAsia="Cambria" w:hAnsi="Times New Roman" w:cs="Times New Roman"/>
                <w:color w:val="000000"/>
                <w:sz w:val="24"/>
                <w:szCs w:val="24"/>
              </w:rPr>
              <w:t>1-5</w:t>
            </w:r>
            <w:proofErr w:type="gramEnd"/>
            <w:r w:rsidRPr="00627409">
              <w:rPr>
                <w:rFonts w:ascii="Times New Roman" w:eastAsia="Cambria" w:hAnsi="Times New Roman" w:cs="Times New Roman"/>
                <w:color w:val="000000"/>
                <w:sz w:val="24"/>
                <w:szCs w:val="24"/>
              </w:rPr>
              <w:t>)</w:t>
            </w:r>
          </w:p>
        </w:tc>
      </w:tr>
      <w:tr w:rsidR="00E6685C" w:rsidRPr="00E92388" w14:paraId="2D345AD2" w14:textId="77777777" w:rsidTr="00C25314">
        <w:trPr>
          <w:trHeight w:val="20"/>
        </w:trPr>
        <w:tc>
          <w:tcPr>
            <w:tcW w:w="1506" w:type="dxa"/>
          </w:tcPr>
          <w:p w14:paraId="2D345ACD" w14:textId="77777777" w:rsidR="00E6685C" w:rsidRPr="00627409" w:rsidRDefault="00E6685C" w:rsidP="00C25314">
            <w:pPr>
              <w:spacing w:after="0" w:line="240" w:lineRule="auto"/>
              <w:jc w:val="center"/>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x</m:t>
                </m:r>
              </m:oMath>
            </m:oMathPara>
          </w:p>
        </w:tc>
        <w:tc>
          <w:tcPr>
            <w:tcW w:w="2268" w:type="dxa"/>
          </w:tcPr>
          <w:p w14:paraId="2D345ACE" w14:textId="77777777" w:rsidR="00E6685C" w:rsidRPr="00627409" w:rsidRDefault="00E6685C" w:rsidP="00C25314">
            <w:pPr>
              <w:spacing w:after="0" w:line="240" w:lineRule="auto"/>
              <w:jc w:val="center"/>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y</m:t>
                </m:r>
              </m:oMath>
            </m:oMathPara>
          </w:p>
        </w:tc>
        <w:tc>
          <w:tcPr>
            <w:tcW w:w="2264" w:type="dxa"/>
          </w:tcPr>
          <w:p w14:paraId="2D345ACF" w14:textId="77777777" w:rsidR="00E6685C" w:rsidRPr="00627409" w:rsidRDefault="00E6685C" w:rsidP="00C25314">
            <w:pPr>
              <w:spacing w:after="0" w:line="240" w:lineRule="auto"/>
              <w:jc w:val="center"/>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(x+y)/2</m:t>
                </m:r>
              </m:oMath>
            </m:oMathPara>
          </w:p>
        </w:tc>
        <w:tc>
          <w:tcPr>
            <w:tcW w:w="1280" w:type="dxa"/>
          </w:tcPr>
          <w:p w14:paraId="2D345AD0" w14:textId="77777777" w:rsidR="00E6685C" w:rsidRPr="00627409"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p>
        </w:tc>
        <w:tc>
          <w:tcPr>
            <w:tcW w:w="1750" w:type="dxa"/>
          </w:tcPr>
          <w:p w14:paraId="2D345AD1" w14:textId="77777777" w:rsidR="00E6685C" w:rsidRPr="00627409"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p>
        </w:tc>
      </w:tr>
      <w:tr w:rsidR="00E6685C" w:rsidRPr="00E92388" w14:paraId="2D345AD8" w14:textId="77777777" w:rsidTr="00C25314">
        <w:trPr>
          <w:trHeight w:val="20"/>
        </w:trPr>
        <w:tc>
          <w:tcPr>
            <w:tcW w:w="1506" w:type="dxa"/>
          </w:tcPr>
          <w:p w14:paraId="2D345AD3" w14:textId="77777777" w:rsidR="00E6685C" w:rsidRPr="00627409"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627409">
              <w:rPr>
                <w:rFonts w:ascii="Times New Roman" w:eastAsia="Cambria" w:hAnsi="Times New Roman" w:cs="Times New Roman"/>
                <w:color w:val="000000"/>
                <w:sz w:val="24"/>
                <w:szCs w:val="24"/>
              </w:rPr>
              <w:t>7</w:t>
            </w:r>
          </w:p>
        </w:tc>
        <w:tc>
          <w:tcPr>
            <w:tcW w:w="2268" w:type="dxa"/>
          </w:tcPr>
          <w:p w14:paraId="2D345AD4" w14:textId="77777777" w:rsidR="00E6685C" w:rsidRPr="00627409"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627409">
              <w:rPr>
                <w:rFonts w:ascii="Times New Roman" w:eastAsia="Cambria" w:hAnsi="Times New Roman" w:cs="Times New Roman"/>
                <w:color w:val="000000"/>
                <w:sz w:val="24"/>
                <w:szCs w:val="24"/>
              </w:rPr>
              <w:t>5</w:t>
            </w:r>
          </w:p>
        </w:tc>
        <w:tc>
          <w:tcPr>
            <w:tcW w:w="2264" w:type="dxa"/>
            <w:vAlign w:val="center"/>
          </w:tcPr>
          <w:p w14:paraId="2D345AD5" w14:textId="77777777" w:rsidR="00E6685C" w:rsidRPr="00627409"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627409">
              <w:rPr>
                <w:rFonts w:ascii="Times New Roman" w:eastAsia="Cambria" w:hAnsi="Times New Roman" w:cs="Times New Roman"/>
                <w:color w:val="000000"/>
                <w:sz w:val="24"/>
                <w:szCs w:val="24"/>
              </w:rPr>
              <w:t xml:space="preserve">(7 </w:t>
            </w:r>
            <m:oMath>
              <m:r>
                <w:rPr>
                  <w:rFonts w:ascii="Cambria Math" w:eastAsia="Cambria Math" w:hAnsi="Cambria Math" w:cs="Times New Roman"/>
                  <w:color w:val="000000"/>
                  <w:sz w:val="24"/>
                  <w:szCs w:val="24"/>
                </w:rPr>
                <m:t>+</m:t>
              </m:r>
            </m:oMath>
            <w:r w:rsidRPr="00627409">
              <w:rPr>
                <w:rFonts w:ascii="Times New Roman" w:eastAsia="Cambria" w:hAnsi="Times New Roman" w:cs="Times New Roman"/>
                <w:color w:val="000000"/>
                <w:sz w:val="24"/>
                <w:szCs w:val="24"/>
              </w:rPr>
              <w:t xml:space="preserve"> 5)/2</w:t>
            </w:r>
            <m:oMath>
              <m:r>
                <w:rPr>
                  <w:rFonts w:ascii="Cambria Math" w:eastAsia="Cambria Math" w:hAnsi="Cambria Math" w:cs="Times New Roman"/>
                  <w:color w:val="000000"/>
                  <w:sz w:val="24"/>
                  <w:szCs w:val="24"/>
                </w:rPr>
                <m:t xml:space="preserve"> =</m:t>
              </m:r>
            </m:oMath>
            <w:r w:rsidRPr="00627409">
              <w:rPr>
                <w:rFonts w:ascii="Times New Roman" w:eastAsia="Cambria" w:hAnsi="Times New Roman" w:cs="Times New Roman"/>
                <w:color w:val="000000"/>
                <w:sz w:val="24"/>
                <w:szCs w:val="24"/>
              </w:rPr>
              <w:t xml:space="preserve"> 6</w:t>
            </w:r>
          </w:p>
        </w:tc>
        <w:tc>
          <w:tcPr>
            <w:tcW w:w="1280" w:type="dxa"/>
          </w:tcPr>
          <w:p w14:paraId="2D345AD6" w14:textId="77777777" w:rsidR="00E6685C" w:rsidRPr="00627409"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627409">
              <w:rPr>
                <w:rFonts w:ascii="Times New Roman" w:eastAsia="Cambria" w:hAnsi="Times New Roman" w:cs="Times New Roman"/>
                <w:color w:val="000000"/>
                <w:sz w:val="24"/>
                <w:szCs w:val="24"/>
              </w:rPr>
              <w:t>6</w:t>
            </w:r>
          </w:p>
        </w:tc>
        <w:tc>
          <w:tcPr>
            <w:tcW w:w="1750" w:type="dxa"/>
          </w:tcPr>
          <w:p w14:paraId="2D345AD7" w14:textId="77777777" w:rsidR="00E6685C" w:rsidRPr="00627409"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627409">
              <w:rPr>
                <w:rFonts w:ascii="Times New Roman" w:eastAsia="Cambria" w:hAnsi="Times New Roman" w:cs="Times New Roman"/>
                <w:color w:val="000000"/>
                <w:sz w:val="24"/>
                <w:szCs w:val="24"/>
              </w:rPr>
              <w:t>5</w:t>
            </w:r>
          </w:p>
        </w:tc>
      </w:tr>
      <w:tr w:rsidR="00E6685C" w:rsidRPr="00E92388" w14:paraId="2D345ADE" w14:textId="77777777" w:rsidTr="00C25314">
        <w:trPr>
          <w:trHeight w:val="20"/>
        </w:trPr>
        <w:tc>
          <w:tcPr>
            <w:tcW w:w="1506" w:type="dxa"/>
          </w:tcPr>
          <w:p w14:paraId="2D345AD9" w14:textId="77777777" w:rsidR="00E6685C" w:rsidRPr="00627409"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627409">
              <w:rPr>
                <w:rFonts w:ascii="Times New Roman" w:eastAsia="Cambria" w:hAnsi="Times New Roman" w:cs="Times New Roman"/>
                <w:color w:val="000000"/>
                <w:sz w:val="24"/>
                <w:szCs w:val="24"/>
              </w:rPr>
              <w:t>6</w:t>
            </w:r>
          </w:p>
        </w:tc>
        <w:tc>
          <w:tcPr>
            <w:tcW w:w="2268" w:type="dxa"/>
          </w:tcPr>
          <w:p w14:paraId="2D345ADA" w14:textId="77777777" w:rsidR="00E6685C" w:rsidRPr="00627409"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627409">
              <w:rPr>
                <w:rFonts w:ascii="Times New Roman" w:eastAsia="Cambria" w:hAnsi="Times New Roman" w:cs="Times New Roman"/>
                <w:color w:val="000000"/>
                <w:sz w:val="24"/>
                <w:szCs w:val="24"/>
              </w:rPr>
              <w:t>5</w:t>
            </w:r>
          </w:p>
        </w:tc>
        <w:tc>
          <w:tcPr>
            <w:tcW w:w="2264" w:type="dxa"/>
          </w:tcPr>
          <w:p w14:paraId="2D345ADB" w14:textId="77777777" w:rsidR="00E6685C" w:rsidRPr="00627409"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627409">
              <w:rPr>
                <w:rFonts w:ascii="Times New Roman" w:eastAsia="Cambria" w:hAnsi="Times New Roman" w:cs="Times New Roman"/>
                <w:color w:val="000000"/>
                <w:sz w:val="24"/>
                <w:szCs w:val="24"/>
              </w:rPr>
              <w:t xml:space="preserve">(6 </w:t>
            </w:r>
            <m:oMath>
              <m:r>
                <w:rPr>
                  <w:rFonts w:ascii="Cambria Math" w:eastAsia="Cambria Math" w:hAnsi="Cambria Math" w:cs="Times New Roman"/>
                  <w:color w:val="000000"/>
                  <w:sz w:val="24"/>
                  <w:szCs w:val="24"/>
                </w:rPr>
                <m:t>+</m:t>
              </m:r>
            </m:oMath>
            <w:r w:rsidRPr="00627409">
              <w:rPr>
                <w:rFonts w:ascii="Times New Roman" w:eastAsia="Cambria" w:hAnsi="Times New Roman" w:cs="Times New Roman"/>
                <w:color w:val="000000"/>
                <w:sz w:val="24"/>
                <w:szCs w:val="24"/>
              </w:rPr>
              <w:t xml:space="preserve"> 5)/2</w:t>
            </w:r>
            <m:oMath>
              <m:r>
                <w:rPr>
                  <w:rFonts w:ascii="Cambria Math" w:eastAsia="Cambria Math" w:hAnsi="Cambria Math" w:cs="Times New Roman"/>
                  <w:color w:val="000000"/>
                  <w:sz w:val="24"/>
                  <w:szCs w:val="24"/>
                </w:rPr>
                <m:t xml:space="preserve"> =</m:t>
              </m:r>
            </m:oMath>
            <w:r w:rsidRPr="00627409">
              <w:rPr>
                <w:rFonts w:ascii="Times New Roman" w:eastAsia="Cambria" w:hAnsi="Times New Roman" w:cs="Times New Roman"/>
                <w:color w:val="000000"/>
                <w:sz w:val="24"/>
                <w:szCs w:val="24"/>
              </w:rPr>
              <w:t xml:space="preserve"> 5.5</w:t>
            </w:r>
          </w:p>
        </w:tc>
        <w:tc>
          <w:tcPr>
            <w:tcW w:w="1280" w:type="dxa"/>
          </w:tcPr>
          <w:p w14:paraId="2D345ADC" w14:textId="77777777" w:rsidR="00E6685C" w:rsidRPr="00627409"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627409">
              <w:rPr>
                <w:rFonts w:ascii="Times New Roman" w:eastAsia="Cambria" w:hAnsi="Times New Roman" w:cs="Times New Roman"/>
                <w:color w:val="000000"/>
                <w:sz w:val="24"/>
                <w:szCs w:val="24"/>
              </w:rPr>
              <w:t>6</w:t>
            </w:r>
          </w:p>
        </w:tc>
        <w:tc>
          <w:tcPr>
            <w:tcW w:w="1750" w:type="dxa"/>
          </w:tcPr>
          <w:p w14:paraId="2D345ADD" w14:textId="77777777" w:rsidR="00E6685C" w:rsidRPr="00627409"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627409">
              <w:rPr>
                <w:rFonts w:ascii="Times New Roman" w:eastAsia="Cambria" w:hAnsi="Times New Roman" w:cs="Times New Roman"/>
                <w:color w:val="000000"/>
                <w:sz w:val="24"/>
                <w:szCs w:val="24"/>
              </w:rPr>
              <w:t>5</w:t>
            </w:r>
          </w:p>
        </w:tc>
      </w:tr>
      <w:tr w:rsidR="00E6685C" w:rsidRPr="00E92388" w14:paraId="2D345AE4" w14:textId="77777777" w:rsidTr="00C25314">
        <w:trPr>
          <w:trHeight w:val="20"/>
        </w:trPr>
        <w:tc>
          <w:tcPr>
            <w:tcW w:w="1506" w:type="dxa"/>
          </w:tcPr>
          <w:p w14:paraId="2D345ADF" w14:textId="77777777" w:rsidR="00E6685C" w:rsidRPr="00627409"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627409">
              <w:rPr>
                <w:rFonts w:ascii="Times New Roman" w:eastAsia="Cambria" w:hAnsi="Times New Roman" w:cs="Times New Roman"/>
                <w:color w:val="000000"/>
                <w:sz w:val="24"/>
                <w:szCs w:val="24"/>
              </w:rPr>
              <w:t>6</w:t>
            </w:r>
          </w:p>
        </w:tc>
        <w:tc>
          <w:tcPr>
            <w:tcW w:w="2268" w:type="dxa"/>
          </w:tcPr>
          <w:p w14:paraId="2D345AE0" w14:textId="77777777" w:rsidR="00E6685C" w:rsidRPr="00627409"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627409">
              <w:rPr>
                <w:rFonts w:ascii="Times New Roman" w:eastAsia="Cambria" w:hAnsi="Times New Roman" w:cs="Times New Roman"/>
                <w:color w:val="000000"/>
                <w:sz w:val="24"/>
                <w:szCs w:val="24"/>
              </w:rPr>
              <w:t>4</w:t>
            </w:r>
          </w:p>
        </w:tc>
        <w:tc>
          <w:tcPr>
            <w:tcW w:w="2264" w:type="dxa"/>
          </w:tcPr>
          <w:p w14:paraId="2D345AE1" w14:textId="77777777" w:rsidR="00E6685C" w:rsidRPr="00627409"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627409">
              <w:rPr>
                <w:rFonts w:ascii="Times New Roman" w:eastAsia="Cambria" w:hAnsi="Times New Roman" w:cs="Times New Roman"/>
                <w:color w:val="000000"/>
                <w:sz w:val="24"/>
                <w:szCs w:val="24"/>
              </w:rPr>
              <w:t xml:space="preserve">(6 </w:t>
            </w:r>
            <m:oMath>
              <m:r>
                <w:rPr>
                  <w:rFonts w:ascii="Cambria Math" w:eastAsia="Cambria Math" w:hAnsi="Cambria Math" w:cs="Times New Roman"/>
                  <w:color w:val="000000"/>
                  <w:sz w:val="24"/>
                  <w:szCs w:val="24"/>
                </w:rPr>
                <m:t>+</m:t>
              </m:r>
            </m:oMath>
            <w:r w:rsidRPr="00627409">
              <w:rPr>
                <w:rFonts w:ascii="Times New Roman" w:eastAsia="Cambria" w:hAnsi="Times New Roman" w:cs="Times New Roman"/>
                <w:color w:val="000000"/>
                <w:sz w:val="24"/>
                <w:szCs w:val="24"/>
              </w:rPr>
              <w:t xml:space="preserve"> 4)/2</w:t>
            </w:r>
            <m:oMath>
              <m:r>
                <w:rPr>
                  <w:rFonts w:ascii="Cambria Math" w:eastAsia="Cambria Math" w:hAnsi="Cambria Math" w:cs="Times New Roman"/>
                  <w:color w:val="000000"/>
                  <w:sz w:val="24"/>
                  <w:szCs w:val="24"/>
                </w:rPr>
                <m:t xml:space="preserve"> =</m:t>
              </m:r>
            </m:oMath>
            <w:r w:rsidRPr="00627409">
              <w:rPr>
                <w:rFonts w:ascii="Times New Roman" w:eastAsia="Cambria" w:hAnsi="Times New Roman" w:cs="Times New Roman"/>
                <w:color w:val="000000"/>
                <w:sz w:val="24"/>
                <w:szCs w:val="24"/>
              </w:rPr>
              <w:t xml:space="preserve"> 5</w:t>
            </w:r>
          </w:p>
        </w:tc>
        <w:tc>
          <w:tcPr>
            <w:tcW w:w="1280" w:type="dxa"/>
          </w:tcPr>
          <w:p w14:paraId="2D345AE2" w14:textId="77777777" w:rsidR="00E6685C" w:rsidRPr="00627409"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627409">
              <w:rPr>
                <w:rFonts w:ascii="Times New Roman" w:eastAsia="Cambria" w:hAnsi="Times New Roman" w:cs="Times New Roman"/>
                <w:color w:val="000000"/>
                <w:sz w:val="24"/>
                <w:szCs w:val="24"/>
              </w:rPr>
              <w:t>5</w:t>
            </w:r>
          </w:p>
        </w:tc>
        <w:tc>
          <w:tcPr>
            <w:tcW w:w="1750" w:type="dxa"/>
          </w:tcPr>
          <w:p w14:paraId="2D345AE3" w14:textId="77777777" w:rsidR="00E6685C" w:rsidRPr="00627409"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627409">
              <w:rPr>
                <w:rFonts w:ascii="Times New Roman" w:eastAsia="Cambria" w:hAnsi="Times New Roman" w:cs="Times New Roman"/>
                <w:color w:val="000000"/>
                <w:sz w:val="24"/>
                <w:szCs w:val="24"/>
              </w:rPr>
              <w:t>4</w:t>
            </w:r>
          </w:p>
        </w:tc>
      </w:tr>
      <w:tr w:rsidR="00E6685C" w:rsidRPr="00E92388" w14:paraId="2D345AEA" w14:textId="77777777" w:rsidTr="00C25314">
        <w:trPr>
          <w:trHeight w:val="20"/>
        </w:trPr>
        <w:tc>
          <w:tcPr>
            <w:tcW w:w="1506" w:type="dxa"/>
          </w:tcPr>
          <w:p w14:paraId="2D345AE5" w14:textId="77777777" w:rsidR="00E6685C" w:rsidRPr="00627409"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627409">
              <w:rPr>
                <w:rFonts w:ascii="Times New Roman" w:eastAsia="Cambria" w:hAnsi="Times New Roman" w:cs="Times New Roman"/>
                <w:color w:val="000000"/>
                <w:sz w:val="24"/>
                <w:szCs w:val="24"/>
              </w:rPr>
              <w:t>3</w:t>
            </w:r>
          </w:p>
        </w:tc>
        <w:tc>
          <w:tcPr>
            <w:tcW w:w="2268" w:type="dxa"/>
          </w:tcPr>
          <w:p w14:paraId="2D345AE6" w14:textId="77777777" w:rsidR="00E6685C" w:rsidRPr="00627409"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627409">
              <w:rPr>
                <w:rFonts w:ascii="Times New Roman" w:eastAsia="Cambria" w:hAnsi="Times New Roman" w:cs="Times New Roman"/>
                <w:color w:val="000000"/>
                <w:sz w:val="24"/>
                <w:szCs w:val="24"/>
              </w:rPr>
              <w:t>7</w:t>
            </w:r>
          </w:p>
        </w:tc>
        <w:tc>
          <w:tcPr>
            <w:tcW w:w="2264" w:type="dxa"/>
          </w:tcPr>
          <w:p w14:paraId="2D345AE7" w14:textId="77777777" w:rsidR="00E6685C" w:rsidRPr="00627409"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627409">
              <w:rPr>
                <w:rFonts w:ascii="Times New Roman" w:eastAsia="Cambria" w:hAnsi="Times New Roman" w:cs="Times New Roman"/>
                <w:color w:val="000000"/>
                <w:sz w:val="24"/>
                <w:szCs w:val="24"/>
              </w:rPr>
              <w:t xml:space="preserve">(3 </w:t>
            </w:r>
            <m:oMath>
              <m:r>
                <w:rPr>
                  <w:rFonts w:ascii="Cambria Math" w:eastAsia="Cambria Math" w:hAnsi="Cambria Math" w:cs="Times New Roman"/>
                  <w:color w:val="000000"/>
                  <w:sz w:val="24"/>
                  <w:szCs w:val="24"/>
                </w:rPr>
                <m:t>+</m:t>
              </m:r>
            </m:oMath>
            <w:r w:rsidRPr="00627409">
              <w:rPr>
                <w:rFonts w:ascii="Times New Roman" w:eastAsia="Cambria" w:hAnsi="Times New Roman" w:cs="Times New Roman"/>
                <w:color w:val="000000"/>
                <w:sz w:val="24"/>
                <w:szCs w:val="24"/>
              </w:rPr>
              <w:t xml:space="preserve"> 7)/2</w:t>
            </w:r>
            <m:oMath>
              <m:r>
                <w:rPr>
                  <w:rFonts w:ascii="Cambria Math" w:eastAsia="Cambria Math" w:hAnsi="Cambria Math" w:cs="Times New Roman"/>
                  <w:color w:val="000000"/>
                  <w:sz w:val="24"/>
                  <w:szCs w:val="24"/>
                </w:rPr>
                <m:t xml:space="preserve"> =</m:t>
              </m:r>
            </m:oMath>
            <w:r w:rsidRPr="00627409">
              <w:rPr>
                <w:rFonts w:ascii="Times New Roman" w:eastAsia="Cambria" w:hAnsi="Times New Roman" w:cs="Times New Roman"/>
                <w:color w:val="000000"/>
                <w:sz w:val="24"/>
                <w:szCs w:val="24"/>
              </w:rPr>
              <w:t xml:space="preserve"> 5</w:t>
            </w:r>
          </w:p>
        </w:tc>
        <w:tc>
          <w:tcPr>
            <w:tcW w:w="1280" w:type="dxa"/>
          </w:tcPr>
          <w:p w14:paraId="2D345AE8" w14:textId="77777777" w:rsidR="00E6685C" w:rsidRPr="00627409"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627409">
              <w:rPr>
                <w:rFonts w:ascii="Times New Roman" w:eastAsia="Cambria" w:hAnsi="Times New Roman" w:cs="Times New Roman"/>
                <w:color w:val="000000"/>
                <w:sz w:val="24"/>
                <w:szCs w:val="24"/>
              </w:rPr>
              <w:t>5</w:t>
            </w:r>
          </w:p>
        </w:tc>
        <w:tc>
          <w:tcPr>
            <w:tcW w:w="1750" w:type="dxa"/>
          </w:tcPr>
          <w:p w14:paraId="2D345AE9" w14:textId="77777777" w:rsidR="00E6685C" w:rsidRPr="00627409"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627409">
              <w:rPr>
                <w:rFonts w:ascii="Times New Roman" w:eastAsia="Cambria" w:hAnsi="Times New Roman" w:cs="Times New Roman"/>
                <w:color w:val="000000"/>
                <w:sz w:val="24"/>
                <w:szCs w:val="24"/>
              </w:rPr>
              <w:t>4</w:t>
            </w:r>
          </w:p>
        </w:tc>
      </w:tr>
    </w:tbl>
    <w:p w14:paraId="0C9F7396" w14:textId="77777777" w:rsidR="00C25314" w:rsidRDefault="00C25314" w:rsidP="00C25314">
      <w:pPr>
        <w:pStyle w:val="3"/>
        <w:ind w:left="0" w:firstLine="0"/>
        <w:rPr>
          <w:rFonts w:ascii="Times New Roman" w:hAnsi="Times New Roman" w:cs="Times New Roman"/>
          <w:sz w:val="28"/>
          <w:lang w:val="kk-KZ"/>
        </w:rPr>
      </w:pPr>
      <w:bookmarkStart w:id="20" w:name="_4i7ojhp" w:colFirst="0" w:colLast="0"/>
      <w:bookmarkEnd w:id="20"/>
    </w:p>
    <w:p w14:paraId="2D345AED" w14:textId="773FE431" w:rsidR="00E6685C" w:rsidRPr="00C25314" w:rsidRDefault="00C25314" w:rsidP="00C25314">
      <w:pPr>
        <w:pStyle w:val="3"/>
        <w:ind w:left="0" w:firstLine="709"/>
        <w:rPr>
          <w:rFonts w:ascii="Times New Roman" w:hAnsi="Times New Roman" w:cs="Times New Roman"/>
          <w:sz w:val="28"/>
          <w:lang w:val="kk-KZ"/>
        </w:rPr>
      </w:pPr>
      <w:r w:rsidRPr="00C25314">
        <w:rPr>
          <w:rFonts w:ascii="Times New Roman" w:hAnsi="Times New Roman" w:cs="Times New Roman"/>
          <w:sz w:val="28"/>
          <w:lang w:val="kk-KZ"/>
        </w:rPr>
        <w:t>2.</w:t>
      </w:r>
      <w:r w:rsidR="00E6685C" w:rsidRPr="00A12A1B">
        <w:rPr>
          <w:rFonts w:ascii="Times New Roman" w:hAnsi="Times New Roman" w:cs="Times New Roman"/>
          <w:sz w:val="28"/>
          <w:lang w:val="kk-KZ"/>
        </w:rPr>
        <w:t>DP-д</w:t>
      </w:r>
      <w:r w:rsidR="00F23605">
        <w:rPr>
          <w:rFonts w:ascii="Times New Roman" w:hAnsi="Times New Roman" w:cs="Times New Roman"/>
          <w:sz w:val="28"/>
          <w:lang w:val="kk-KZ"/>
        </w:rPr>
        <w:t>е</w:t>
      </w:r>
      <w:r w:rsidR="00E6685C" w:rsidRPr="00A12A1B">
        <w:rPr>
          <w:rFonts w:ascii="Times New Roman" w:hAnsi="Times New Roman" w:cs="Times New Roman"/>
          <w:sz w:val="28"/>
          <w:lang w:val="kk-KZ"/>
        </w:rPr>
        <w:t xml:space="preserve"> </w:t>
      </w:r>
      <w:r w:rsidR="00EA2528" w:rsidRPr="00C25314">
        <w:rPr>
          <w:rFonts w:ascii="Times New Roman" w:hAnsi="Times New Roman" w:cs="Times New Roman"/>
          <w:sz w:val="28"/>
          <w:lang w:val="kk-KZ"/>
        </w:rPr>
        <w:t>SL</w:t>
      </w:r>
      <w:r w:rsidR="00E6685C" w:rsidRPr="00A12A1B">
        <w:rPr>
          <w:rFonts w:ascii="Times New Roman" w:hAnsi="Times New Roman" w:cs="Times New Roman"/>
          <w:sz w:val="28"/>
          <w:lang w:val="kk-KZ"/>
        </w:rPr>
        <w:t xml:space="preserve"> немесе </w:t>
      </w:r>
      <w:r w:rsidR="00EA2528" w:rsidRPr="00C25314">
        <w:rPr>
          <w:rFonts w:ascii="Times New Roman" w:hAnsi="Times New Roman" w:cs="Times New Roman"/>
          <w:sz w:val="28"/>
          <w:lang w:val="kk-KZ"/>
        </w:rPr>
        <w:t xml:space="preserve">HL </w:t>
      </w:r>
      <w:r w:rsidR="00EA2528">
        <w:rPr>
          <w:rFonts w:ascii="Times New Roman" w:hAnsi="Times New Roman" w:cs="Times New Roman"/>
          <w:sz w:val="28"/>
          <w:lang w:val="ru-KZ"/>
        </w:rPr>
        <w:t>бойынша</w:t>
      </w:r>
      <w:r w:rsidR="00E6685C" w:rsidRPr="00A12A1B">
        <w:rPr>
          <w:rFonts w:ascii="Times New Roman" w:hAnsi="Times New Roman" w:cs="Times New Roman"/>
          <w:sz w:val="28"/>
          <w:lang w:val="kk-KZ"/>
        </w:rPr>
        <w:t xml:space="preserve"> оқытылатын алты пән бойынша қорытынды баға аттестатқа мынадай нәтижелер негізінде енгізіледі: ХБ дипломының қор</w:t>
      </w:r>
      <w:r w:rsidR="000B2FCF">
        <w:rPr>
          <w:rFonts w:ascii="Times New Roman" w:hAnsi="Times New Roman" w:cs="Times New Roman"/>
          <w:sz w:val="28"/>
          <w:lang w:val="kk-KZ"/>
        </w:rPr>
        <w:t>ытынды деңгейі үшін бағаның 20%</w:t>
      </w:r>
      <w:r w:rsidR="00E6685C" w:rsidRPr="00A12A1B">
        <w:rPr>
          <w:rFonts w:ascii="Times New Roman" w:hAnsi="Times New Roman" w:cs="Times New Roman"/>
          <w:sz w:val="28"/>
          <w:lang w:val="kk-KZ"/>
        </w:rPr>
        <w:t xml:space="preserve"> және ХБ 7 балдық </w:t>
      </w:r>
      <w:r w:rsidR="009127B4">
        <w:rPr>
          <w:rFonts w:ascii="Times New Roman" w:hAnsi="Times New Roman" w:cs="Times New Roman"/>
          <w:sz w:val="28"/>
          <w:lang w:val="kk-KZ"/>
        </w:rPr>
        <w:t>шкала</w:t>
      </w:r>
      <w:r w:rsidR="00E6685C" w:rsidRPr="00A12A1B">
        <w:rPr>
          <w:rFonts w:ascii="Times New Roman" w:hAnsi="Times New Roman" w:cs="Times New Roman"/>
          <w:sz w:val="28"/>
          <w:lang w:val="kk-KZ"/>
        </w:rPr>
        <w:t xml:space="preserve"> бойынша бағалардан есептелген оқу жыл</w:t>
      </w:r>
      <w:r w:rsidR="000B2FCF">
        <w:rPr>
          <w:rFonts w:ascii="Times New Roman" w:hAnsi="Times New Roman" w:cs="Times New Roman"/>
          <w:sz w:val="28"/>
          <w:lang w:val="kk-KZ"/>
        </w:rPr>
        <w:t>ындағы қорытынды бағаның 80%</w:t>
      </w:r>
      <w:r w:rsidR="00E6685C" w:rsidRPr="00A12A1B">
        <w:rPr>
          <w:rFonts w:ascii="Times New Roman" w:hAnsi="Times New Roman" w:cs="Times New Roman"/>
          <w:sz w:val="28"/>
          <w:lang w:val="kk-KZ"/>
        </w:rPr>
        <w:t>. Аттестат үшін бұл баға осы Ереженің 2-қосымшасына сәйкес 5 балдық бағалау жүйесіне көшіріледі.</w:t>
      </w:r>
    </w:p>
    <w:tbl>
      <w:tblPr>
        <w:tblW w:w="9263"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530"/>
        <w:gridCol w:w="3319"/>
        <w:gridCol w:w="1174"/>
        <w:gridCol w:w="1620"/>
      </w:tblGrid>
      <w:tr w:rsidR="00E6685C" w:rsidRPr="00E92388" w14:paraId="2D345AF3" w14:textId="77777777" w:rsidTr="00C25314">
        <w:trPr>
          <w:trHeight w:val="940"/>
        </w:trPr>
        <w:tc>
          <w:tcPr>
            <w:tcW w:w="1620" w:type="dxa"/>
          </w:tcPr>
          <w:p w14:paraId="2D345AEE" w14:textId="77777777" w:rsidR="00E6685C" w:rsidRPr="00E6685C" w:rsidRDefault="00E6685C" w:rsidP="00C25314">
            <w:pPr>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r w:rsidRPr="00E6685C">
              <w:rPr>
                <w:rFonts w:ascii="Times New Roman" w:eastAsia="Cambria" w:hAnsi="Times New Roman" w:cs="Times New Roman"/>
                <w:color w:val="000000"/>
                <w:sz w:val="24"/>
                <w:szCs w:val="24"/>
                <w:lang w:val="kk-KZ"/>
              </w:rPr>
              <w:t>Жылдық баға</w:t>
            </w:r>
            <w:r w:rsidRPr="00E6685C">
              <w:rPr>
                <w:rFonts w:ascii="Times New Roman" w:eastAsia="Cambria" w:hAnsi="Times New Roman" w:cs="Times New Roman"/>
                <w:color w:val="000000"/>
                <w:sz w:val="24"/>
                <w:szCs w:val="24"/>
              </w:rPr>
              <w:t xml:space="preserve"> (1-7)</w:t>
            </w:r>
          </w:p>
        </w:tc>
        <w:tc>
          <w:tcPr>
            <w:tcW w:w="1530" w:type="dxa"/>
          </w:tcPr>
          <w:p w14:paraId="2D345AEF" w14:textId="77777777" w:rsidR="00E6685C" w:rsidRPr="00E6685C" w:rsidRDefault="00E6685C" w:rsidP="00C25314">
            <w:pPr>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r w:rsidRPr="00E6685C">
              <w:rPr>
                <w:rFonts w:ascii="Times New Roman" w:eastAsia="Cambria" w:hAnsi="Times New Roman" w:cs="Times New Roman"/>
                <w:color w:val="000000"/>
                <w:sz w:val="24"/>
                <w:szCs w:val="24"/>
              </w:rPr>
              <w:t xml:space="preserve"> DP</w:t>
            </w:r>
            <w:r w:rsidRPr="00E6685C">
              <w:rPr>
                <w:rFonts w:ascii="Times New Roman" w:eastAsia="Cambria" w:hAnsi="Times New Roman" w:cs="Times New Roman"/>
                <w:color w:val="000000"/>
                <w:sz w:val="24"/>
                <w:szCs w:val="24"/>
                <w:lang w:val="kk-KZ"/>
              </w:rPr>
              <w:t xml:space="preserve"> емтиханы бойынша баға</w:t>
            </w:r>
            <w:r w:rsidRPr="00E6685C">
              <w:rPr>
                <w:rFonts w:ascii="Times New Roman" w:eastAsia="Cambria" w:hAnsi="Times New Roman" w:cs="Times New Roman"/>
                <w:color w:val="000000"/>
                <w:sz w:val="24"/>
                <w:szCs w:val="24"/>
              </w:rPr>
              <w:t xml:space="preserve"> (</w:t>
            </w:r>
            <w:proofErr w:type="gramStart"/>
            <w:r w:rsidRPr="00E6685C">
              <w:rPr>
                <w:rFonts w:ascii="Times New Roman" w:eastAsia="Cambria" w:hAnsi="Times New Roman" w:cs="Times New Roman"/>
                <w:color w:val="000000"/>
                <w:sz w:val="24"/>
                <w:szCs w:val="24"/>
              </w:rPr>
              <w:t>1-7</w:t>
            </w:r>
            <w:proofErr w:type="gramEnd"/>
            <w:r w:rsidRPr="00E6685C">
              <w:rPr>
                <w:rFonts w:ascii="Times New Roman" w:eastAsia="Cambria" w:hAnsi="Times New Roman" w:cs="Times New Roman"/>
                <w:color w:val="000000"/>
                <w:sz w:val="24"/>
                <w:szCs w:val="24"/>
              </w:rPr>
              <w:t>)</w:t>
            </w:r>
          </w:p>
        </w:tc>
        <w:tc>
          <w:tcPr>
            <w:tcW w:w="3319" w:type="dxa"/>
          </w:tcPr>
          <w:p w14:paraId="2D345AF0" w14:textId="77777777" w:rsidR="00E6685C" w:rsidRPr="00E6685C" w:rsidRDefault="00E6685C" w:rsidP="00C25314">
            <w:pPr>
              <w:pBdr>
                <w:top w:val="nil"/>
                <w:left w:val="nil"/>
                <w:bottom w:val="nil"/>
                <w:right w:val="nil"/>
                <w:between w:val="nil"/>
              </w:pBdr>
              <w:spacing w:after="0" w:line="240" w:lineRule="auto"/>
              <w:jc w:val="both"/>
              <w:rPr>
                <w:rFonts w:ascii="Times New Roman" w:eastAsia="Cambria" w:hAnsi="Times New Roman" w:cs="Times New Roman"/>
                <w:color w:val="000000"/>
                <w:sz w:val="24"/>
                <w:szCs w:val="24"/>
                <w:lang w:val="kk-KZ"/>
              </w:rPr>
            </w:pPr>
            <w:r w:rsidRPr="00E6685C">
              <w:rPr>
                <w:rFonts w:ascii="Times New Roman" w:eastAsia="Cambria" w:hAnsi="Times New Roman" w:cs="Times New Roman"/>
                <w:color w:val="000000"/>
                <w:sz w:val="24"/>
                <w:szCs w:val="24"/>
                <w:lang w:val="kk-KZ"/>
              </w:rPr>
              <w:t>Есептеулер</w:t>
            </w:r>
          </w:p>
        </w:tc>
        <w:tc>
          <w:tcPr>
            <w:tcW w:w="1174" w:type="dxa"/>
          </w:tcPr>
          <w:p w14:paraId="2D345AF1" w14:textId="77777777" w:rsidR="00E6685C" w:rsidRPr="00E6685C" w:rsidRDefault="00E6685C" w:rsidP="00C25314">
            <w:pPr>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r w:rsidRPr="00E6685C">
              <w:rPr>
                <w:rFonts w:ascii="Times New Roman" w:eastAsia="Cambria" w:hAnsi="Times New Roman" w:cs="Times New Roman"/>
                <w:color w:val="000000"/>
                <w:sz w:val="24"/>
                <w:szCs w:val="24"/>
                <w:lang w:val="kk-KZ"/>
              </w:rPr>
              <w:t>ХБ бағасы</w:t>
            </w:r>
            <w:r w:rsidRPr="00E6685C">
              <w:rPr>
                <w:rFonts w:ascii="Times New Roman" w:eastAsia="Cambria" w:hAnsi="Times New Roman" w:cs="Times New Roman"/>
                <w:color w:val="000000"/>
                <w:sz w:val="24"/>
                <w:szCs w:val="24"/>
              </w:rPr>
              <w:t xml:space="preserve"> (1-7)</w:t>
            </w:r>
          </w:p>
        </w:tc>
        <w:tc>
          <w:tcPr>
            <w:tcW w:w="1620" w:type="dxa"/>
          </w:tcPr>
          <w:p w14:paraId="2D345AF2" w14:textId="77777777" w:rsidR="00E6685C" w:rsidRPr="00E6685C" w:rsidRDefault="00E6685C" w:rsidP="00C25314">
            <w:pPr>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r w:rsidRPr="00E6685C">
              <w:rPr>
                <w:rFonts w:ascii="Times New Roman" w:eastAsia="Cambria" w:hAnsi="Times New Roman" w:cs="Times New Roman"/>
                <w:color w:val="000000"/>
                <w:sz w:val="24"/>
                <w:szCs w:val="24"/>
                <w:lang w:val="kk-KZ"/>
              </w:rPr>
              <w:t>Ұлттық баға</w:t>
            </w:r>
            <w:r w:rsidRPr="00E6685C">
              <w:rPr>
                <w:rFonts w:ascii="Times New Roman" w:eastAsia="Cambria" w:hAnsi="Times New Roman" w:cs="Times New Roman"/>
                <w:color w:val="000000"/>
                <w:sz w:val="24"/>
                <w:szCs w:val="24"/>
              </w:rPr>
              <w:t xml:space="preserve"> (1-5)</w:t>
            </w:r>
          </w:p>
        </w:tc>
      </w:tr>
      <w:tr w:rsidR="00E6685C" w:rsidRPr="00E92388" w14:paraId="2D345AF9" w14:textId="77777777" w:rsidTr="009A2C58">
        <w:trPr>
          <w:trHeight w:val="57"/>
        </w:trPr>
        <w:tc>
          <w:tcPr>
            <w:tcW w:w="1620" w:type="dxa"/>
          </w:tcPr>
          <w:p w14:paraId="2D345AF4" w14:textId="77777777" w:rsidR="00E6685C" w:rsidRPr="00E6685C" w:rsidRDefault="00E6685C" w:rsidP="00C25314">
            <w:pPr>
              <w:spacing w:after="0" w:line="240" w:lineRule="auto"/>
              <w:jc w:val="center"/>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x</m:t>
                </m:r>
              </m:oMath>
            </m:oMathPara>
          </w:p>
        </w:tc>
        <w:tc>
          <w:tcPr>
            <w:tcW w:w="1530" w:type="dxa"/>
          </w:tcPr>
          <w:p w14:paraId="2D345AF5" w14:textId="77777777" w:rsidR="00E6685C" w:rsidRPr="00E6685C" w:rsidRDefault="00E6685C" w:rsidP="00C25314">
            <w:pPr>
              <w:spacing w:after="0" w:line="240" w:lineRule="auto"/>
              <w:jc w:val="center"/>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y</m:t>
                </m:r>
              </m:oMath>
            </m:oMathPara>
          </w:p>
        </w:tc>
        <w:tc>
          <w:tcPr>
            <w:tcW w:w="3319" w:type="dxa"/>
          </w:tcPr>
          <w:p w14:paraId="2D345AF6" w14:textId="77777777" w:rsidR="00E6685C" w:rsidRPr="00E6685C" w:rsidRDefault="00E6685C" w:rsidP="00C25314">
            <w:pPr>
              <w:spacing w:after="0" w:line="240" w:lineRule="auto"/>
              <w:jc w:val="both"/>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8x+0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2y</m:t>
                </m:r>
              </m:oMath>
            </m:oMathPara>
          </w:p>
        </w:tc>
        <w:tc>
          <w:tcPr>
            <w:tcW w:w="1174" w:type="dxa"/>
          </w:tcPr>
          <w:p w14:paraId="2D345AF7" w14:textId="77777777" w:rsidR="00E6685C" w:rsidRPr="00E6685C"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p>
        </w:tc>
        <w:tc>
          <w:tcPr>
            <w:tcW w:w="1620" w:type="dxa"/>
          </w:tcPr>
          <w:p w14:paraId="2D345AF8" w14:textId="77777777" w:rsidR="00E6685C" w:rsidRPr="00E6685C"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p>
        </w:tc>
      </w:tr>
      <w:tr w:rsidR="00E6685C" w:rsidRPr="00E92388" w14:paraId="2D345AFF" w14:textId="77777777" w:rsidTr="009A2C58">
        <w:trPr>
          <w:trHeight w:val="57"/>
        </w:trPr>
        <w:tc>
          <w:tcPr>
            <w:tcW w:w="1620" w:type="dxa"/>
          </w:tcPr>
          <w:p w14:paraId="2D345AFA" w14:textId="77777777" w:rsidR="00E6685C" w:rsidRPr="00E6685C"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E6685C">
              <w:rPr>
                <w:rFonts w:ascii="Times New Roman" w:eastAsia="Cambria" w:hAnsi="Times New Roman" w:cs="Times New Roman"/>
                <w:color w:val="000000"/>
                <w:sz w:val="24"/>
                <w:szCs w:val="24"/>
              </w:rPr>
              <w:t>6</w:t>
            </w:r>
          </w:p>
        </w:tc>
        <w:tc>
          <w:tcPr>
            <w:tcW w:w="1530" w:type="dxa"/>
          </w:tcPr>
          <w:p w14:paraId="2D345AFB" w14:textId="77777777" w:rsidR="00E6685C" w:rsidRPr="00E6685C"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E6685C">
              <w:rPr>
                <w:rFonts w:ascii="Times New Roman" w:eastAsia="Cambria" w:hAnsi="Times New Roman" w:cs="Times New Roman"/>
                <w:color w:val="000000"/>
                <w:sz w:val="24"/>
                <w:szCs w:val="24"/>
              </w:rPr>
              <w:t>4</w:t>
            </w:r>
          </w:p>
        </w:tc>
        <w:tc>
          <w:tcPr>
            <w:tcW w:w="3319" w:type="dxa"/>
          </w:tcPr>
          <w:p w14:paraId="2D345AFC" w14:textId="77777777" w:rsidR="00E6685C" w:rsidRPr="00E6685C" w:rsidRDefault="00E6685C" w:rsidP="00C25314">
            <w:pPr>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m:oMath>
              <m:r>
                <w:rPr>
                  <w:rFonts w:ascii="Cambria Math" w:eastAsia="Cambria Math" w:hAnsi="Cambria Math" w:cs="Times New Roman"/>
                  <w:color w:val="000000"/>
                  <w:sz w:val="24"/>
                  <w:szCs w:val="24"/>
                </w:rPr>
                <m:t>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8×6+0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2×4=</m:t>
              </m:r>
            </m:oMath>
            <w:r w:rsidRPr="00E6685C">
              <w:rPr>
                <w:rFonts w:ascii="Times New Roman" w:eastAsia="Cambria" w:hAnsi="Times New Roman" w:cs="Times New Roman"/>
                <w:color w:val="000000"/>
                <w:sz w:val="24"/>
                <w:szCs w:val="24"/>
              </w:rPr>
              <w:t>5</w:t>
            </w:r>
            <w:r w:rsidRPr="00E6685C">
              <w:rPr>
                <w:rFonts w:ascii="Times New Roman" w:eastAsia="Cambria" w:hAnsi="Times New Roman" w:cs="Times New Roman"/>
                <w:color w:val="000000"/>
                <w:sz w:val="24"/>
                <w:szCs w:val="24"/>
                <w:lang w:val="en-US"/>
              </w:rPr>
              <w:t>,</w:t>
            </w:r>
            <w:r w:rsidRPr="00E6685C">
              <w:rPr>
                <w:rFonts w:ascii="Times New Roman" w:eastAsia="Cambria" w:hAnsi="Times New Roman" w:cs="Times New Roman"/>
                <w:color w:val="000000"/>
                <w:sz w:val="24"/>
                <w:szCs w:val="24"/>
              </w:rPr>
              <w:t>6</w:t>
            </w:r>
          </w:p>
        </w:tc>
        <w:tc>
          <w:tcPr>
            <w:tcW w:w="1174" w:type="dxa"/>
          </w:tcPr>
          <w:p w14:paraId="2D345AFD" w14:textId="77777777" w:rsidR="00E6685C" w:rsidRPr="00E6685C"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E6685C">
              <w:rPr>
                <w:rFonts w:ascii="Times New Roman" w:eastAsia="Cambria" w:hAnsi="Times New Roman" w:cs="Times New Roman"/>
                <w:color w:val="000000"/>
                <w:sz w:val="24"/>
                <w:szCs w:val="24"/>
              </w:rPr>
              <w:t>6</w:t>
            </w:r>
          </w:p>
        </w:tc>
        <w:tc>
          <w:tcPr>
            <w:tcW w:w="1620" w:type="dxa"/>
          </w:tcPr>
          <w:p w14:paraId="2D345AFE" w14:textId="77777777" w:rsidR="00E6685C" w:rsidRPr="00E6685C"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E6685C">
              <w:rPr>
                <w:rFonts w:ascii="Times New Roman" w:eastAsia="Cambria" w:hAnsi="Times New Roman" w:cs="Times New Roman"/>
                <w:color w:val="000000"/>
                <w:sz w:val="24"/>
                <w:szCs w:val="24"/>
              </w:rPr>
              <w:t>5</w:t>
            </w:r>
          </w:p>
        </w:tc>
      </w:tr>
      <w:tr w:rsidR="00E6685C" w:rsidRPr="00E92388" w14:paraId="2D345B05" w14:textId="77777777" w:rsidTr="009A2C58">
        <w:trPr>
          <w:trHeight w:val="57"/>
        </w:trPr>
        <w:tc>
          <w:tcPr>
            <w:tcW w:w="1620" w:type="dxa"/>
          </w:tcPr>
          <w:p w14:paraId="2D345B00" w14:textId="77777777" w:rsidR="00E6685C" w:rsidRPr="00E6685C"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E6685C">
              <w:rPr>
                <w:rFonts w:ascii="Times New Roman" w:eastAsia="Cambria" w:hAnsi="Times New Roman" w:cs="Times New Roman"/>
                <w:color w:val="000000"/>
                <w:sz w:val="24"/>
                <w:szCs w:val="24"/>
              </w:rPr>
              <w:t>6</w:t>
            </w:r>
          </w:p>
        </w:tc>
        <w:tc>
          <w:tcPr>
            <w:tcW w:w="1530" w:type="dxa"/>
          </w:tcPr>
          <w:p w14:paraId="2D345B01" w14:textId="77777777" w:rsidR="00E6685C" w:rsidRPr="00E6685C"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E6685C">
              <w:rPr>
                <w:rFonts w:ascii="Times New Roman" w:eastAsia="Cambria" w:hAnsi="Times New Roman" w:cs="Times New Roman"/>
                <w:color w:val="000000"/>
                <w:sz w:val="24"/>
                <w:szCs w:val="24"/>
              </w:rPr>
              <w:t>5</w:t>
            </w:r>
          </w:p>
        </w:tc>
        <w:tc>
          <w:tcPr>
            <w:tcW w:w="3319" w:type="dxa"/>
          </w:tcPr>
          <w:p w14:paraId="2D345B02" w14:textId="77777777" w:rsidR="00E6685C" w:rsidRPr="00E6685C" w:rsidRDefault="00E6685C" w:rsidP="00C25314">
            <w:pPr>
              <w:spacing w:after="0" w:line="240" w:lineRule="auto"/>
              <w:jc w:val="both"/>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8×6+0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2×5=5</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8</m:t>
                </m:r>
              </m:oMath>
            </m:oMathPara>
          </w:p>
        </w:tc>
        <w:tc>
          <w:tcPr>
            <w:tcW w:w="1174" w:type="dxa"/>
          </w:tcPr>
          <w:p w14:paraId="2D345B03" w14:textId="77777777" w:rsidR="00E6685C" w:rsidRPr="00E6685C"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E6685C">
              <w:rPr>
                <w:rFonts w:ascii="Times New Roman" w:eastAsia="Cambria" w:hAnsi="Times New Roman" w:cs="Times New Roman"/>
                <w:color w:val="000000"/>
                <w:sz w:val="24"/>
                <w:szCs w:val="24"/>
              </w:rPr>
              <w:t>6</w:t>
            </w:r>
          </w:p>
        </w:tc>
        <w:tc>
          <w:tcPr>
            <w:tcW w:w="1620" w:type="dxa"/>
          </w:tcPr>
          <w:p w14:paraId="2D345B04" w14:textId="77777777" w:rsidR="00E6685C" w:rsidRPr="00E6685C"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E6685C">
              <w:rPr>
                <w:rFonts w:ascii="Times New Roman" w:eastAsia="Cambria" w:hAnsi="Times New Roman" w:cs="Times New Roman"/>
                <w:color w:val="000000"/>
                <w:sz w:val="24"/>
                <w:szCs w:val="24"/>
              </w:rPr>
              <w:t>5</w:t>
            </w:r>
          </w:p>
        </w:tc>
      </w:tr>
      <w:tr w:rsidR="00E6685C" w:rsidRPr="00E92388" w14:paraId="2D345B0B" w14:textId="77777777" w:rsidTr="009A2C58">
        <w:trPr>
          <w:trHeight w:val="57"/>
        </w:trPr>
        <w:tc>
          <w:tcPr>
            <w:tcW w:w="1620" w:type="dxa"/>
          </w:tcPr>
          <w:p w14:paraId="2D345B06" w14:textId="77777777" w:rsidR="00E6685C" w:rsidRPr="00E6685C"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E6685C">
              <w:rPr>
                <w:rFonts w:ascii="Times New Roman" w:eastAsia="Cambria" w:hAnsi="Times New Roman" w:cs="Times New Roman"/>
                <w:color w:val="000000"/>
                <w:sz w:val="24"/>
                <w:szCs w:val="24"/>
              </w:rPr>
              <w:t>5</w:t>
            </w:r>
          </w:p>
        </w:tc>
        <w:tc>
          <w:tcPr>
            <w:tcW w:w="1530" w:type="dxa"/>
          </w:tcPr>
          <w:p w14:paraId="2D345B07" w14:textId="77777777" w:rsidR="00E6685C" w:rsidRPr="00E6685C"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E6685C">
              <w:rPr>
                <w:rFonts w:ascii="Times New Roman" w:eastAsia="Cambria" w:hAnsi="Times New Roman" w:cs="Times New Roman"/>
                <w:color w:val="000000"/>
                <w:sz w:val="24"/>
                <w:szCs w:val="24"/>
              </w:rPr>
              <w:t>6</w:t>
            </w:r>
          </w:p>
        </w:tc>
        <w:tc>
          <w:tcPr>
            <w:tcW w:w="3319" w:type="dxa"/>
          </w:tcPr>
          <w:p w14:paraId="2D345B08" w14:textId="77777777" w:rsidR="00E6685C" w:rsidRPr="00E6685C" w:rsidRDefault="00E6685C" w:rsidP="00C25314">
            <w:pPr>
              <w:spacing w:after="0" w:line="240" w:lineRule="auto"/>
              <w:jc w:val="both"/>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8×5+0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2×6=5</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2</m:t>
                </m:r>
              </m:oMath>
            </m:oMathPara>
          </w:p>
        </w:tc>
        <w:tc>
          <w:tcPr>
            <w:tcW w:w="1174" w:type="dxa"/>
          </w:tcPr>
          <w:p w14:paraId="2D345B09" w14:textId="77777777" w:rsidR="00E6685C" w:rsidRPr="00E6685C"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E6685C">
              <w:rPr>
                <w:rFonts w:ascii="Times New Roman" w:eastAsia="Cambria" w:hAnsi="Times New Roman" w:cs="Times New Roman"/>
                <w:color w:val="000000"/>
                <w:sz w:val="24"/>
                <w:szCs w:val="24"/>
              </w:rPr>
              <w:t>5</w:t>
            </w:r>
          </w:p>
        </w:tc>
        <w:tc>
          <w:tcPr>
            <w:tcW w:w="1620" w:type="dxa"/>
          </w:tcPr>
          <w:p w14:paraId="2D345B0A" w14:textId="77777777" w:rsidR="00E6685C" w:rsidRPr="00E6685C"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E6685C">
              <w:rPr>
                <w:rFonts w:ascii="Times New Roman" w:eastAsia="Cambria" w:hAnsi="Times New Roman" w:cs="Times New Roman"/>
                <w:color w:val="000000"/>
                <w:sz w:val="24"/>
                <w:szCs w:val="24"/>
              </w:rPr>
              <w:t>4</w:t>
            </w:r>
          </w:p>
        </w:tc>
      </w:tr>
      <w:tr w:rsidR="00E6685C" w:rsidRPr="00E92388" w14:paraId="2D345B11" w14:textId="77777777" w:rsidTr="009A2C58">
        <w:trPr>
          <w:trHeight w:val="57"/>
        </w:trPr>
        <w:tc>
          <w:tcPr>
            <w:tcW w:w="1620" w:type="dxa"/>
          </w:tcPr>
          <w:p w14:paraId="2D345B0C" w14:textId="77777777" w:rsidR="00E6685C" w:rsidRPr="00E6685C"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E6685C">
              <w:rPr>
                <w:rFonts w:ascii="Times New Roman" w:eastAsia="Cambria" w:hAnsi="Times New Roman" w:cs="Times New Roman"/>
                <w:color w:val="000000"/>
                <w:sz w:val="24"/>
                <w:szCs w:val="24"/>
              </w:rPr>
              <w:t>4</w:t>
            </w:r>
          </w:p>
        </w:tc>
        <w:tc>
          <w:tcPr>
            <w:tcW w:w="1530" w:type="dxa"/>
          </w:tcPr>
          <w:p w14:paraId="2D345B0D" w14:textId="77777777" w:rsidR="00E6685C" w:rsidRPr="00E6685C"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E6685C">
              <w:rPr>
                <w:rFonts w:ascii="Times New Roman" w:eastAsia="Cambria" w:hAnsi="Times New Roman" w:cs="Times New Roman"/>
                <w:color w:val="000000"/>
                <w:sz w:val="24"/>
                <w:szCs w:val="24"/>
              </w:rPr>
              <w:t>6</w:t>
            </w:r>
          </w:p>
        </w:tc>
        <w:tc>
          <w:tcPr>
            <w:tcW w:w="3319" w:type="dxa"/>
          </w:tcPr>
          <w:p w14:paraId="2D345B0E" w14:textId="77777777" w:rsidR="00E6685C" w:rsidRPr="00E6685C" w:rsidRDefault="00E6685C" w:rsidP="00C25314">
            <w:pPr>
              <w:spacing w:after="0" w:line="240" w:lineRule="auto"/>
              <w:jc w:val="both"/>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8×4+0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2×6=4</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4</m:t>
                </m:r>
              </m:oMath>
            </m:oMathPara>
          </w:p>
        </w:tc>
        <w:tc>
          <w:tcPr>
            <w:tcW w:w="1174" w:type="dxa"/>
          </w:tcPr>
          <w:p w14:paraId="2D345B0F" w14:textId="77777777" w:rsidR="00E6685C" w:rsidRPr="00E6685C"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E6685C">
              <w:rPr>
                <w:rFonts w:ascii="Times New Roman" w:eastAsia="Cambria" w:hAnsi="Times New Roman" w:cs="Times New Roman"/>
                <w:color w:val="000000"/>
                <w:sz w:val="24"/>
                <w:szCs w:val="24"/>
              </w:rPr>
              <w:t>4</w:t>
            </w:r>
          </w:p>
        </w:tc>
        <w:tc>
          <w:tcPr>
            <w:tcW w:w="1620" w:type="dxa"/>
          </w:tcPr>
          <w:p w14:paraId="2D345B10" w14:textId="77777777" w:rsidR="00E6685C" w:rsidRPr="00E6685C" w:rsidRDefault="00E6685C"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E6685C">
              <w:rPr>
                <w:rFonts w:ascii="Times New Roman" w:eastAsia="Cambria" w:hAnsi="Times New Roman" w:cs="Times New Roman"/>
                <w:color w:val="000000"/>
                <w:sz w:val="24"/>
                <w:szCs w:val="24"/>
              </w:rPr>
              <w:t>4</w:t>
            </w:r>
          </w:p>
        </w:tc>
      </w:tr>
    </w:tbl>
    <w:p w14:paraId="2D345B12" w14:textId="77777777" w:rsidR="00F23605" w:rsidRDefault="00F23605" w:rsidP="00C25314">
      <w:pPr>
        <w:spacing w:after="0" w:line="240" w:lineRule="auto"/>
        <w:jc w:val="right"/>
        <w:rPr>
          <w:rFonts w:ascii="Times New Roman" w:eastAsia="Times New Roman" w:hAnsi="Times New Roman" w:cs="Times New Roman"/>
          <w:sz w:val="24"/>
          <w:szCs w:val="24"/>
          <w:lang w:val="kk-KZ" w:eastAsia="ru-RU"/>
        </w:rPr>
      </w:pPr>
    </w:p>
    <w:p w14:paraId="2D345B1A" w14:textId="77777777" w:rsidR="003A3573" w:rsidRDefault="003A3573" w:rsidP="00C25314">
      <w:pPr>
        <w:spacing w:after="0"/>
        <w:rPr>
          <w:rFonts w:ascii="Times New Roman" w:eastAsia="Times New Roman" w:hAnsi="Times New Roman" w:cs="Times New Roman"/>
          <w:sz w:val="24"/>
          <w:szCs w:val="24"/>
          <w:lang w:val="kk-KZ" w:eastAsia="ru-RU"/>
        </w:rPr>
      </w:pPr>
    </w:p>
    <w:p w14:paraId="2D345B1D" w14:textId="1819EE69" w:rsidR="00E6685C" w:rsidRPr="00E6685C" w:rsidRDefault="00F23605" w:rsidP="00E6685C">
      <w:pPr>
        <w:pBdr>
          <w:top w:val="nil"/>
          <w:left w:val="nil"/>
          <w:bottom w:val="nil"/>
          <w:right w:val="nil"/>
          <w:between w:val="nil"/>
        </w:pBdr>
        <w:spacing w:after="0" w:line="240" w:lineRule="auto"/>
        <w:ind w:firstLine="567"/>
        <w:jc w:val="right"/>
        <w:rPr>
          <w:rFonts w:ascii="Times New Roman" w:eastAsia="Cambria" w:hAnsi="Times New Roman" w:cs="Times New Roman"/>
          <w:color w:val="000000"/>
          <w:sz w:val="24"/>
          <w:szCs w:val="24"/>
          <w:lang w:val="kk-KZ"/>
        </w:rPr>
      </w:pPr>
      <w:r w:rsidRPr="00E6685C">
        <w:rPr>
          <w:rFonts w:ascii="Times New Roman" w:eastAsia="Cambria" w:hAnsi="Times New Roman" w:cs="Times New Roman"/>
          <w:color w:val="000000"/>
          <w:sz w:val="24"/>
          <w:szCs w:val="24"/>
          <w:lang w:val="kk-KZ"/>
        </w:rPr>
        <w:t xml:space="preserve"> </w:t>
      </w:r>
      <w:r w:rsidR="00E6685C" w:rsidRPr="00E6685C">
        <w:rPr>
          <w:rFonts w:ascii="Times New Roman" w:eastAsia="Cambria" w:hAnsi="Times New Roman" w:cs="Times New Roman"/>
          <w:color w:val="000000"/>
          <w:sz w:val="24"/>
          <w:szCs w:val="24"/>
          <w:lang w:val="kk-KZ"/>
        </w:rPr>
        <w:t>«Назарбаев Зияткерлік мекте</w:t>
      </w:r>
      <w:r w:rsidR="00E6685C">
        <w:rPr>
          <w:rFonts w:ascii="Times New Roman" w:eastAsia="Cambria" w:hAnsi="Times New Roman" w:cs="Times New Roman"/>
          <w:color w:val="000000"/>
          <w:sz w:val="24"/>
          <w:szCs w:val="24"/>
          <w:lang w:val="kk-KZ"/>
        </w:rPr>
        <w:t>птері</w:t>
      </w:r>
      <w:r w:rsidR="00E6685C" w:rsidRPr="00E6685C">
        <w:rPr>
          <w:rFonts w:ascii="Times New Roman" w:eastAsia="Cambria" w:hAnsi="Times New Roman" w:cs="Times New Roman"/>
          <w:color w:val="000000"/>
          <w:sz w:val="24"/>
          <w:szCs w:val="24"/>
          <w:lang w:val="kk-KZ"/>
        </w:rPr>
        <w:t>»</w:t>
      </w:r>
    </w:p>
    <w:p w14:paraId="2D345B1E" w14:textId="35DBE5C5" w:rsidR="00E6685C" w:rsidRPr="00E6685C" w:rsidRDefault="00E6685C" w:rsidP="00E6685C">
      <w:pPr>
        <w:pBdr>
          <w:top w:val="nil"/>
          <w:left w:val="nil"/>
          <w:bottom w:val="nil"/>
          <w:right w:val="nil"/>
          <w:between w:val="nil"/>
        </w:pBdr>
        <w:spacing w:after="0" w:line="240" w:lineRule="auto"/>
        <w:ind w:firstLine="567"/>
        <w:jc w:val="right"/>
        <w:rPr>
          <w:rFonts w:ascii="Times New Roman" w:eastAsia="Cambria" w:hAnsi="Times New Roman" w:cs="Times New Roman"/>
          <w:color w:val="000000"/>
          <w:sz w:val="24"/>
          <w:szCs w:val="24"/>
          <w:lang w:val="kk-KZ"/>
        </w:rPr>
      </w:pPr>
      <w:r w:rsidRPr="00E6685C">
        <w:rPr>
          <w:rFonts w:ascii="Times New Roman" w:eastAsia="Cambria" w:hAnsi="Times New Roman" w:cs="Times New Roman"/>
          <w:color w:val="000000"/>
          <w:sz w:val="24"/>
          <w:szCs w:val="24"/>
          <w:lang w:val="kk-KZ"/>
        </w:rPr>
        <w:t>дербес білім беру ұйымының</w:t>
      </w:r>
    </w:p>
    <w:p w14:paraId="2D345B1F" w14:textId="1FDA3F6E" w:rsidR="00E6685C" w:rsidRPr="00E6685C" w:rsidRDefault="00E6685C" w:rsidP="00E6685C">
      <w:pPr>
        <w:pBdr>
          <w:top w:val="nil"/>
          <w:left w:val="nil"/>
          <w:bottom w:val="nil"/>
          <w:right w:val="nil"/>
          <w:between w:val="nil"/>
        </w:pBdr>
        <w:spacing w:after="0" w:line="240" w:lineRule="auto"/>
        <w:ind w:firstLine="567"/>
        <w:jc w:val="right"/>
        <w:rPr>
          <w:rFonts w:ascii="Times New Roman" w:eastAsia="Cambria" w:hAnsi="Times New Roman" w:cs="Times New Roman"/>
          <w:color w:val="000000"/>
          <w:sz w:val="24"/>
          <w:szCs w:val="24"/>
          <w:lang w:val="kk-KZ"/>
        </w:rPr>
      </w:pPr>
      <w:r w:rsidRPr="00E6685C">
        <w:rPr>
          <w:rFonts w:ascii="Times New Roman" w:eastAsia="Cambria" w:hAnsi="Times New Roman" w:cs="Times New Roman"/>
          <w:color w:val="000000"/>
          <w:sz w:val="24"/>
          <w:szCs w:val="24"/>
          <w:lang w:val="kk-KZ"/>
        </w:rPr>
        <w:t>«</w:t>
      </w:r>
      <w:r w:rsidR="00301D8C">
        <w:rPr>
          <w:rFonts w:ascii="Times New Roman" w:eastAsia="Cambria" w:hAnsi="Times New Roman" w:cs="Times New Roman"/>
          <w:color w:val="000000"/>
          <w:sz w:val="24"/>
          <w:szCs w:val="24"/>
          <w:lang w:val="ru-KZ"/>
        </w:rPr>
        <w:t>Астана</w:t>
      </w:r>
      <w:r w:rsidRPr="00E6685C">
        <w:rPr>
          <w:rFonts w:ascii="Times New Roman" w:eastAsia="Cambria" w:hAnsi="Times New Roman" w:cs="Times New Roman"/>
          <w:color w:val="000000"/>
          <w:sz w:val="24"/>
          <w:szCs w:val="24"/>
          <w:lang w:val="kk-KZ"/>
        </w:rPr>
        <w:t xml:space="preserve"> қаласындағы Назарбаев Зияткерлік мектебі»</w:t>
      </w:r>
    </w:p>
    <w:p w14:paraId="2D345B20" w14:textId="77777777" w:rsidR="00E6685C" w:rsidRDefault="00E6685C" w:rsidP="00E6685C">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lang w:val="kk-KZ"/>
        </w:rPr>
      </w:pPr>
      <w:r w:rsidRPr="00E6685C">
        <w:rPr>
          <w:rFonts w:ascii="Times New Roman" w:eastAsia="Cambria" w:hAnsi="Times New Roman" w:cs="Times New Roman"/>
          <w:color w:val="000000"/>
          <w:sz w:val="24"/>
          <w:szCs w:val="24"/>
          <w:lang w:val="kk-KZ"/>
        </w:rPr>
        <w:t xml:space="preserve"> филиалы оқушыларының</w:t>
      </w:r>
    </w:p>
    <w:p w14:paraId="2D345B21" w14:textId="77777777" w:rsidR="00E6685C" w:rsidRPr="00E6685C" w:rsidRDefault="00E6685C" w:rsidP="00E6685C">
      <w:pPr>
        <w:pBdr>
          <w:top w:val="nil"/>
          <w:left w:val="nil"/>
          <w:bottom w:val="nil"/>
          <w:right w:val="nil"/>
          <w:between w:val="nil"/>
        </w:pBdr>
        <w:spacing w:after="0" w:line="240" w:lineRule="auto"/>
        <w:jc w:val="right"/>
        <w:rPr>
          <w:rFonts w:ascii="Times New Roman" w:eastAsia="Times New Roman" w:hAnsi="Times New Roman" w:cs="Times New Roman"/>
          <w:sz w:val="24"/>
          <w:szCs w:val="24"/>
          <w:lang w:val="kk-KZ" w:eastAsia="ru-RU"/>
        </w:rPr>
      </w:pPr>
      <w:r w:rsidRPr="00E6685C">
        <w:rPr>
          <w:rFonts w:ascii="Times New Roman" w:eastAsia="Cambria" w:hAnsi="Times New Roman" w:cs="Times New Roman"/>
          <w:color w:val="000000"/>
          <w:sz w:val="24"/>
          <w:szCs w:val="24"/>
          <w:lang w:val="kk-KZ"/>
        </w:rPr>
        <w:t xml:space="preserve"> оқу жетістігін</w:t>
      </w:r>
      <w:r w:rsidRPr="00E6685C">
        <w:rPr>
          <w:rFonts w:ascii="Times New Roman" w:eastAsia="Times New Roman" w:hAnsi="Times New Roman" w:cs="Times New Roman"/>
          <w:sz w:val="24"/>
          <w:szCs w:val="24"/>
          <w:lang w:val="kk-KZ" w:eastAsia="ru-RU"/>
        </w:rPr>
        <w:t xml:space="preserve"> критериалды бағалау</w:t>
      </w:r>
    </w:p>
    <w:p w14:paraId="2D345B22" w14:textId="77777777" w:rsidR="00E6685C" w:rsidRPr="004132FC" w:rsidRDefault="00E6685C" w:rsidP="00C25314">
      <w:pPr>
        <w:pBdr>
          <w:top w:val="nil"/>
          <w:left w:val="nil"/>
          <w:bottom w:val="nil"/>
          <w:right w:val="nil"/>
          <w:between w:val="nil"/>
        </w:pBdr>
        <w:spacing w:after="0" w:line="240" w:lineRule="auto"/>
        <w:ind w:firstLine="567"/>
        <w:jc w:val="right"/>
        <w:rPr>
          <w:rFonts w:ascii="Times New Roman" w:eastAsia="Cambria" w:hAnsi="Times New Roman" w:cs="Times New Roman"/>
          <w:color w:val="000000"/>
          <w:sz w:val="24"/>
          <w:szCs w:val="28"/>
          <w:lang w:val="kk-KZ"/>
        </w:rPr>
      </w:pPr>
      <w:r w:rsidRPr="00E6685C">
        <w:rPr>
          <w:rFonts w:ascii="Times New Roman" w:eastAsia="Times New Roman" w:hAnsi="Times New Roman" w:cs="Times New Roman"/>
          <w:sz w:val="24"/>
          <w:szCs w:val="24"/>
          <w:lang w:val="kk-KZ" w:eastAsia="ru-RU"/>
        </w:rPr>
        <w:t>Ережесіне</w:t>
      </w:r>
    </w:p>
    <w:p w14:paraId="2D345B23" w14:textId="500A962D" w:rsidR="00F23605" w:rsidRPr="00F23605" w:rsidRDefault="00F23605" w:rsidP="00C25314">
      <w:pPr>
        <w:spacing w:after="0" w:line="240" w:lineRule="auto"/>
        <w:jc w:val="right"/>
        <w:rPr>
          <w:rFonts w:ascii="Times New Roman" w:eastAsia="Times New Roman" w:hAnsi="Times New Roman" w:cs="Times New Roman"/>
          <w:sz w:val="24"/>
          <w:szCs w:val="24"/>
          <w:lang w:val="kk-KZ" w:eastAsia="ru-RU"/>
        </w:rPr>
      </w:pPr>
      <w:r w:rsidRPr="00E6685C">
        <w:rPr>
          <w:rFonts w:ascii="Times New Roman" w:eastAsia="Times New Roman" w:hAnsi="Times New Roman" w:cs="Times New Roman"/>
          <w:sz w:val="24"/>
          <w:szCs w:val="24"/>
          <w:lang w:val="kk-KZ" w:eastAsia="ru-RU"/>
        </w:rPr>
        <w:t>4 -қосымша</w:t>
      </w:r>
    </w:p>
    <w:p w14:paraId="2D345B24" w14:textId="77777777" w:rsidR="002E41D4" w:rsidRPr="002E41D4" w:rsidRDefault="002E41D4" w:rsidP="00C25314">
      <w:pPr>
        <w:pBdr>
          <w:top w:val="nil"/>
          <w:left w:val="nil"/>
          <w:bottom w:val="nil"/>
          <w:right w:val="nil"/>
          <w:between w:val="nil"/>
        </w:pBdr>
        <w:spacing w:after="0" w:line="240" w:lineRule="auto"/>
        <w:jc w:val="right"/>
        <w:rPr>
          <w:rFonts w:ascii="Times New Roman" w:eastAsia="Times New Roman" w:hAnsi="Times New Roman" w:cs="Times New Roman"/>
          <w:sz w:val="28"/>
          <w:szCs w:val="28"/>
          <w:lang w:val="kk-KZ" w:eastAsia="ru-RU"/>
        </w:rPr>
      </w:pPr>
    </w:p>
    <w:p w14:paraId="2D345B26" w14:textId="6399CD59" w:rsidR="002E41D4" w:rsidRPr="002E41D4" w:rsidRDefault="002E41D4" w:rsidP="00C25314">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kk-KZ" w:eastAsia="ru-RU"/>
        </w:rPr>
      </w:pPr>
      <w:r w:rsidRPr="002E41D4">
        <w:rPr>
          <w:rFonts w:ascii="Times New Roman" w:eastAsia="Times New Roman" w:hAnsi="Times New Roman" w:cs="Times New Roman"/>
          <w:b/>
          <w:sz w:val="28"/>
          <w:szCs w:val="28"/>
          <w:lang w:val="kk-KZ" w:eastAsia="ru-RU"/>
        </w:rPr>
        <w:t xml:space="preserve">Денсаулығына байланысты сабаққа қатыспаған немесе академиялық демалысқа шыққан оқушылардың </w:t>
      </w:r>
      <w:r w:rsidR="00F23605" w:rsidRPr="002E41D4">
        <w:rPr>
          <w:rFonts w:ascii="Times New Roman" w:eastAsia="Times New Roman" w:hAnsi="Times New Roman" w:cs="Times New Roman"/>
          <w:b/>
          <w:sz w:val="28"/>
          <w:szCs w:val="28"/>
          <w:lang w:val="kk-KZ" w:eastAsia="ru-RU"/>
        </w:rPr>
        <w:t xml:space="preserve">бағаларын </w:t>
      </w:r>
      <w:r w:rsidRPr="002E41D4">
        <w:rPr>
          <w:rFonts w:ascii="Times New Roman" w:eastAsia="Times New Roman" w:hAnsi="Times New Roman" w:cs="Times New Roman"/>
          <w:b/>
          <w:sz w:val="28"/>
          <w:szCs w:val="28"/>
          <w:lang w:val="kk-KZ" w:eastAsia="ru-RU"/>
        </w:rPr>
        <w:t>критерийлер бойынша қою</w:t>
      </w:r>
    </w:p>
    <w:p w14:paraId="2D345B27" w14:textId="77777777" w:rsidR="002E41D4" w:rsidRPr="002E41D4" w:rsidRDefault="002E41D4"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lang w:val="kk-KZ"/>
        </w:rPr>
      </w:pPr>
    </w:p>
    <w:tbl>
      <w:tblPr>
        <w:tblW w:w="96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921"/>
        <w:gridCol w:w="922"/>
        <w:gridCol w:w="921"/>
        <w:gridCol w:w="922"/>
        <w:gridCol w:w="5093"/>
      </w:tblGrid>
      <w:tr w:rsidR="002E41D4" w:rsidRPr="002E41D4" w14:paraId="2D345B2B" w14:textId="77777777" w:rsidTr="003B0C46">
        <w:trPr>
          <w:trHeight w:val="480"/>
        </w:trPr>
        <w:tc>
          <w:tcPr>
            <w:tcW w:w="851" w:type="dxa"/>
            <w:vMerge w:val="restart"/>
            <w:tcMar>
              <w:top w:w="0" w:type="dxa"/>
              <w:left w:w="0" w:type="dxa"/>
              <w:bottom w:w="0" w:type="dxa"/>
              <w:right w:w="0" w:type="dxa"/>
            </w:tcMar>
            <w:vAlign w:val="center"/>
          </w:tcPr>
          <w:p w14:paraId="2D345B28" w14:textId="77777777" w:rsidR="002E41D4" w:rsidRPr="002E41D4" w:rsidRDefault="002E41D4" w:rsidP="00C25314">
            <w:pPr>
              <w:pBdr>
                <w:top w:val="nil"/>
                <w:left w:val="nil"/>
                <w:bottom w:val="nil"/>
                <w:right w:val="nil"/>
                <w:between w:val="nil"/>
              </w:pBdr>
              <w:spacing w:after="0" w:line="240" w:lineRule="auto"/>
              <w:jc w:val="center"/>
              <w:rPr>
                <w:rFonts w:ascii="Times New Roman" w:eastAsia="Cambria" w:hAnsi="Times New Roman" w:cs="Times New Roman"/>
                <w:b/>
                <w:color w:val="000000"/>
                <w:sz w:val="28"/>
                <w:szCs w:val="28"/>
                <w:lang w:val="kk-KZ"/>
              </w:rPr>
            </w:pPr>
            <w:r w:rsidRPr="002E41D4">
              <w:rPr>
                <w:rFonts w:ascii="Times New Roman" w:eastAsia="Cambria" w:hAnsi="Times New Roman" w:cs="Times New Roman"/>
                <w:b/>
                <w:color w:val="000000"/>
                <w:sz w:val="28"/>
                <w:szCs w:val="28"/>
                <w:lang w:val="kk-KZ"/>
              </w:rPr>
              <w:t>Баға</w:t>
            </w:r>
          </w:p>
        </w:tc>
        <w:tc>
          <w:tcPr>
            <w:tcW w:w="3686" w:type="dxa"/>
            <w:gridSpan w:val="4"/>
            <w:vAlign w:val="center"/>
          </w:tcPr>
          <w:p w14:paraId="2D345B29" w14:textId="77777777" w:rsidR="002E41D4" w:rsidRPr="002E41D4" w:rsidRDefault="002E41D4" w:rsidP="00C25314">
            <w:pPr>
              <w:pBdr>
                <w:top w:val="nil"/>
                <w:left w:val="nil"/>
                <w:bottom w:val="nil"/>
                <w:right w:val="nil"/>
                <w:between w:val="nil"/>
              </w:pBdr>
              <w:tabs>
                <w:tab w:val="left" w:pos="567"/>
              </w:tabs>
              <w:spacing w:after="0" w:line="240" w:lineRule="auto"/>
              <w:jc w:val="center"/>
              <w:rPr>
                <w:rFonts w:ascii="Times New Roman" w:eastAsia="Cambria" w:hAnsi="Times New Roman" w:cs="Times New Roman"/>
                <w:b/>
                <w:color w:val="000000"/>
                <w:sz w:val="28"/>
                <w:szCs w:val="28"/>
                <w:lang w:val="kk-KZ"/>
              </w:rPr>
            </w:pPr>
            <w:r w:rsidRPr="002E41D4">
              <w:rPr>
                <w:rFonts w:ascii="Times New Roman" w:eastAsia="Cambria" w:hAnsi="Times New Roman" w:cs="Times New Roman"/>
                <w:b/>
                <w:color w:val="000000"/>
                <w:sz w:val="28"/>
                <w:szCs w:val="28"/>
                <w:lang w:val="kk-KZ"/>
              </w:rPr>
              <w:t>Жетістік деңгейінің ұпайы</w:t>
            </w:r>
          </w:p>
        </w:tc>
        <w:tc>
          <w:tcPr>
            <w:tcW w:w="5093" w:type="dxa"/>
            <w:vMerge w:val="restart"/>
            <w:tcMar>
              <w:top w:w="0" w:type="dxa"/>
              <w:left w:w="0" w:type="dxa"/>
              <w:bottom w:w="0" w:type="dxa"/>
              <w:right w:w="0" w:type="dxa"/>
            </w:tcMar>
            <w:vAlign w:val="center"/>
          </w:tcPr>
          <w:p w14:paraId="2D345B2A" w14:textId="77777777" w:rsidR="002E41D4" w:rsidRPr="002E41D4" w:rsidRDefault="002E41D4" w:rsidP="00C25314">
            <w:pPr>
              <w:pBdr>
                <w:top w:val="nil"/>
                <w:left w:val="nil"/>
                <w:bottom w:val="nil"/>
                <w:right w:val="nil"/>
                <w:between w:val="nil"/>
              </w:pBdr>
              <w:tabs>
                <w:tab w:val="left" w:pos="454"/>
                <w:tab w:val="left" w:pos="567"/>
                <w:tab w:val="left" w:pos="907"/>
                <w:tab w:val="left" w:pos="1361"/>
                <w:tab w:val="left" w:pos="1814"/>
              </w:tabs>
              <w:spacing w:after="0" w:line="240" w:lineRule="auto"/>
              <w:jc w:val="center"/>
              <w:rPr>
                <w:rFonts w:ascii="Times New Roman" w:eastAsia="Cambria" w:hAnsi="Times New Roman" w:cs="Times New Roman"/>
                <w:b/>
                <w:color w:val="000000"/>
                <w:sz w:val="28"/>
                <w:szCs w:val="28"/>
              </w:rPr>
            </w:pPr>
            <w:r w:rsidRPr="002E41D4">
              <w:rPr>
                <w:rFonts w:ascii="Times New Roman" w:eastAsia="Cambria" w:hAnsi="Times New Roman" w:cs="Times New Roman"/>
                <w:b/>
                <w:color w:val="000000"/>
                <w:sz w:val="28"/>
                <w:szCs w:val="28"/>
              </w:rPr>
              <w:t>Дескриптор</w:t>
            </w:r>
          </w:p>
        </w:tc>
      </w:tr>
      <w:tr w:rsidR="002E41D4" w:rsidRPr="002E41D4" w14:paraId="2D345B32" w14:textId="77777777" w:rsidTr="003B0C46">
        <w:trPr>
          <w:trHeight w:val="20"/>
        </w:trPr>
        <w:tc>
          <w:tcPr>
            <w:tcW w:w="851" w:type="dxa"/>
            <w:vMerge/>
            <w:tcMar>
              <w:top w:w="0" w:type="dxa"/>
              <w:left w:w="0" w:type="dxa"/>
              <w:bottom w:w="0" w:type="dxa"/>
              <w:right w:w="0" w:type="dxa"/>
            </w:tcMar>
            <w:vAlign w:val="center"/>
          </w:tcPr>
          <w:p w14:paraId="2D345B2C" w14:textId="77777777" w:rsidR="002E41D4" w:rsidRPr="002E41D4" w:rsidRDefault="002E41D4" w:rsidP="00C25314">
            <w:pPr>
              <w:widowControl w:val="0"/>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tc>
        <w:tc>
          <w:tcPr>
            <w:tcW w:w="921" w:type="dxa"/>
            <w:vAlign w:val="center"/>
          </w:tcPr>
          <w:p w14:paraId="2D345B2D" w14:textId="77777777" w:rsidR="002E41D4" w:rsidRPr="002E41D4" w:rsidRDefault="002E41D4"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lang w:val="kk-KZ"/>
              </w:rPr>
            </w:pPr>
            <w:r w:rsidRPr="002E41D4">
              <w:rPr>
                <w:rFonts w:ascii="Times New Roman" w:eastAsia="Cambria" w:hAnsi="Times New Roman" w:cs="Times New Roman"/>
                <w:color w:val="000000"/>
                <w:sz w:val="28"/>
                <w:szCs w:val="28"/>
              </w:rPr>
              <w:t xml:space="preserve">4 </w:t>
            </w:r>
            <w:proofErr w:type="spellStart"/>
            <w:r w:rsidRPr="002E41D4">
              <w:rPr>
                <w:rFonts w:ascii="Times New Roman" w:eastAsia="Cambria" w:hAnsi="Times New Roman" w:cs="Times New Roman"/>
                <w:color w:val="000000"/>
                <w:sz w:val="28"/>
                <w:szCs w:val="28"/>
              </w:rPr>
              <w:t>критери</w:t>
            </w:r>
            <w:proofErr w:type="spellEnd"/>
            <w:r w:rsidRPr="002E41D4">
              <w:rPr>
                <w:rFonts w:ascii="Times New Roman" w:eastAsia="Cambria" w:hAnsi="Times New Roman" w:cs="Times New Roman"/>
                <w:color w:val="000000"/>
                <w:sz w:val="28"/>
                <w:szCs w:val="28"/>
                <w:lang w:val="kk-KZ"/>
              </w:rPr>
              <w:t>й</w:t>
            </w:r>
          </w:p>
        </w:tc>
        <w:tc>
          <w:tcPr>
            <w:tcW w:w="922" w:type="dxa"/>
            <w:vAlign w:val="center"/>
          </w:tcPr>
          <w:p w14:paraId="2D345B2E" w14:textId="77777777" w:rsidR="002E41D4" w:rsidRPr="002E41D4" w:rsidRDefault="002E41D4"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lang w:val="kk-KZ"/>
              </w:rPr>
            </w:pPr>
            <w:r w:rsidRPr="002E41D4">
              <w:rPr>
                <w:rFonts w:ascii="Times New Roman" w:eastAsia="Cambria" w:hAnsi="Times New Roman" w:cs="Times New Roman"/>
                <w:color w:val="000000"/>
                <w:sz w:val="28"/>
                <w:szCs w:val="28"/>
              </w:rPr>
              <w:t xml:space="preserve">3 </w:t>
            </w:r>
            <w:proofErr w:type="spellStart"/>
            <w:r w:rsidRPr="002E41D4">
              <w:rPr>
                <w:rFonts w:ascii="Times New Roman" w:eastAsia="Cambria" w:hAnsi="Times New Roman" w:cs="Times New Roman"/>
                <w:color w:val="000000"/>
                <w:sz w:val="28"/>
                <w:szCs w:val="28"/>
              </w:rPr>
              <w:t>критери</w:t>
            </w:r>
            <w:proofErr w:type="spellEnd"/>
            <w:r w:rsidRPr="002E41D4">
              <w:rPr>
                <w:rFonts w:ascii="Times New Roman" w:eastAsia="Cambria" w:hAnsi="Times New Roman" w:cs="Times New Roman"/>
                <w:color w:val="000000"/>
                <w:sz w:val="28"/>
                <w:szCs w:val="28"/>
                <w:lang w:val="kk-KZ"/>
              </w:rPr>
              <w:t>й</w:t>
            </w:r>
          </w:p>
        </w:tc>
        <w:tc>
          <w:tcPr>
            <w:tcW w:w="921" w:type="dxa"/>
            <w:vAlign w:val="center"/>
          </w:tcPr>
          <w:p w14:paraId="2D345B2F" w14:textId="77777777" w:rsidR="002E41D4" w:rsidRPr="002E41D4" w:rsidRDefault="002E41D4"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lang w:val="kk-KZ"/>
              </w:rPr>
            </w:pPr>
            <w:r w:rsidRPr="002E41D4">
              <w:rPr>
                <w:rFonts w:ascii="Times New Roman" w:eastAsia="Cambria" w:hAnsi="Times New Roman" w:cs="Times New Roman"/>
                <w:color w:val="000000"/>
                <w:sz w:val="28"/>
                <w:szCs w:val="28"/>
              </w:rPr>
              <w:t xml:space="preserve">2 </w:t>
            </w:r>
            <w:proofErr w:type="spellStart"/>
            <w:r w:rsidRPr="002E41D4">
              <w:rPr>
                <w:rFonts w:ascii="Times New Roman" w:eastAsia="Cambria" w:hAnsi="Times New Roman" w:cs="Times New Roman"/>
                <w:color w:val="000000"/>
                <w:sz w:val="28"/>
                <w:szCs w:val="28"/>
              </w:rPr>
              <w:t>критери</w:t>
            </w:r>
            <w:proofErr w:type="spellEnd"/>
            <w:r w:rsidRPr="002E41D4">
              <w:rPr>
                <w:rFonts w:ascii="Times New Roman" w:eastAsia="Cambria" w:hAnsi="Times New Roman" w:cs="Times New Roman"/>
                <w:color w:val="000000"/>
                <w:sz w:val="28"/>
                <w:szCs w:val="28"/>
                <w:lang w:val="kk-KZ"/>
              </w:rPr>
              <w:t>й</w:t>
            </w:r>
          </w:p>
        </w:tc>
        <w:tc>
          <w:tcPr>
            <w:tcW w:w="922" w:type="dxa"/>
            <w:vAlign w:val="center"/>
          </w:tcPr>
          <w:p w14:paraId="2D345B30" w14:textId="77777777" w:rsidR="002E41D4" w:rsidRPr="002E41D4" w:rsidRDefault="002E41D4" w:rsidP="00C25314">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1 критерий</w:t>
            </w:r>
          </w:p>
        </w:tc>
        <w:tc>
          <w:tcPr>
            <w:tcW w:w="5093" w:type="dxa"/>
            <w:vMerge/>
            <w:tcMar>
              <w:top w:w="0" w:type="dxa"/>
              <w:left w:w="0" w:type="dxa"/>
              <w:bottom w:w="0" w:type="dxa"/>
              <w:right w:w="0" w:type="dxa"/>
            </w:tcMar>
          </w:tcPr>
          <w:p w14:paraId="2D345B31" w14:textId="77777777" w:rsidR="002E41D4" w:rsidRPr="002E41D4" w:rsidRDefault="002E41D4" w:rsidP="00C25314">
            <w:pPr>
              <w:widowControl w:val="0"/>
              <w:pBdr>
                <w:top w:val="nil"/>
                <w:left w:val="nil"/>
                <w:bottom w:val="nil"/>
                <w:right w:val="nil"/>
                <w:between w:val="nil"/>
              </w:pBdr>
              <w:spacing w:after="0" w:line="240" w:lineRule="auto"/>
              <w:jc w:val="both"/>
              <w:rPr>
                <w:rFonts w:ascii="Times New Roman" w:eastAsia="Cambria" w:hAnsi="Times New Roman" w:cs="Times New Roman"/>
                <w:color w:val="000000"/>
                <w:sz w:val="28"/>
                <w:szCs w:val="28"/>
              </w:rPr>
            </w:pPr>
          </w:p>
        </w:tc>
      </w:tr>
      <w:tr w:rsidR="002E41D4" w:rsidRPr="00D109EF" w14:paraId="2D345B39" w14:textId="77777777" w:rsidTr="003B0C46">
        <w:trPr>
          <w:trHeight w:val="660"/>
        </w:trPr>
        <w:tc>
          <w:tcPr>
            <w:tcW w:w="851" w:type="dxa"/>
            <w:tcMar>
              <w:top w:w="0" w:type="dxa"/>
              <w:left w:w="0" w:type="dxa"/>
              <w:bottom w:w="0" w:type="dxa"/>
              <w:right w:w="0" w:type="dxa"/>
            </w:tcMar>
            <w:vAlign w:val="center"/>
          </w:tcPr>
          <w:p w14:paraId="2D345B33" w14:textId="77777777" w:rsidR="002E41D4" w:rsidRPr="002E41D4" w:rsidRDefault="002E41D4" w:rsidP="00C25314">
            <w:pPr>
              <w:pBdr>
                <w:top w:val="nil"/>
                <w:left w:val="nil"/>
                <w:bottom w:val="nil"/>
                <w:right w:val="nil"/>
                <w:between w:val="nil"/>
              </w:pBdr>
              <w:tabs>
                <w:tab w:val="left" w:pos="454"/>
                <w:tab w:val="left" w:pos="567"/>
                <w:tab w:val="left" w:pos="907"/>
                <w:tab w:val="left" w:pos="1361"/>
                <w:tab w:val="left" w:pos="1814"/>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1</w:t>
            </w:r>
          </w:p>
        </w:tc>
        <w:tc>
          <w:tcPr>
            <w:tcW w:w="921" w:type="dxa"/>
            <w:vAlign w:val="center"/>
          </w:tcPr>
          <w:p w14:paraId="2D345B34" w14:textId="77777777" w:rsidR="002E41D4" w:rsidRPr="002E41D4" w:rsidRDefault="002E41D4" w:rsidP="00C25314">
            <w:pPr>
              <w:pBdr>
                <w:top w:val="nil"/>
                <w:left w:val="nil"/>
                <w:bottom w:val="nil"/>
                <w:right w:val="nil"/>
                <w:between w:val="nil"/>
              </w:pBdr>
              <w:tabs>
                <w:tab w:val="left" w:pos="567"/>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0-5</w:t>
            </w:r>
          </w:p>
        </w:tc>
        <w:tc>
          <w:tcPr>
            <w:tcW w:w="922" w:type="dxa"/>
            <w:vAlign w:val="center"/>
          </w:tcPr>
          <w:p w14:paraId="2D345B35" w14:textId="77777777" w:rsidR="002E41D4" w:rsidRPr="002E41D4" w:rsidRDefault="002E41D4" w:rsidP="00C25314">
            <w:pPr>
              <w:pBdr>
                <w:top w:val="nil"/>
                <w:left w:val="nil"/>
                <w:bottom w:val="nil"/>
                <w:right w:val="nil"/>
                <w:between w:val="nil"/>
              </w:pBdr>
              <w:tabs>
                <w:tab w:val="left" w:pos="567"/>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0-3</w:t>
            </w:r>
          </w:p>
        </w:tc>
        <w:tc>
          <w:tcPr>
            <w:tcW w:w="921" w:type="dxa"/>
            <w:vAlign w:val="center"/>
          </w:tcPr>
          <w:p w14:paraId="2D345B36" w14:textId="77777777" w:rsidR="002E41D4" w:rsidRPr="002E41D4" w:rsidRDefault="002E41D4" w:rsidP="00C25314">
            <w:pPr>
              <w:pBdr>
                <w:top w:val="nil"/>
                <w:left w:val="nil"/>
                <w:bottom w:val="nil"/>
                <w:right w:val="nil"/>
                <w:between w:val="nil"/>
              </w:pBdr>
              <w:tabs>
                <w:tab w:val="left" w:pos="567"/>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0-2</w:t>
            </w:r>
          </w:p>
        </w:tc>
        <w:tc>
          <w:tcPr>
            <w:tcW w:w="922" w:type="dxa"/>
            <w:vAlign w:val="center"/>
          </w:tcPr>
          <w:p w14:paraId="2D345B37" w14:textId="77777777" w:rsidR="002E41D4" w:rsidRPr="002E41D4" w:rsidRDefault="002E41D4" w:rsidP="00C25314">
            <w:pPr>
              <w:pBdr>
                <w:top w:val="nil"/>
                <w:left w:val="nil"/>
                <w:bottom w:val="nil"/>
                <w:right w:val="nil"/>
                <w:between w:val="nil"/>
              </w:pBdr>
              <w:tabs>
                <w:tab w:val="left" w:pos="567"/>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lang w:val="kk-KZ"/>
              </w:rPr>
              <w:t>0-</w:t>
            </w:r>
            <w:r w:rsidRPr="002E41D4">
              <w:rPr>
                <w:rFonts w:ascii="Times New Roman" w:eastAsia="Cambria" w:hAnsi="Times New Roman" w:cs="Times New Roman"/>
                <w:color w:val="000000"/>
                <w:sz w:val="28"/>
                <w:szCs w:val="28"/>
              </w:rPr>
              <w:t>1</w:t>
            </w:r>
          </w:p>
        </w:tc>
        <w:tc>
          <w:tcPr>
            <w:tcW w:w="5093" w:type="dxa"/>
            <w:tcMar>
              <w:top w:w="0" w:type="dxa"/>
              <w:left w:w="144" w:type="dxa"/>
              <w:bottom w:w="0" w:type="dxa"/>
              <w:right w:w="0" w:type="dxa"/>
            </w:tcMar>
          </w:tcPr>
          <w:p w14:paraId="2D345B38" w14:textId="77777777" w:rsidR="002E41D4" w:rsidRPr="002E41D4" w:rsidRDefault="00F23605" w:rsidP="00C25314">
            <w:pPr>
              <w:pBdr>
                <w:top w:val="nil"/>
                <w:left w:val="nil"/>
                <w:bottom w:val="nil"/>
                <w:right w:val="nil"/>
                <w:between w:val="nil"/>
              </w:pBdr>
              <w:spacing w:after="0" w:line="240" w:lineRule="auto"/>
              <w:ind w:right="142"/>
              <w:jc w:val="both"/>
              <w:rPr>
                <w:rFonts w:ascii="Times New Roman" w:eastAsia="Cambria" w:hAnsi="Times New Roman" w:cs="Times New Roman"/>
                <w:color w:val="000000"/>
                <w:sz w:val="28"/>
                <w:szCs w:val="28"/>
                <w:lang w:val="kk-KZ"/>
              </w:rPr>
            </w:pPr>
            <w:r>
              <w:rPr>
                <w:rFonts w:ascii="Times New Roman" w:eastAsia="Cambria" w:hAnsi="Times New Roman" w:cs="Times New Roman"/>
                <w:color w:val="000000"/>
                <w:sz w:val="28"/>
                <w:szCs w:val="28"/>
                <w:lang w:val="kk-KZ"/>
              </w:rPr>
              <w:t>Оқушы ө</w:t>
            </w:r>
            <w:r w:rsidR="002E41D4" w:rsidRPr="002E41D4">
              <w:rPr>
                <w:rFonts w:ascii="Times New Roman" w:eastAsia="Cambria" w:hAnsi="Times New Roman" w:cs="Times New Roman"/>
                <w:color w:val="000000"/>
                <w:sz w:val="28"/>
                <w:szCs w:val="28"/>
                <w:lang w:val="kk-KZ"/>
              </w:rPr>
              <w:t>те шектеулі сападағы жұмысты ұсынады. Көптеген түсініктер мен дағдыларды елеулі түрде түсінбеген</w:t>
            </w:r>
            <w:r>
              <w:rPr>
                <w:rFonts w:ascii="Times New Roman" w:eastAsia="Cambria" w:hAnsi="Times New Roman" w:cs="Times New Roman"/>
                <w:color w:val="000000"/>
                <w:sz w:val="28"/>
                <w:szCs w:val="28"/>
                <w:lang w:val="kk-KZ"/>
              </w:rPr>
              <w:t>ін</w:t>
            </w:r>
            <w:r w:rsidR="002E41D4" w:rsidRPr="002E41D4">
              <w:rPr>
                <w:rFonts w:ascii="Times New Roman" w:eastAsia="Cambria" w:hAnsi="Times New Roman" w:cs="Times New Roman"/>
                <w:color w:val="000000"/>
                <w:sz w:val="28"/>
                <w:szCs w:val="28"/>
                <w:lang w:val="kk-KZ"/>
              </w:rPr>
              <w:t xml:space="preserve"> немесе  жете түсінбеуді көрсетеді. Сыни немесе шығармашылық ойлауды өте сирек көрсетеді. Білім мен дағдыларды сирек қолданады.</w:t>
            </w:r>
          </w:p>
        </w:tc>
      </w:tr>
      <w:tr w:rsidR="002E41D4" w:rsidRPr="002E41D4" w14:paraId="2D345B40" w14:textId="77777777" w:rsidTr="003B0C46">
        <w:trPr>
          <w:trHeight w:val="1180"/>
        </w:trPr>
        <w:tc>
          <w:tcPr>
            <w:tcW w:w="851" w:type="dxa"/>
            <w:tcMar>
              <w:top w:w="0" w:type="dxa"/>
              <w:left w:w="0" w:type="dxa"/>
              <w:bottom w:w="0" w:type="dxa"/>
              <w:right w:w="0" w:type="dxa"/>
            </w:tcMar>
            <w:vAlign w:val="center"/>
          </w:tcPr>
          <w:p w14:paraId="2D345B3A" w14:textId="77777777" w:rsidR="002E41D4" w:rsidRPr="002E41D4" w:rsidRDefault="002E41D4" w:rsidP="00C25314">
            <w:pPr>
              <w:pBdr>
                <w:top w:val="nil"/>
                <w:left w:val="nil"/>
                <w:bottom w:val="nil"/>
                <w:right w:val="nil"/>
                <w:between w:val="nil"/>
              </w:pBdr>
              <w:tabs>
                <w:tab w:val="left" w:pos="454"/>
                <w:tab w:val="left" w:pos="567"/>
                <w:tab w:val="left" w:pos="907"/>
                <w:tab w:val="left" w:pos="1361"/>
                <w:tab w:val="left" w:pos="1814"/>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2</w:t>
            </w:r>
          </w:p>
        </w:tc>
        <w:tc>
          <w:tcPr>
            <w:tcW w:w="921" w:type="dxa"/>
            <w:vAlign w:val="center"/>
          </w:tcPr>
          <w:p w14:paraId="2D345B3B" w14:textId="77777777" w:rsidR="002E41D4" w:rsidRPr="002E41D4" w:rsidRDefault="002E41D4" w:rsidP="00C25314">
            <w:pPr>
              <w:pBdr>
                <w:top w:val="nil"/>
                <w:left w:val="nil"/>
                <w:bottom w:val="nil"/>
                <w:right w:val="nil"/>
                <w:between w:val="nil"/>
              </w:pBdr>
              <w:tabs>
                <w:tab w:val="left" w:pos="567"/>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6-9</w:t>
            </w:r>
          </w:p>
        </w:tc>
        <w:tc>
          <w:tcPr>
            <w:tcW w:w="922" w:type="dxa"/>
            <w:vAlign w:val="center"/>
          </w:tcPr>
          <w:p w14:paraId="2D345B3C" w14:textId="77777777" w:rsidR="002E41D4" w:rsidRPr="002E41D4" w:rsidRDefault="002E41D4" w:rsidP="00C25314">
            <w:pPr>
              <w:pBdr>
                <w:top w:val="nil"/>
                <w:left w:val="nil"/>
                <w:bottom w:val="nil"/>
                <w:right w:val="nil"/>
                <w:between w:val="nil"/>
              </w:pBdr>
              <w:tabs>
                <w:tab w:val="left" w:pos="567"/>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4-6</w:t>
            </w:r>
          </w:p>
        </w:tc>
        <w:tc>
          <w:tcPr>
            <w:tcW w:w="921" w:type="dxa"/>
            <w:vAlign w:val="center"/>
          </w:tcPr>
          <w:p w14:paraId="2D345B3D" w14:textId="77777777" w:rsidR="002E41D4" w:rsidRPr="002E41D4" w:rsidRDefault="002E41D4" w:rsidP="00C25314">
            <w:pPr>
              <w:pBdr>
                <w:top w:val="nil"/>
                <w:left w:val="nil"/>
                <w:bottom w:val="nil"/>
                <w:right w:val="nil"/>
                <w:between w:val="nil"/>
              </w:pBdr>
              <w:tabs>
                <w:tab w:val="left" w:pos="567"/>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3-4</w:t>
            </w:r>
          </w:p>
        </w:tc>
        <w:tc>
          <w:tcPr>
            <w:tcW w:w="922" w:type="dxa"/>
            <w:vAlign w:val="center"/>
          </w:tcPr>
          <w:p w14:paraId="2D345B3E" w14:textId="77777777" w:rsidR="002E41D4" w:rsidRPr="002E41D4" w:rsidRDefault="002E41D4" w:rsidP="00C25314">
            <w:pPr>
              <w:pBdr>
                <w:top w:val="nil"/>
                <w:left w:val="nil"/>
                <w:bottom w:val="nil"/>
                <w:right w:val="nil"/>
                <w:between w:val="nil"/>
              </w:pBdr>
              <w:tabs>
                <w:tab w:val="left" w:pos="567"/>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2</w:t>
            </w:r>
          </w:p>
        </w:tc>
        <w:tc>
          <w:tcPr>
            <w:tcW w:w="5093" w:type="dxa"/>
            <w:tcMar>
              <w:top w:w="0" w:type="dxa"/>
              <w:left w:w="144" w:type="dxa"/>
              <w:bottom w:w="0" w:type="dxa"/>
              <w:right w:w="0" w:type="dxa"/>
            </w:tcMar>
          </w:tcPr>
          <w:p w14:paraId="2D345B3F" w14:textId="77777777" w:rsidR="002E41D4" w:rsidRPr="002E41D4" w:rsidRDefault="00F23605" w:rsidP="00C25314">
            <w:pPr>
              <w:pBdr>
                <w:top w:val="nil"/>
                <w:left w:val="nil"/>
                <w:bottom w:val="nil"/>
                <w:right w:val="nil"/>
                <w:between w:val="nil"/>
              </w:pBdr>
              <w:spacing w:after="0" w:line="240" w:lineRule="auto"/>
              <w:ind w:right="142"/>
              <w:jc w:val="both"/>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lang w:val="kk-KZ"/>
              </w:rPr>
              <w:t>Оқушы</w:t>
            </w:r>
            <w:r w:rsidRPr="002E41D4">
              <w:rPr>
                <w:rFonts w:ascii="Times New Roman" w:eastAsia="Cambria" w:hAnsi="Times New Roman" w:cs="Times New Roman"/>
                <w:color w:val="000000"/>
                <w:sz w:val="28"/>
                <w:szCs w:val="28"/>
              </w:rPr>
              <w:t xml:space="preserve"> </w:t>
            </w:r>
            <w:r>
              <w:rPr>
                <w:rFonts w:ascii="Times New Roman" w:eastAsia="Cambria" w:hAnsi="Times New Roman" w:cs="Times New Roman"/>
                <w:color w:val="000000"/>
                <w:sz w:val="28"/>
                <w:szCs w:val="28"/>
                <w:lang w:val="kk-KZ"/>
              </w:rPr>
              <w:t>ш</w:t>
            </w:r>
            <w:proofErr w:type="spellStart"/>
            <w:r w:rsidR="002E41D4" w:rsidRPr="002E41D4">
              <w:rPr>
                <w:rFonts w:ascii="Times New Roman" w:eastAsia="Cambria" w:hAnsi="Times New Roman" w:cs="Times New Roman"/>
                <w:color w:val="000000"/>
                <w:sz w:val="28"/>
                <w:szCs w:val="28"/>
              </w:rPr>
              <w:t>ектеулі</w:t>
            </w:r>
            <w:proofErr w:type="spellEnd"/>
            <w:r w:rsidR="002E41D4" w:rsidRPr="002E41D4">
              <w:rPr>
                <w:rFonts w:ascii="Times New Roman" w:eastAsia="Cambria" w:hAnsi="Times New Roman" w:cs="Times New Roman"/>
                <w:color w:val="000000"/>
                <w:sz w:val="28"/>
                <w:szCs w:val="28"/>
              </w:rPr>
              <w:t xml:space="preserve"> </w:t>
            </w:r>
            <w:proofErr w:type="spellStart"/>
            <w:r w:rsidR="002E41D4" w:rsidRPr="002E41D4">
              <w:rPr>
                <w:rFonts w:ascii="Times New Roman" w:eastAsia="Cambria" w:hAnsi="Times New Roman" w:cs="Times New Roman"/>
                <w:color w:val="000000"/>
                <w:sz w:val="28"/>
                <w:szCs w:val="28"/>
              </w:rPr>
              <w:t>сападағы</w:t>
            </w:r>
            <w:proofErr w:type="spellEnd"/>
            <w:r w:rsidR="002E41D4" w:rsidRPr="002E41D4">
              <w:rPr>
                <w:rFonts w:ascii="Times New Roman" w:eastAsia="Cambria" w:hAnsi="Times New Roman" w:cs="Times New Roman"/>
                <w:color w:val="000000"/>
                <w:sz w:val="28"/>
                <w:szCs w:val="28"/>
              </w:rPr>
              <w:t xml:space="preserve"> </w:t>
            </w:r>
            <w:proofErr w:type="spellStart"/>
            <w:r w:rsidR="002E41D4" w:rsidRPr="002E41D4">
              <w:rPr>
                <w:rFonts w:ascii="Times New Roman" w:eastAsia="Cambria" w:hAnsi="Times New Roman" w:cs="Times New Roman"/>
                <w:color w:val="000000"/>
                <w:sz w:val="28"/>
                <w:szCs w:val="28"/>
              </w:rPr>
              <w:t>жұмысты</w:t>
            </w:r>
            <w:proofErr w:type="spellEnd"/>
            <w:r w:rsidR="002E41D4" w:rsidRPr="002E41D4">
              <w:rPr>
                <w:rFonts w:ascii="Times New Roman" w:eastAsia="Cambria" w:hAnsi="Times New Roman" w:cs="Times New Roman"/>
                <w:color w:val="000000"/>
                <w:sz w:val="28"/>
                <w:szCs w:val="28"/>
              </w:rPr>
              <w:t xml:space="preserve"> </w:t>
            </w:r>
            <w:proofErr w:type="spellStart"/>
            <w:r w:rsidR="002E41D4" w:rsidRPr="002E41D4">
              <w:rPr>
                <w:rFonts w:ascii="Times New Roman" w:eastAsia="Cambria" w:hAnsi="Times New Roman" w:cs="Times New Roman"/>
                <w:color w:val="000000"/>
                <w:sz w:val="28"/>
                <w:szCs w:val="28"/>
              </w:rPr>
              <w:t>ұсынады</w:t>
            </w:r>
            <w:proofErr w:type="spellEnd"/>
            <w:r w:rsidR="002E41D4" w:rsidRPr="002E41D4">
              <w:rPr>
                <w:rFonts w:ascii="Times New Roman" w:eastAsia="Cambria" w:hAnsi="Times New Roman" w:cs="Times New Roman"/>
                <w:color w:val="000000"/>
                <w:sz w:val="28"/>
                <w:szCs w:val="28"/>
              </w:rPr>
              <w:t xml:space="preserve">. </w:t>
            </w:r>
            <w:proofErr w:type="spellStart"/>
            <w:r w:rsidR="002E41D4" w:rsidRPr="002E41D4">
              <w:rPr>
                <w:rFonts w:ascii="Times New Roman" w:eastAsia="Cambria" w:hAnsi="Times New Roman" w:cs="Times New Roman"/>
                <w:color w:val="000000"/>
                <w:sz w:val="28"/>
                <w:szCs w:val="28"/>
              </w:rPr>
              <w:t>Көптеген</w:t>
            </w:r>
            <w:proofErr w:type="spellEnd"/>
            <w:r w:rsidR="002E41D4" w:rsidRPr="002E41D4">
              <w:rPr>
                <w:rFonts w:ascii="Times New Roman" w:eastAsia="Cambria" w:hAnsi="Times New Roman" w:cs="Times New Roman"/>
                <w:color w:val="000000"/>
                <w:sz w:val="28"/>
                <w:szCs w:val="28"/>
              </w:rPr>
              <w:t xml:space="preserve"> </w:t>
            </w:r>
            <w:proofErr w:type="spellStart"/>
            <w:r w:rsidR="002E41D4" w:rsidRPr="002E41D4">
              <w:rPr>
                <w:rFonts w:ascii="Times New Roman" w:eastAsia="Cambria" w:hAnsi="Times New Roman" w:cs="Times New Roman"/>
                <w:color w:val="000000"/>
                <w:sz w:val="28"/>
                <w:szCs w:val="28"/>
              </w:rPr>
              <w:t>ұғымдар</w:t>
            </w:r>
            <w:proofErr w:type="spellEnd"/>
            <w:r w:rsidR="002E41D4" w:rsidRPr="002E41D4">
              <w:rPr>
                <w:rFonts w:ascii="Times New Roman" w:eastAsia="Cambria" w:hAnsi="Times New Roman" w:cs="Times New Roman"/>
                <w:color w:val="000000"/>
                <w:sz w:val="28"/>
                <w:szCs w:val="28"/>
              </w:rPr>
              <w:t xml:space="preserve"> мен </w:t>
            </w:r>
            <w:proofErr w:type="spellStart"/>
            <w:r w:rsidR="002E41D4" w:rsidRPr="002E41D4">
              <w:rPr>
                <w:rFonts w:ascii="Times New Roman" w:eastAsia="Cambria" w:hAnsi="Times New Roman" w:cs="Times New Roman"/>
                <w:color w:val="000000"/>
                <w:sz w:val="28"/>
                <w:szCs w:val="28"/>
              </w:rPr>
              <w:t>контекстерді</w:t>
            </w:r>
            <w:proofErr w:type="spellEnd"/>
            <w:r w:rsidR="002E41D4" w:rsidRPr="002E41D4">
              <w:rPr>
                <w:rFonts w:ascii="Times New Roman" w:eastAsia="Cambria" w:hAnsi="Times New Roman" w:cs="Times New Roman"/>
                <w:color w:val="000000"/>
                <w:sz w:val="28"/>
                <w:szCs w:val="28"/>
              </w:rPr>
              <w:t xml:space="preserve"> </w:t>
            </w:r>
            <w:proofErr w:type="spellStart"/>
            <w:r w:rsidR="002E41D4" w:rsidRPr="002E41D4">
              <w:rPr>
                <w:rFonts w:ascii="Times New Roman" w:eastAsia="Cambria" w:hAnsi="Times New Roman" w:cs="Times New Roman"/>
                <w:color w:val="000000"/>
                <w:sz w:val="28"/>
                <w:szCs w:val="28"/>
              </w:rPr>
              <w:t>түсінудегі</w:t>
            </w:r>
            <w:proofErr w:type="spellEnd"/>
            <w:r w:rsidR="002E41D4" w:rsidRPr="002E41D4">
              <w:rPr>
                <w:rFonts w:ascii="Times New Roman" w:eastAsia="Cambria" w:hAnsi="Times New Roman" w:cs="Times New Roman"/>
                <w:color w:val="000000"/>
                <w:sz w:val="28"/>
                <w:szCs w:val="28"/>
              </w:rPr>
              <w:t xml:space="preserve"> </w:t>
            </w:r>
            <w:proofErr w:type="spellStart"/>
            <w:r w:rsidR="002E41D4" w:rsidRPr="002E41D4">
              <w:rPr>
                <w:rFonts w:ascii="Times New Roman" w:eastAsia="Cambria" w:hAnsi="Times New Roman" w:cs="Times New Roman"/>
                <w:color w:val="000000"/>
                <w:sz w:val="28"/>
                <w:szCs w:val="28"/>
              </w:rPr>
              <w:t>түсінбеушілікті</w:t>
            </w:r>
            <w:proofErr w:type="spellEnd"/>
            <w:r w:rsidR="002E41D4" w:rsidRPr="002E41D4">
              <w:rPr>
                <w:rFonts w:ascii="Times New Roman" w:eastAsia="Cambria" w:hAnsi="Times New Roman" w:cs="Times New Roman"/>
                <w:color w:val="000000"/>
                <w:sz w:val="28"/>
                <w:szCs w:val="28"/>
              </w:rPr>
              <w:t xml:space="preserve"> </w:t>
            </w:r>
            <w:proofErr w:type="spellStart"/>
            <w:r w:rsidR="002E41D4" w:rsidRPr="002E41D4">
              <w:rPr>
                <w:rFonts w:ascii="Times New Roman" w:eastAsia="Cambria" w:hAnsi="Times New Roman" w:cs="Times New Roman"/>
                <w:color w:val="000000"/>
                <w:sz w:val="28"/>
                <w:szCs w:val="28"/>
              </w:rPr>
              <w:t>немесе</w:t>
            </w:r>
            <w:proofErr w:type="spellEnd"/>
            <w:r w:rsidR="002E41D4" w:rsidRPr="002E41D4">
              <w:rPr>
                <w:rFonts w:ascii="Times New Roman" w:eastAsia="Cambria" w:hAnsi="Times New Roman" w:cs="Times New Roman"/>
                <w:color w:val="000000"/>
                <w:sz w:val="28"/>
                <w:szCs w:val="28"/>
              </w:rPr>
              <w:t xml:space="preserve"> </w:t>
            </w:r>
            <w:r w:rsidR="002E41D4" w:rsidRPr="002E41D4">
              <w:rPr>
                <w:rFonts w:ascii="Times New Roman" w:eastAsia="Cambria" w:hAnsi="Times New Roman" w:cs="Times New Roman"/>
                <w:color w:val="000000"/>
                <w:sz w:val="28"/>
                <w:szCs w:val="28"/>
                <w:lang w:val="kk-KZ"/>
              </w:rPr>
              <w:t>елеулі</w:t>
            </w:r>
            <w:r w:rsidR="002E41D4" w:rsidRPr="002E41D4">
              <w:rPr>
                <w:rFonts w:ascii="Times New Roman" w:eastAsia="Cambria" w:hAnsi="Times New Roman" w:cs="Times New Roman"/>
                <w:color w:val="000000"/>
                <w:sz w:val="28"/>
                <w:szCs w:val="28"/>
              </w:rPr>
              <w:t xml:space="preserve"> </w:t>
            </w:r>
            <w:proofErr w:type="spellStart"/>
            <w:r w:rsidR="002E41D4" w:rsidRPr="002E41D4">
              <w:rPr>
                <w:rFonts w:ascii="Times New Roman" w:eastAsia="Cambria" w:hAnsi="Times New Roman" w:cs="Times New Roman"/>
                <w:color w:val="000000"/>
                <w:sz w:val="28"/>
                <w:szCs w:val="28"/>
              </w:rPr>
              <w:t>олқылықтарды</w:t>
            </w:r>
            <w:proofErr w:type="spellEnd"/>
            <w:r w:rsidR="002E41D4" w:rsidRPr="002E41D4">
              <w:rPr>
                <w:rFonts w:ascii="Times New Roman" w:eastAsia="Cambria" w:hAnsi="Times New Roman" w:cs="Times New Roman"/>
                <w:color w:val="000000"/>
                <w:sz w:val="28"/>
                <w:szCs w:val="28"/>
              </w:rPr>
              <w:t xml:space="preserve"> </w:t>
            </w:r>
            <w:proofErr w:type="spellStart"/>
            <w:r w:rsidR="002E41D4" w:rsidRPr="002E41D4">
              <w:rPr>
                <w:rFonts w:ascii="Times New Roman" w:eastAsia="Cambria" w:hAnsi="Times New Roman" w:cs="Times New Roman"/>
                <w:color w:val="000000"/>
                <w:sz w:val="28"/>
                <w:szCs w:val="28"/>
              </w:rPr>
              <w:t>көрсетеді</w:t>
            </w:r>
            <w:proofErr w:type="spellEnd"/>
            <w:r w:rsidR="002E41D4" w:rsidRPr="002E41D4">
              <w:rPr>
                <w:rFonts w:ascii="Times New Roman" w:eastAsia="Cambria" w:hAnsi="Times New Roman" w:cs="Times New Roman"/>
                <w:color w:val="000000"/>
                <w:sz w:val="28"/>
                <w:szCs w:val="28"/>
              </w:rPr>
              <w:t xml:space="preserve">. </w:t>
            </w:r>
            <w:proofErr w:type="spellStart"/>
            <w:r w:rsidR="002E41D4" w:rsidRPr="002E41D4">
              <w:rPr>
                <w:rFonts w:ascii="Times New Roman" w:eastAsia="Cambria" w:hAnsi="Times New Roman" w:cs="Times New Roman"/>
                <w:color w:val="000000"/>
                <w:sz w:val="28"/>
                <w:szCs w:val="28"/>
              </w:rPr>
              <w:t>Сыни</w:t>
            </w:r>
            <w:proofErr w:type="spellEnd"/>
            <w:r w:rsidR="002E41D4" w:rsidRPr="002E41D4">
              <w:rPr>
                <w:rFonts w:ascii="Times New Roman" w:eastAsia="Cambria" w:hAnsi="Times New Roman" w:cs="Times New Roman"/>
                <w:color w:val="000000"/>
                <w:sz w:val="28"/>
                <w:szCs w:val="28"/>
              </w:rPr>
              <w:t xml:space="preserve"> </w:t>
            </w:r>
            <w:proofErr w:type="spellStart"/>
            <w:r w:rsidR="002E41D4" w:rsidRPr="002E41D4">
              <w:rPr>
                <w:rFonts w:ascii="Times New Roman" w:eastAsia="Cambria" w:hAnsi="Times New Roman" w:cs="Times New Roman"/>
                <w:color w:val="000000"/>
                <w:sz w:val="28"/>
                <w:szCs w:val="28"/>
              </w:rPr>
              <w:t>немесе</w:t>
            </w:r>
            <w:proofErr w:type="spellEnd"/>
            <w:r w:rsidR="002E41D4" w:rsidRPr="002E41D4">
              <w:rPr>
                <w:rFonts w:ascii="Times New Roman" w:eastAsia="Cambria" w:hAnsi="Times New Roman" w:cs="Times New Roman"/>
                <w:color w:val="000000"/>
                <w:sz w:val="28"/>
                <w:szCs w:val="28"/>
              </w:rPr>
              <w:t xml:space="preserve"> </w:t>
            </w:r>
            <w:proofErr w:type="spellStart"/>
            <w:r w:rsidR="002E41D4" w:rsidRPr="002E41D4">
              <w:rPr>
                <w:rFonts w:ascii="Times New Roman" w:eastAsia="Cambria" w:hAnsi="Times New Roman" w:cs="Times New Roman"/>
                <w:color w:val="000000"/>
                <w:sz w:val="28"/>
                <w:szCs w:val="28"/>
              </w:rPr>
              <w:t>шығармашылық</w:t>
            </w:r>
            <w:proofErr w:type="spellEnd"/>
            <w:r w:rsidR="002E41D4" w:rsidRPr="002E41D4">
              <w:rPr>
                <w:rFonts w:ascii="Times New Roman" w:eastAsia="Cambria" w:hAnsi="Times New Roman" w:cs="Times New Roman"/>
                <w:color w:val="000000"/>
                <w:sz w:val="28"/>
                <w:szCs w:val="28"/>
              </w:rPr>
              <w:t xml:space="preserve"> </w:t>
            </w:r>
            <w:proofErr w:type="spellStart"/>
            <w:r w:rsidR="002E41D4" w:rsidRPr="002E41D4">
              <w:rPr>
                <w:rFonts w:ascii="Times New Roman" w:eastAsia="Cambria" w:hAnsi="Times New Roman" w:cs="Times New Roman"/>
                <w:color w:val="000000"/>
                <w:sz w:val="28"/>
                <w:szCs w:val="28"/>
              </w:rPr>
              <w:t>ойлауды</w:t>
            </w:r>
            <w:proofErr w:type="spellEnd"/>
            <w:r w:rsidR="002E41D4" w:rsidRPr="002E41D4">
              <w:rPr>
                <w:rFonts w:ascii="Times New Roman" w:eastAsia="Cambria" w:hAnsi="Times New Roman" w:cs="Times New Roman"/>
                <w:color w:val="000000"/>
                <w:sz w:val="28"/>
                <w:szCs w:val="28"/>
              </w:rPr>
              <w:t xml:space="preserve"> </w:t>
            </w:r>
            <w:proofErr w:type="spellStart"/>
            <w:r w:rsidR="002E41D4" w:rsidRPr="002E41D4">
              <w:rPr>
                <w:rFonts w:ascii="Times New Roman" w:eastAsia="Cambria" w:hAnsi="Times New Roman" w:cs="Times New Roman"/>
                <w:color w:val="000000"/>
                <w:sz w:val="28"/>
                <w:szCs w:val="28"/>
              </w:rPr>
              <w:t>сирек</w:t>
            </w:r>
            <w:proofErr w:type="spellEnd"/>
            <w:r w:rsidR="002E41D4" w:rsidRPr="002E41D4">
              <w:rPr>
                <w:rFonts w:ascii="Times New Roman" w:eastAsia="Cambria" w:hAnsi="Times New Roman" w:cs="Times New Roman"/>
                <w:color w:val="000000"/>
                <w:sz w:val="28"/>
                <w:szCs w:val="28"/>
              </w:rPr>
              <w:t xml:space="preserve"> </w:t>
            </w:r>
            <w:proofErr w:type="spellStart"/>
            <w:r w:rsidR="002E41D4" w:rsidRPr="002E41D4">
              <w:rPr>
                <w:rFonts w:ascii="Times New Roman" w:eastAsia="Cambria" w:hAnsi="Times New Roman" w:cs="Times New Roman"/>
                <w:color w:val="000000"/>
                <w:sz w:val="28"/>
                <w:szCs w:val="28"/>
              </w:rPr>
              <w:t>көрсетеді</w:t>
            </w:r>
            <w:proofErr w:type="spellEnd"/>
            <w:r w:rsidR="002E41D4" w:rsidRPr="002E41D4">
              <w:rPr>
                <w:rFonts w:ascii="Times New Roman" w:eastAsia="Cambria" w:hAnsi="Times New Roman" w:cs="Times New Roman"/>
                <w:color w:val="000000"/>
                <w:sz w:val="28"/>
                <w:szCs w:val="28"/>
              </w:rPr>
              <w:t xml:space="preserve">. </w:t>
            </w:r>
            <w:proofErr w:type="spellStart"/>
            <w:r w:rsidR="002E41D4" w:rsidRPr="002E41D4">
              <w:rPr>
                <w:rFonts w:ascii="Times New Roman" w:eastAsia="Cambria" w:hAnsi="Times New Roman" w:cs="Times New Roman"/>
                <w:color w:val="000000"/>
                <w:sz w:val="28"/>
                <w:szCs w:val="28"/>
              </w:rPr>
              <w:t>Білім</w:t>
            </w:r>
            <w:proofErr w:type="spellEnd"/>
            <w:r w:rsidR="002E41D4" w:rsidRPr="002E41D4">
              <w:rPr>
                <w:rFonts w:ascii="Times New Roman" w:eastAsia="Cambria" w:hAnsi="Times New Roman" w:cs="Times New Roman"/>
                <w:color w:val="000000"/>
                <w:sz w:val="28"/>
                <w:szCs w:val="28"/>
              </w:rPr>
              <w:t xml:space="preserve"> мен </w:t>
            </w:r>
            <w:proofErr w:type="spellStart"/>
            <w:r w:rsidR="002E41D4" w:rsidRPr="002E41D4">
              <w:rPr>
                <w:rFonts w:ascii="Times New Roman" w:eastAsia="Cambria" w:hAnsi="Times New Roman" w:cs="Times New Roman"/>
                <w:color w:val="000000"/>
                <w:sz w:val="28"/>
                <w:szCs w:val="28"/>
              </w:rPr>
              <w:t>дағдыларды</w:t>
            </w:r>
            <w:proofErr w:type="spellEnd"/>
            <w:r w:rsidR="002E41D4" w:rsidRPr="002E41D4">
              <w:rPr>
                <w:rFonts w:ascii="Times New Roman" w:eastAsia="Cambria" w:hAnsi="Times New Roman" w:cs="Times New Roman"/>
                <w:color w:val="000000"/>
                <w:sz w:val="28"/>
                <w:szCs w:val="28"/>
              </w:rPr>
              <w:t xml:space="preserve"> </w:t>
            </w:r>
            <w:proofErr w:type="spellStart"/>
            <w:r w:rsidR="002E41D4" w:rsidRPr="002E41D4">
              <w:rPr>
                <w:rFonts w:ascii="Times New Roman" w:eastAsia="Cambria" w:hAnsi="Times New Roman" w:cs="Times New Roman"/>
                <w:color w:val="000000"/>
                <w:sz w:val="28"/>
                <w:szCs w:val="28"/>
              </w:rPr>
              <w:t>пайдалануда</w:t>
            </w:r>
            <w:proofErr w:type="spellEnd"/>
            <w:r w:rsidR="002E41D4" w:rsidRPr="002E41D4">
              <w:rPr>
                <w:rFonts w:ascii="Times New Roman" w:eastAsia="Cambria" w:hAnsi="Times New Roman" w:cs="Times New Roman"/>
                <w:color w:val="000000"/>
                <w:sz w:val="28"/>
                <w:szCs w:val="28"/>
              </w:rPr>
              <w:t xml:space="preserve"> </w:t>
            </w:r>
            <w:proofErr w:type="spellStart"/>
            <w:r w:rsidR="002E41D4" w:rsidRPr="002E41D4">
              <w:rPr>
                <w:rFonts w:ascii="Times New Roman" w:eastAsia="Cambria" w:hAnsi="Times New Roman" w:cs="Times New Roman"/>
                <w:color w:val="000000"/>
                <w:sz w:val="28"/>
                <w:szCs w:val="28"/>
              </w:rPr>
              <w:t>икемсіз</w:t>
            </w:r>
            <w:proofErr w:type="spellEnd"/>
            <w:r w:rsidR="002E41D4" w:rsidRPr="002E41D4">
              <w:rPr>
                <w:rFonts w:ascii="Times New Roman" w:eastAsia="Cambria" w:hAnsi="Times New Roman" w:cs="Times New Roman"/>
                <w:color w:val="000000"/>
                <w:sz w:val="28"/>
                <w:szCs w:val="28"/>
              </w:rPr>
              <w:t xml:space="preserve">, </w:t>
            </w:r>
            <w:proofErr w:type="spellStart"/>
            <w:r w:rsidR="002E41D4" w:rsidRPr="002E41D4">
              <w:rPr>
                <w:rFonts w:ascii="Times New Roman" w:eastAsia="Cambria" w:hAnsi="Times New Roman" w:cs="Times New Roman"/>
                <w:color w:val="000000"/>
                <w:sz w:val="28"/>
                <w:szCs w:val="28"/>
              </w:rPr>
              <w:t>алған</w:t>
            </w:r>
            <w:proofErr w:type="spellEnd"/>
            <w:r w:rsidR="002E41D4" w:rsidRPr="002E41D4">
              <w:rPr>
                <w:rFonts w:ascii="Times New Roman" w:eastAsia="Cambria" w:hAnsi="Times New Roman" w:cs="Times New Roman"/>
                <w:color w:val="000000"/>
                <w:sz w:val="28"/>
                <w:szCs w:val="28"/>
              </w:rPr>
              <w:t xml:space="preserve"> </w:t>
            </w:r>
            <w:proofErr w:type="spellStart"/>
            <w:r w:rsidR="002E41D4" w:rsidRPr="002E41D4">
              <w:rPr>
                <w:rFonts w:ascii="Times New Roman" w:eastAsia="Cambria" w:hAnsi="Times New Roman" w:cs="Times New Roman"/>
                <w:color w:val="000000"/>
                <w:sz w:val="28"/>
                <w:szCs w:val="28"/>
              </w:rPr>
              <w:t>білімі</w:t>
            </w:r>
            <w:proofErr w:type="spellEnd"/>
            <w:r w:rsidR="002E41D4" w:rsidRPr="002E41D4">
              <w:rPr>
                <w:rFonts w:ascii="Times New Roman" w:eastAsia="Cambria" w:hAnsi="Times New Roman" w:cs="Times New Roman"/>
                <w:color w:val="000000"/>
                <w:sz w:val="28"/>
                <w:szCs w:val="28"/>
              </w:rPr>
              <w:t xml:space="preserve"> мен </w:t>
            </w:r>
            <w:proofErr w:type="spellStart"/>
            <w:r w:rsidR="002E41D4" w:rsidRPr="002E41D4">
              <w:rPr>
                <w:rFonts w:ascii="Times New Roman" w:eastAsia="Cambria" w:hAnsi="Times New Roman" w:cs="Times New Roman"/>
                <w:color w:val="000000"/>
                <w:sz w:val="28"/>
                <w:szCs w:val="28"/>
              </w:rPr>
              <w:t>дағдыларын</w:t>
            </w:r>
            <w:proofErr w:type="spellEnd"/>
            <w:r w:rsidR="002E41D4" w:rsidRPr="002E41D4">
              <w:rPr>
                <w:rFonts w:ascii="Times New Roman" w:eastAsia="Cambria" w:hAnsi="Times New Roman" w:cs="Times New Roman"/>
                <w:color w:val="000000"/>
                <w:sz w:val="28"/>
                <w:szCs w:val="28"/>
              </w:rPr>
              <w:t xml:space="preserve"> </w:t>
            </w:r>
            <w:proofErr w:type="spellStart"/>
            <w:r w:rsidR="002E41D4" w:rsidRPr="002E41D4">
              <w:rPr>
                <w:rFonts w:ascii="Times New Roman" w:eastAsia="Cambria" w:hAnsi="Times New Roman" w:cs="Times New Roman"/>
                <w:color w:val="000000"/>
                <w:sz w:val="28"/>
                <w:szCs w:val="28"/>
              </w:rPr>
              <w:t>сирек</w:t>
            </w:r>
            <w:proofErr w:type="spellEnd"/>
            <w:r w:rsidR="002E41D4" w:rsidRPr="002E41D4">
              <w:rPr>
                <w:rFonts w:ascii="Times New Roman" w:eastAsia="Cambria" w:hAnsi="Times New Roman" w:cs="Times New Roman"/>
                <w:color w:val="000000"/>
                <w:sz w:val="28"/>
                <w:szCs w:val="28"/>
              </w:rPr>
              <w:t xml:space="preserve"> </w:t>
            </w:r>
            <w:proofErr w:type="spellStart"/>
            <w:r w:rsidR="002E41D4" w:rsidRPr="002E41D4">
              <w:rPr>
                <w:rFonts w:ascii="Times New Roman" w:eastAsia="Cambria" w:hAnsi="Times New Roman" w:cs="Times New Roman"/>
                <w:color w:val="000000"/>
                <w:sz w:val="28"/>
                <w:szCs w:val="28"/>
              </w:rPr>
              <w:t>қолданады</w:t>
            </w:r>
            <w:proofErr w:type="spellEnd"/>
            <w:r w:rsidR="002E41D4" w:rsidRPr="002E41D4">
              <w:rPr>
                <w:rFonts w:ascii="Times New Roman" w:eastAsia="Cambria" w:hAnsi="Times New Roman" w:cs="Times New Roman"/>
                <w:color w:val="000000"/>
                <w:sz w:val="28"/>
                <w:szCs w:val="28"/>
              </w:rPr>
              <w:t>.</w:t>
            </w:r>
          </w:p>
        </w:tc>
      </w:tr>
      <w:tr w:rsidR="002E41D4" w:rsidRPr="00D109EF" w14:paraId="2D345B47" w14:textId="77777777" w:rsidTr="003B0C46">
        <w:trPr>
          <w:trHeight w:val="1500"/>
        </w:trPr>
        <w:tc>
          <w:tcPr>
            <w:tcW w:w="851" w:type="dxa"/>
            <w:tcMar>
              <w:top w:w="0" w:type="dxa"/>
              <w:left w:w="0" w:type="dxa"/>
              <w:bottom w:w="0" w:type="dxa"/>
              <w:right w:w="0" w:type="dxa"/>
            </w:tcMar>
            <w:vAlign w:val="center"/>
          </w:tcPr>
          <w:p w14:paraId="2D345B41" w14:textId="77777777" w:rsidR="002E41D4" w:rsidRPr="002E41D4" w:rsidRDefault="002E41D4" w:rsidP="00C25314">
            <w:pPr>
              <w:pBdr>
                <w:top w:val="nil"/>
                <w:left w:val="nil"/>
                <w:bottom w:val="nil"/>
                <w:right w:val="nil"/>
                <w:between w:val="nil"/>
              </w:pBdr>
              <w:tabs>
                <w:tab w:val="left" w:pos="454"/>
                <w:tab w:val="left" w:pos="567"/>
                <w:tab w:val="left" w:pos="907"/>
                <w:tab w:val="left" w:pos="1361"/>
                <w:tab w:val="left" w:pos="1814"/>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3</w:t>
            </w:r>
          </w:p>
        </w:tc>
        <w:tc>
          <w:tcPr>
            <w:tcW w:w="921" w:type="dxa"/>
            <w:vAlign w:val="center"/>
          </w:tcPr>
          <w:p w14:paraId="2D345B42" w14:textId="77777777" w:rsidR="002E41D4" w:rsidRPr="002E41D4" w:rsidRDefault="002E41D4" w:rsidP="00C25314">
            <w:pPr>
              <w:pBdr>
                <w:top w:val="nil"/>
                <w:left w:val="nil"/>
                <w:bottom w:val="nil"/>
                <w:right w:val="nil"/>
                <w:between w:val="nil"/>
              </w:pBdr>
              <w:tabs>
                <w:tab w:val="left" w:pos="567"/>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10-14</w:t>
            </w:r>
          </w:p>
        </w:tc>
        <w:tc>
          <w:tcPr>
            <w:tcW w:w="922" w:type="dxa"/>
            <w:vAlign w:val="center"/>
          </w:tcPr>
          <w:p w14:paraId="2D345B43" w14:textId="77777777" w:rsidR="002E41D4" w:rsidRPr="002E41D4" w:rsidRDefault="002E41D4" w:rsidP="00C25314">
            <w:pPr>
              <w:pBdr>
                <w:top w:val="nil"/>
                <w:left w:val="nil"/>
                <w:bottom w:val="nil"/>
                <w:right w:val="nil"/>
                <w:between w:val="nil"/>
              </w:pBdr>
              <w:tabs>
                <w:tab w:val="left" w:pos="567"/>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7-10</w:t>
            </w:r>
          </w:p>
        </w:tc>
        <w:tc>
          <w:tcPr>
            <w:tcW w:w="921" w:type="dxa"/>
            <w:vAlign w:val="center"/>
          </w:tcPr>
          <w:p w14:paraId="2D345B44" w14:textId="77777777" w:rsidR="002E41D4" w:rsidRPr="002E41D4" w:rsidRDefault="002E41D4" w:rsidP="00C25314">
            <w:pPr>
              <w:pBdr>
                <w:top w:val="nil"/>
                <w:left w:val="nil"/>
                <w:bottom w:val="nil"/>
                <w:right w:val="nil"/>
                <w:between w:val="nil"/>
              </w:pBdr>
              <w:tabs>
                <w:tab w:val="left" w:pos="567"/>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5-7</w:t>
            </w:r>
          </w:p>
        </w:tc>
        <w:tc>
          <w:tcPr>
            <w:tcW w:w="922" w:type="dxa"/>
            <w:vAlign w:val="center"/>
          </w:tcPr>
          <w:p w14:paraId="2D345B45" w14:textId="77777777" w:rsidR="002E41D4" w:rsidRPr="002E41D4" w:rsidRDefault="002E41D4" w:rsidP="00C25314">
            <w:pPr>
              <w:pBdr>
                <w:top w:val="nil"/>
                <w:left w:val="nil"/>
                <w:bottom w:val="nil"/>
                <w:right w:val="nil"/>
                <w:between w:val="nil"/>
              </w:pBdr>
              <w:tabs>
                <w:tab w:val="left" w:pos="567"/>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3</w:t>
            </w:r>
          </w:p>
        </w:tc>
        <w:tc>
          <w:tcPr>
            <w:tcW w:w="5093" w:type="dxa"/>
            <w:tcMar>
              <w:top w:w="0" w:type="dxa"/>
              <w:left w:w="144" w:type="dxa"/>
              <w:bottom w:w="0" w:type="dxa"/>
              <w:right w:w="0" w:type="dxa"/>
            </w:tcMar>
          </w:tcPr>
          <w:p w14:paraId="2D345B46" w14:textId="77777777" w:rsidR="002E41D4" w:rsidRPr="002E41D4" w:rsidRDefault="00F23605" w:rsidP="00C25314">
            <w:pPr>
              <w:pBdr>
                <w:top w:val="nil"/>
                <w:left w:val="nil"/>
                <w:bottom w:val="nil"/>
                <w:right w:val="nil"/>
                <w:between w:val="nil"/>
              </w:pBdr>
              <w:spacing w:after="0" w:line="240" w:lineRule="auto"/>
              <w:ind w:right="142"/>
              <w:jc w:val="both"/>
              <w:rPr>
                <w:rFonts w:ascii="Times New Roman" w:eastAsia="Cambria" w:hAnsi="Times New Roman" w:cs="Times New Roman"/>
                <w:color w:val="000000"/>
                <w:sz w:val="28"/>
                <w:szCs w:val="28"/>
                <w:lang w:val="kk-KZ"/>
              </w:rPr>
            </w:pPr>
            <w:r>
              <w:rPr>
                <w:rFonts w:ascii="Times New Roman" w:eastAsia="Cambria" w:hAnsi="Times New Roman" w:cs="Times New Roman"/>
                <w:color w:val="000000"/>
                <w:sz w:val="28"/>
                <w:szCs w:val="28"/>
                <w:lang w:val="kk-KZ"/>
              </w:rPr>
              <w:t>Оқушы</w:t>
            </w:r>
            <w:r w:rsidRPr="002E41D4">
              <w:rPr>
                <w:rFonts w:ascii="Times New Roman" w:eastAsia="Cambria" w:hAnsi="Times New Roman" w:cs="Times New Roman"/>
                <w:color w:val="000000"/>
                <w:sz w:val="28"/>
                <w:szCs w:val="28"/>
                <w:lang w:val="kk-KZ"/>
              </w:rPr>
              <w:t xml:space="preserve"> </w:t>
            </w:r>
            <w:r>
              <w:rPr>
                <w:rFonts w:ascii="Times New Roman" w:eastAsia="Cambria" w:hAnsi="Times New Roman" w:cs="Times New Roman"/>
                <w:color w:val="000000"/>
                <w:sz w:val="28"/>
                <w:szCs w:val="28"/>
                <w:lang w:val="kk-KZ"/>
              </w:rPr>
              <w:t>р</w:t>
            </w:r>
            <w:r w:rsidR="002E41D4" w:rsidRPr="002E41D4">
              <w:rPr>
                <w:rFonts w:ascii="Times New Roman" w:eastAsia="Cambria" w:hAnsi="Times New Roman" w:cs="Times New Roman"/>
                <w:color w:val="000000"/>
                <w:sz w:val="28"/>
                <w:szCs w:val="28"/>
                <w:lang w:val="kk-KZ"/>
              </w:rPr>
              <w:t xml:space="preserve">ұқсат етілген сападағы жұмысты ұсынады. Кездейсоқ, елеулі түсініспеушіліктер немесе олқылықтары бар көптеген ұғымдар мен мәнмәтіндер туралы негізгі түсінікті көрсетеді. Сыни және шығармашылық ойлаудың кейбір негіздерін көрсетеді. Білім мен дағдыларды қолдануда </w:t>
            </w:r>
            <w:r w:rsidR="002E41D4" w:rsidRPr="002E41D4">
              <w:rPr>
                <w:rFonts w:ascii="Times New Roman" w:eastAsia="Cambria" w:hAnsi="Times New Roman" w:cs="Times New Roman"/>
                <w:color w:val="000000"/>
                <w:sz w:val="28"/>
                <w:szCs w:val="28"/>
                <w:lang w:val="kk-KZ"/>
              </w:rPr>
              <w:lastRenderedPageBreak/>
              <w:t>икемсіз, тіпті сыныптағы таныс жағдайларда да қолдауды қажет етеді.</w:t>
            </w:r>
          </w:p>
        </w:tc>
      </w:tr>
      <w:tr w:rsidR="002E41D4" w:rsidRPr="00D109EF" w14:paraId="2D345B4E" w14:textId="77777777" w:rsidTr="003B0C46">
        <w:trPr>
          <w:trHeight w:val="741"/>
        </w:trPr>
        <w:tc>
          <w:tcPr>
            <w:tcW w:w="851" w:type="dxa"/>
            <w:tcMar>
              <w:top w:w="0" w:type="dxa"/>
              <w:left w:w="0" w:type="dxa"/>
              <w:bottom w:w="0" w:type="dxa"/>
              <w:right w:w="0" w:type="dxa"/>
            </w:tcMar>
            <w:vAlign w:val="center"/>
          </w:tcPr>
          <w:p w14:paraId="2D345B48" w14:textId="77777777" w:rsidR="002E41D4" w:rsidRPr="002E41D4" w:rsidRDefault="002E41D4" w:rsidP="00C25314">
            <w:pPr>
              <w:pBdr>
                <w:top w:val="nil"/>
                <w:left w:val="nil"/>
                <w:bottom w:val="nil"/>
                <w:right w:val="nil"/>
                <w:between w:val="nil"/>
              </w:pBdr>
              <w:tabs>
                <w:tab w:val="left" w:pos="454"/>
                <w:tab w:val="left" w:pos="567"/>
                <w:tab w:val="left" w:pos="907"/>
                <w:tab w:val="left" w:pos="1361"/>
                <w:tab w:val="left" w:pos="1814"/>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lastRenderedPageBreak/>
              <w:t>4</w:t>
            </w:r>
          </w:p>
        </w:tc>
        <w:tc>
          <w:tcPr>
            <w:tcW w:w="921" w:type="dxa"/>
            <w:vAlign w:val="center"/>
          </w:tcPr>
          <w:p w14:paraId="2D345B49" w14:textId="77777777" w:rsidR="002E41D4" w:rsidRPr="002E41D4" w:rsidRDefault="002E41D4" w:rsidP="00C25314">
            <w:pPr>
              <w:pBdr>
                <w:top w:val="nil"/>
                <w:left w:val="nil"/>
                <w:bottom w:val="nil"/>
                <w:right w:val="nil"/>
                <w:between w:val="nil"/>
              </w:pBdr>
              <w:tabs>
                <w:tab w:val="left" w:pos="567"/>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15-18</w:t>
            </w:r>
          </w:p>
        </w:tc>
        <w:tc>
          <w:tcPr>
            <w:tcW w:w="922" w:type="dxa"/>
            <w:vAlign w:val="center"/>
          </w:tcPr>
          <w:p w14:paraId="2D345B4A" w14:textId="77777777" w:rsidR="002E41D4" w:rsidRPr="002E41D4" w:rsidRDefault="002E41D4" w:rsidP="00C25314">
            <w:pPr>
              <w:pBdr>
                <w:top w:val="nil"/>
                <w:left w:val="nil"/>
                <w:bottom w:val="nil"/>
                <w:right w:val="nil"/>
                <w:between w:val="nil"/>
              </w:pBdr>
              <w:tabs>
                <w:tab w:val="left" w:pos="567"/>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11-13</w:t>
            </w:r>
          </w:p>
        </w:tc>
        <w:tc>
          <w:tcPr>
            <w:tcW w:w="921" w:type="dxa"/>
            <w:vAlign w:val="center"/>
          </w:tcPr>
          <w:p w14:paraId="2D345B4B" w14:textId="77777777" w:rsidR="002E41D4" w:rsidRPr="002E41D4" w:rsidRDefault="002E41D4" w:rsidP="00C25314">
            <w:pPr>
              <w:pBdr>
                <w:top w:val="nil"/>
                <w:left w:val="nil"/>
                <w:bottom w:val="nil"/>
                <w:right w:val="nil"/>
                <w:between w:val="nil"/>
              </w:pBdr>
              <w:tabs>
                <w:tab w:val="left" w:pos="567"/>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8-9</w:t>
            </w:r>
          </w:p>
        </w:tc>
        <w:tc>
          <w:tcPr>
            <w:tcW w:w="922" w:type="dxa"/>
            <w:vAlign w:val="center"/>
          </w:tcPr>
          <w:p w14:paraId="2D345B4C" w14:textId="77777777" w:rsidR="002E41D4" w:rsidRPr="002E41D4" w:rsidRDefault="002E41D4" w:rsidP="00C25314">
            <w:pPr>
              <w:pBdr>
                <w:top w:val="nil"/>
                <w:left w:val="nil"/>
                <w:bottom w:val="nil"/>
                <w:right w:val="nil"/>
                <w:between w:val="nil"/>
              </w:pBdr>
              <w:tabs>
                <w:tab w:val="left" w:pos="567"/>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4</w:t>
            </w:r>
          </w:p>
        </w:tc>
        <w:tc>
          <w:tcPr>
            <w:tcW w:w="5093" w:type="dxa"/>
            <w:tcMar>
              <w:top w:w="0" w:type="dxa"/>
              <w:left w:w="144" w:type="dxa"/>
              <w:bottom w:w="0" w:type="dxa"/>
              <w:right w:w="0" w:type="dxa"/>
            </w:tcMar>
          </w:tcPr>
          <w:p w14:paraId="2D345B4D" w14:textId="77777777" w:rsidR="002E41D4" w:rsidRPr="002E41D4" w:rsidRDefault="00F23605" w:rsidP="00C25314">
            <w:pPr>
              <w:pBdr>
                <w:top w:val="nil"/>
                <w:left w:val="nil"/>
                <w:bottom w:val="nil"/>
                <w:right w:val="nil"/>
                <w:between w:val="nil"/>
              </w:pBdr>
              <w:spacing w:after="0" w:line="240" w:lineRule="auto"/>
              <w:ind w:right="142"/>
              <w:jc w:val="both"/>
              <w:rPr>
                <w:rFonts w:ascii="Times New Roman" w:eastAsia="Cambria" w:hAnsi="Times New Roman" w:cs="Times New Roman"/>
                <w:color w:val="000000"/>
                <w:sz w:val="28"/>
                <w:szCs w:val="28"/>
                <w:lang w:val="kk-KZ"/>
              </w:rPr>
            </w:pPr>
            <w:r>
              <w:rPr>
                <w:rFonts w:ascii="Times New Roman" w:eastAsia="Cambria" w:hAnsi="Times New Roman" w:cs="Times New Roman"/>
                <w:color w:val="000000"/>
                <w:sz w:val="28"/>
                <w:szCs w:val="28"/>
                <w:lang w:val="kk-KZ"/>
              </w:rPr>
              <w:t>Оқушы</w:t>
            </w:r>
            <w:r w:rsidRPr="002E41D4">
              <w:rPr>
                <w:rFonts w:ascii="Times New Roman" w:eastAsia="Cambria" w:hAnsi="Times New Roman" w:cs="Times New Roman"/>
                <w:color w:val="000000"/>
                <w:sz w:val="28"/>
                <w:szCs w:val="28"/>
                <w:lang w:val="kk-KZ"/>
              </w:rPr>
              <w:t xml:space="preserve"> </w:t>
            </w:r>
            <w:r>
              <w:rPr>
                <w:rFonts w:ascii="Times New Roman" w:eastAsia="Cambria" w:hAnsi="Times New Roman" w:cs="Times New Roman"/>
                <w:color w:val="000000"/>
                <w:sz w:val="28"/>
                <w:szCs w:val="28"/>
                <w:lang w:val="kk-KZ"/>
              </w:rPr>
              <w:t>с</w:t>
            </w:r>
            <w:r w:rsidR="002E41D4" w:rsidRPr="002E41D4">
              <w:rPr>
                <w:rFonts w:ascii="Times New Roman" w:eastAsia="Cambria" w:hAnsi="Times New Roman" w:cs="Times New Roman"/>
                <w:color w:val="000000"/>
                <w:sz w:val="28"/>
                <w:szCs w:val="28"/>
                <w:lang w:val="kk-KZ"/>
              </w:rPr>
              <w:t>апасы жақсы  жұмысты ұсынады. Аздаған түсініспеушіліктер мен кішігірім олқылықтары бар көптеген түсініктер мен мәнмәтіндер  туралы негізгі түсінікті көрсетеді. Көбінесе сыни және шығармашылық ойлаудың негіздерін көрсетеді. Сыныптағы үйреншікті жағдайларда білім мен дағдыларды белгілі бір икемділікпен қолданады, бірақ таныс емес жағдайларда қолдауды қажет етеді.</w:t>
            </w:r>
          </w:p>
        </w:tc>
      </w:tr>
      <w:tr w:rsidR="002E41D4" w:rsidRPr="00D109EF" w14:paraId="2D345B55" w14:textId="77777777" w:rsidTr="003B0C46">
        <w:trPr>
          <w:trHeight w:val="1200"/>
        </w:trPr>
        <w:tc>
          <w:tcPr>
            <w:tcW w:w="851" w:type="dxa"/>
            <w:tcMar>
              <w:top w:w="0" w:type="dxa"/>
              <w:left w:w="0" w:type="dxa"/>
              <w:bottom w:w="0" w:type="dxa"/>
              <w:right w:w="0" w:type="dxa"/>
            </w:tcMar>
            <w:vAlign w:val="center"/>
          </w:tcPr>
          <w:p w14:paraId="2D345B4F" w14:textId="77777777" w:rsidR="002E41D4" w:rsidRPr="002E41D4" w:rsidRDefault="002E41D4" w:rsidP="00C25314">
            <w:pPr>
              <w:pBdr>
                <w:top w:val="nil"/>
                <w:left w:val="nil"/>
                <w:bottom w:val="nil"/>
                <w:right w:val="nil"/>
                <w:between w:val="nil"/>
              </w:pBdr>
              <w:tabs>
                <w:tab w:val="left" w:pos="454"/>
                <w:tab w:val="left" w:pos="567"/>
                <w:tab w:val="left" w:pos="907"/>
                <w:tab w:val="left" w:pos="1361"/>
                <w:tab w:val="left" w:pos="1814"/>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5</w:t>
            </w:r>
          </w:p>
        </w:tc>
        <w:tc>
          <w:tcPr>
            <w:tcW w:w="921" w:type="dxa"/>
            <w:vAlign w:val="center"/>
          </w:tcPr>
          <w:p w14:paraId="2D345B50" w14:textId="77777777" w:rsidR="002E41D4" w:rsidRPr="002E41D4" w:rsidRDefault="002E41D4" w:rsidP="00C25314">
            <w:pPr>
              <w:pBdr>
                <w:top w:val="nil"/>
                <w:left w:val="nil"/>
                <w:bottom w:val="nil"/>
                <w:right w:val="nil"/>
                <w:between w:val="nil"/>
              </w:pBdr>
              <w:tabs>
                <w:tab w:val="left" w:pos="567"/>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19-23</w:t>
            </w:r>
          </w:p>
        </w:tc>
        <w:tc>
          <w:tcPr>
            <w:tcW w:w="922" w:type="dxa"/>
            <w:vAlign w:val="center"/>
          </w:tcPr>
          <w:p w14:paraId="2D345B51" w14:textId="77777777" w:rsidR="002E41D4" w:rsidRPr="002E41D4" w:rsidRDefault="002E41D4" w:rsidP="00C25314">
            <w:pPr>
              <w:pBdr>
                <w:top w:val="nil"/>
                <w:left w:val="nil"/>
                <w:bottom w:val="nil"/>
                <w:right w:val="nil"/>
                <w:between w:val="nil"/>
              </w:pBdr>
              <w:tabs>
                <w:tab w:val="left" w:pos="567"/>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14-17</w:t>
            </w:r>
          </w:p>
        </w:tc>
        <w:tc>
          <w:tcPr>
            <w:tcW w:w="921" w:type="dxa"/>
            <w:vAlign w:val="center"/>
          </w:tcPr>
          <w:p w14:paraId="2D345B52" w14:textId="77777777" w:rsidR="002E41D4" w:rsidRPr="002E41D4" w:rsidRDefault="002E41D4" w:rsidP="00C25314">
            <w:pPr>
              <w:pBdr>
                <w:top w:val="nil"/>
                <w:left w:val="nil"/>
                <w:bottom w:val="nil"/>
                <w:right w:val="nil"/>
                <w:between w:val="nil"/>
              </w:pBdr>
              <w:tabs>
                <w:tab w:val="left" w:pos="567"/>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10-11</w:t>
            </w:r>
          </w:p>
        </w:tc>
        <w:tc>
          <w:tcPr>
            <w:tcW w:w="922" w:type="dxa"/>
            <w:vAlign w:val="center"/>
          </w:tcPr>
          <w:p w14:paraId="2D345B53" w14:textId="77777777" w:rsidR="002E41D4" w:rsidRPr="002E41D4" w:rsidRDefault="002E41D4" w:rsidP="00C25314">
            <w:pPr>
              <w:pBdr>
                <w:top w:val="nil"/>
                <w:left w:val="nil"/>
                <w:bottom w:val="nil"/>
                <w:right w:val="nil"/>
                <w:between w:val="nil"/>
              </w:pBdr>
              <w:tabs>
                <w:tab w:val="left" w:pos="567"/>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5</w:t>
            </w:r>
          </w:p>
        </w:tc>
        <w:tc>
          <w:tcPr>
            <w:tcW w:w="5093" w:type="dxa"/>
            <w:tcMar>
              <w:top w:w="0" w:type="dxa"/>
              <w:left w:w="144" w:type="dxa"/>
              <w:bottom w:w="0" w:type="dxa"/>
              <w:right w:w="0" w:type="dxa"/>
            </w:tcMar>
          </w:tcPr>
          <w:p w14:paraId="2D345B54" w14:textId="77777777" w:rsidR="002E41D4" w:rsidRPr="002E41D4" w:rsidRDefault="00F23605" w:rsidP="00C25314">
            <w:pPr>
              <w:pBdr>
                <w:top w:val="nil"/>
                <w:left w:val="nil"/>
                <w:bottom w:val="nil"/>
                <w:right w:val="nil"/>
                <w:between w:val="nil"/>
              </w:pBdr>
              <w:spacing w:after="0" w:line="240" w:lineRule="auto"/>
              <w:ind w:right="142"/>
              <w:jc w:val="both"/>
              <w:rPr>
                <w:rFonts w:ascii="Times New Roman" w:eastAsia="Cambria" w:hAnsi="Times New Roman" w:cs="Times New Roman"/>
                <w:color w:val="000000"/>
                <w:sz w:val="28"/>
                <w:szCs w:val="28"/>
                <w:lang w:val="kk-KZ"/>
              </w:rPr>
            </w:pPr>
            <w:r>
              <w:rPr>
                <w:rFonts w:ascii="Times New Roman" w:eastAsia="Cambria" w:hAnsi="Times New Roman" w:cs="Times New Roman"/>
                <w:color w:val="000000"/>
                <w:sz w:val="28"/>
                <w:szCs w:val="28"/>
                <w:lang w:val="kk-KZ"/>
              </w:rPr>
              <w:t>Оқушы</w:t>
            </w:r>
            <w:r w:rsidRPr="002E41D4">
              <w:rPr>
                <w:rFonts w:ascii="Times New Roman" w:eastAsia="Cambria" w:hAnsi="Times New Roman" w:cs="Times New Roman"/>
                <w:color w:val="000000"/>
                <w:sz w:val="28"/>
                <w:szCs w:val="28"/>
                <w:lang w:val="kk-KZ"/>
              </w:rPr>
              <w:t xml:space="preserve"> </w:t>
            </w:r>
            <w:r>
              <w:rPr>
                <w:rFonts w:ascii="Times New Roman" w:eastAsia="Cambria" w:hAnsi="Times New Roman" w:cs="Times New Roman"/>
                <w:color w:val="000000"/>
                <w:sz w:val="28"/>
                <w:szCs w:val="28"/>
                <w:lang w:val="kk-KZ"/>
              </w:rPr>
              <w:t>ж</w:t>
            </w:r>
            <w:r w:rsidR="002E41D4" w:rsidRPr="002E41D4">
              <w:rPr>
                <w:rFonts w:ascii="Times New Roman" w:eastAsia="Cambria" w:hAnsi="Times New Roman" w:cs="Times New Roman"/>
                <w:color w:val="000000"/>
                <w:sz w:val="28"/>
                <w:szCs w:val="28"/>
                <w:lang w:val="kk-KZ"/>
              </w:rPr>
              <w:t>алпы алғанда, жоғары сапалы жұмысты ұсынады. Ұғымдар мен мәнмәтіндер  туралы сенімді түсінікті көрсетеді. Нақты сыни және шығармашылық ойлауды көрсетеді. Оқудағы  таныс жағдайлар мен шынайы өмірлік жағдаяттарда  білімі  мен дағдыларын қолданады, ал кейбір таныс емес өмірлік жағдаяттарда қолдауға сүйенеді.</w:t>
            </w:r>
          </w:p>
        </w:tc>
      </w:tr>
      <w:tr w:rsidR="002E41D4" w:rsidRPr="00D109EF" w14:paraId="2D345B5C" w14:textId="77777777" w:rsidTr="003B0C46">
        <w:trPr>
          <w:trHeight w:val="1220"/>
        </w:trPr>
        <w:tc>
          <w:tcPr>
            <w:tcW w:w="851" w:type="dxa"/>
            <w:tcMar>
              <w:top w:w="0" w:type="dxa"/>
              <w:left w:w="0" w:type="dxa"/>
              <w:bottom w:w="0" w:type="dxa"/>
              <w:right w:w="0" w:type="dxa"/>
            </w:tcMar>
            <w:vAlign w:val="center"/>
          </w:tcPr>
          <w:p w14:paraId="2D345B56" w14:textId="77777777" w:rsidR="002E41D4" w:rsidRPr="002E41D4" w:rsidRDefault="002E41D4" w:rsidP="00C25314">
            <w:pPr>
              <w:pBdr>
                <w:top w:val="nil"/>
                <w:left w:val="nil"/>
                <w:bottom w:val="nil"/>
                <w:right w:val="nil"/>
                <w:between w:val="nil"/>
              </w:pBdr>
              <w:tabs>
                <w:tab w:val="left" w:pos="454"/>
                <w:tab w:val="left" w:pos="567"/>
                <w:tab w:val="left" w:pos="907"/>
                <w:tab w:val="left" w:pos="1361"/>
                <w:tab w:val="left" w:pos="1814"/>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6</w:t>
            </w:r>
          </w:p>
        </w:tc>
        <w:tc>
          <w:tcPr>
            <w:tcW w:w="921" w:type="dxa"/>
            <w:vAlign w:val="center"/>
          </w:tcPr>
          <w:p w14:paraId="2D345B57" w14:textId="77777777" w:rsidR="002E41D4" w:rsidRPr="002E41D4" w:rsidRDefault="002E41D4" w:rsidP="00C25314">
            <w:pPr>
              <w:pBdr>
                <w:top w:val="nil"/>
                <w:left w:val="nil"/>
                <w:bottom w:val="nil"/>
                <w:right w:val="nil"/>
                <w:between w:val="nil"/>
              </w:pBdr>
              <w:tabs>
                <w:tab w:val="left" w:pos="567"/>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24-27</w:t>
            </w:r>
          </w:p>
        </w:tc>
        <w:tc>
          <w:tcPr>
            <w:tcW w:w="922" w:type="dxa"/>
            <w:vAlign w:val="center"/>
          </w:tcPr>
          <w:p w14:paraId="2D345B58" w14:textId="77777777" w:rsidR="002E41D4" w:rsidRPr="002E41D4" w:rsidRDefault="002E41D4" w:rsidP="00C25314">
            <w:pPr>
              <w:pBdr>
                <w:top w:val="nil"/>
                <w:left w:val="nil"/>
                <w:bottom w:val="nil"/>
                <w:right w:val="nil"/>
                <w:between w:val="nil"/>
              </w:pBdr>
              <w:tabs>
                <w:tab w:val="left" w:pos="567"/>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18-20</w:t>
            </w:r>
          </w:p>
        </w:tc>
        <w:tc>
          <w:tcPr>
            <w:tcW w:w="921" w:type="dxa"/>
            <w:vAlign w:val="center"/>
          </w:tcPr>
          <w:p w14:paraId="2D345B59" w14:textId="77777777" w:rsidR="002E41D4" w:rsidRPr="002E41D4" w:rsidRDefault="002E41D4" w:rsidP="00C25314">
            <w:pPr>
              <w:pBdr>
                <w:top w:val="nil"/>
                <w:left w:val="nil"/>
                <w:bottom w:val="nil"/>
                <w:right w:val="nil"/>
                <w:between w:val="nil"/>
              </w:pBdr>
              <w:tabs>
                <w:tab w:val="left" w:pos="567"/>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12-13</w:t>
            </w:r>
          </w:p>
        </w:tc>
        <w:tc>
          <w:tcPr>
            <w:tcW w:w="922" w:type="dxa"/>
            <w:vAlign w:val="center"/>
          </w:tcPr>
          <w:p w14:paraId="2D345B5A" w14:textId="77777777" w:rsidR="002E41D4" w:rsidRPr="002E41D4" w:rsidRDefault="002E41D4" w:rsidP="00C25314">
            <w:pPr>
              <w:pBdr>
                <w:top w:val="nil"/>
                <w:left w:val="nil"/>
                <w:bottom w:val="nil"/>
                <w:right w:val="nil"/>
                <w:between w:val="nil"/>
              </w:pBdr>
              <w:tabs>
                <w:tab w:val="left" w:pos="567"/>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6</w:t>
            </w:r>
          </w:p>
        </w:tc>
        <w:tc>
          <w:tcPr>
            <w:tcW w:w="5093" w:type="dxa"/>
            <w:tcMar>
              <w:top w:w="0" w:type="dxa"/>
              <w:left w:w="144" w:type="dxa"/>
              <w:bottom w:w="0" w:type="dxa"/>
              <w:right w:w="0" w:type="dxa"/>
            </w:tcMar>
          </w:tcPr>
          <w:p w14:paraId="2D345B5B" w14:textId="77777777" w:rsidR="002E41D4" w:rsidRPr="002E41D4" w:rsidRDefault="00F23605" w:rsidP="00C25314">
            <w:pPr>
              <w:pBdr>
                <w:top w:val="nil"/>
                <w:left w:val="nil"/>
                <w:bottom w:val="nil"/>
                <w:right w:val="nil"/>
                <w:between w:val="nil"/>
              </w:pBdr>
              <w:spacing w:after="0" w:line="240" w:lineRule="auto"/>
              <w:ind w:right="142"/>
              <w:jc w:val="both"/>
              <w:rPr>
                <w:rFonts w:ascii="Times New Roman" w:eastAsia="Cambria" w:hAnsi="Times New Roman" w:cs="Times New Roman"/>
                <w:color w:val="000000"/>
                <w:sz w:val="28"/>
                <w:szCs w:val="28"/>
                <w:lang w:val="kk-KZ"/>
              </w:rPr>
            </w:pPr>
            <w:r>
              <w:rPr>
                <w:rFonts w:ascii="Times New Roman" w:eastAsia="Cambria" w:hAnsi="Times New Roman" w:cs="Times New Roman"/>
                <w:color w:val="000000"/>
                <w:sz w:val="28"/>
                <w:szCs w:val="28"/>
                <w:lang w:val="kk-KZ"/>
              </w:rPr>
              <w:t>Оқушы ж</w:t>
            </w:r>
            <w:r w:rsidR="002E41D4" w:rsidRPr="002E41D4">
              <w:rPr>
                <w:rFonts w:ascii="Times New Roman" w:eastAsia="Cambria" w:hAnsi="Times New Roman" w:cs="Times New Roman"/>
                <w:color w:val="000000"/>
                <w:sz w:val="28"/>
                <w:szCs w:val="28"/>
                <w:lang w:val="kk-KZ"/>
              </w:rPr>
              <w:t>оғары сапалы, кейде жаңашылдық элементтері бар жұмыстарды ұсынады. Ұғымдар мен контекст туралы кеңейтілген түсінікті көрсетеді. Нақты сыни және шығармашылық ойлауды көрсетеді. Таныс және бейтаныс оқу мен өмірлік жағдайларда білім мен дағдыларды көбінесе өз бетінше қолданады.</w:t>
            </w:r>
          </w:p>
        </w:tc>
      </w:tr>
      <w:tr w:rsidR="002E41D4" w:rsidRPr="00D109EF" w14:paraId="2D345B63" w14:textId="77777777" w:rsidTr="003B0C46">
        <w:trPr>
          <w:trHeight w:val="1500"/>
        </w:trPr>
        <w:tc>
          <w:tcPr>
            <w:tcW w:w="851" w:type="dxa"/>
            <w:tcMar>
              <w:top w:w="0" w:type="dxa"/>
              <w:left w:w="0" w:type="dxa"/>
              <w:bottom w:w="0" w:type="dxa"/>
              <w:right w:w="0" w:type="dxa"/>
            </w:tcMar>
            <w:vAlign w:val="center"/>
          </w:tcPr>
          <w:p w14:paraId="2D345B5D" w14:textId="77777777" w:rsidR="002E41D4" w:rsidRPr="002E41D4" w:rsidRDefault="002E41D4" w:rsidP="00C25314">
            <w:pPr>
              <w:pBdr>
                <w:top w:val="nil"/>
                <w:left w:val="nil"/>
                <w:bottom w:val="nil"/>
                <w:right w:val="nil"/>
                <w:between w:val="nil"/>
              </w:pBdr>
              <w:tabs>
                <w:tab w:val="left" w:pos="454"/>
                <w:tab w:val="left" w:pos="567"/>
                <w:tab w:val="left" w:pos="907"/>
                <w:tab w:val="left" w:pos="1361"/>
                <w:tab w:val="left" w:pos="1814"/>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7</w:t>
            </w:r>
          </w:p>
        </w:tc>
        <w:tc>
          <w:tcPr>
            <w:tcW w:w="921" w:type="dxa"/>
            <w:vAlign w:val="center"/>
          </w:tcPr>
          <w:p w14:paraId="2D345B5E" w14:textId="77777777" w:rsidR="002E41D4" w:rsidRPr="002E41D4" w:rsidRDefault="002E41D4" w:rsidP="00C25314">
            <w:pPr>
              <w:pBdr>
                <w:top w:val="nil"/>
                <w:left w:val="nil"/>
                <w:bottom w:val="nil"/>
                <w:right w:val="nil"/>
                <w:between w:val="nil"/>
              </w:pBdr>
              <w:tabs>
                <w:tab w:val="left" w:pos="567"/>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28-32</w:t>
            </w:r>
          </w:p>
        </w:tc>
        <w:tc>
          <w:tcPr>
            <w:tcW w:w="922" w:type="dxa"/>
            <w:vAlign w:val="center"/>
          </w:tcPr>
          <w:p w14:paraId="2D345B5F" w14:textId="77777777" w:rsidR="002E41D4" w:rsidRPr="002E41D4" w:rsidRDefault="002E41D4" w:rsidP="00C25314">
            <w:pPr>
              <w:pBdr>
                <w:top w:val="nil"/>
                <w:left w:val="nil"/>
                <w:bottom w:val="nil"/>
                <w:right w:val="nil"/>
                <w:between w:val="nil"/>
              </w:pBdr>
              <w:tabs>
                <w:tab w:val="left" w:pos="567"/>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21-24</w:t>
            </w:r>
          </w:p>
        </w:tc>
        <w:tc>
          <w:tcPr>
            <w:tcW w:w="921" w:type="dxa"/>
            <w:vAlign w:val="center"/>
          </w:tcPr>
          <w:p w14:paraId="2D345B60" w14:textId="77777777" w:rsidR="002E41D4" w:rsidRPr="002E41D4" w:rsidRDefault="002E41D4" w:rsidP="00C25314">
            <w:pPr>
              <w:pBdr>
                <w:top w:val="nil"/>
                <w:left w:val="nil"/>
                <w:bottom w:val="nil"/>
                <w:right w:val="nil"/>
                <w:between w:val="nil"/>
              </w:pBdr>
              <w:tabs>
                <w:tab w:val="left" w:pos="567"/>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14-16</w:t>
            </w:r>
          </w:p>
        </w:tc>
        <w:tc>
          <w:tcPr>
            <w:tcW w:w="922" w:type="dxa"/>
            <w:vAlign w:val="center"/>
          </w:tcPr>
          <w:p w14:paraId="2D345B61" w14:textId="77777777" w:rsidR="002E41D4" w:rsidRPr="002E41D4" w:rsidRDefault="002E41D4" w:rsidP="00C25314">
            <w:pPr>
              <w:pBdr>
                <w:top w:val="nil"/>
                <w:left w:val="nil"/>
                <w:bottom w:val="nil"/>
                <w:right w:val="nil"/>
                <w:between w:val="nil"/>
              </w:pBdr>
              <w:tabs>
                <w:tab w:val="left" w:pos="567"/>
              </w:tabs>
              <w:spacing w:after="0" w:line="240" w:lineRule="auto"/>
              <w:jc w:val="center"/>
              <w:rPr>
                <w:rFonts w:ascii="Times New Roman" w:eastAsia="Cambria" w:hAnsi="Times New Roman" w:cs="Times New Roman"/>
                <w:color w:val="000000"/>
                <w:sz w:val="28"/>
                <w:szCs w:val="28"/>
              </w:rPr>
            </w:pPr>
            <w:r w:rsidRPr="002E41D4">
              <w:rPr>
                <w:rFonts w:ascii="Times New Roman" w:eastAsia="Cambria" w:hAnsi="Times New Roman" w:cs="Times New Roman"/>
                <w:color w:val="000000"/>
                <w:sz w:val="28"/>
                <w:szCs w:val="28"/>
              </w:rPr>
              <w:t>7-8</w:t>
            </w:r>
          </w:p>
        </w:tc>
        <w:tc>
          <w:tcPr>
            <w:tcW w:w="5093" w:type="dxa"/>
            <w:tcMar>
              <w:top w:w="0" w:type="dxa"/>
              <w:left w:w="144" w:type="dxa"/>
              <w:bottom w:w="0" w:type="dxa"/>
              <w:right w:w="0" w:type="dxa"/>
            </w:tcMar>
          </w:tcPr>
          <w:p w14:paraId="2D345B62" w14:textId="77777777" w:rsidR="002E41D4" w:rsidRPr="002E41D4" w:rsidRDefault="00F23605" w:rsidP="00C25314">
            <w:pPr>
              <w:pBdr>
                <w:top w:val="nil"/>
                <w:left w:val="nil"/>
                <w:bottom w:val="nil"/>
                <w:right w:val="nil"/>
                <w:between w:val="nil"/>
              </w:pBdr>
              <w:spacing w:after="0" w:line="240" w:lineRule="auto"/>
              <w:ind w:right="142"/>
              <w:jc w:val="both"/>
              <w:rPr>
                <w:rFonts w:ascii="Times New Roman" w:eastAsia="Cambria" w:hAnsi="Times New Roman" w:cs="Times New Roman"/>
                <w:color w:val="000000"/>
                <w:sz w:val="28"/>
                <w:szCs w:val="28"/>
                <w:lang w:val="kk-KZ"/>
              </w:rPr>
            </w:pPr>
            <w:r>
              <w:rPr>
                <w:rFonts w:ascii="Times New Roman" w:eastAsia="Cambria" w:hAnsi="Times New Roman" w:cs="Times New Roman"/>
                <w:color w:val="000000"/>
                <w:sz w:val="28"/>
                <w:szCs w:val="28"/>
                <w:lang w:val="kk-KZ"/>
              </w:rPr>
              <w:t>Оқушы</w:t>
            </w:r>
            <w:r w:rsidRPr="002E41D4">
              <w:rPr>
                <w:rFonts w:ascii="Times New Roman" w:eastAsia="Cambria" w:hAnsi="Times New Roman" w:cs="Times New Roman"/>
                <w:color w:val="000000"/>
                <w:sz w:val="28"/>
                <w:szCs w:val="28"/>
                <w:lang w:val="kk-KZ"/>
              </w:rPr>
              <w:t xml:space="preserve"> </w:t>
            </w:r>
            <w:r>
              <w:rPr>
                <w:rFonts w:ascii="Times New Roman" w:eastAsia="Cambria" w:hAnsi="Times New Roman" w:cs="Times New Roman"/>
                <w:color w:val="000000"/>
                <w:sz w:val="28"/>
                <w:szCs w:val="28"/>
                <w:lang w:val="kk-KZ"/>
              </w:rPr>
              <w:t>ж</w:t>
            </w:r>
            <w:r w:rsidR="002E41D4" w:rsidRPr="002E41D4">
              <w:rPr>
                <w:rFonts w:ascii="Times New Roman" w:eastAsia="Cambria" w:hAnsi="Times New Roman" w:cs="Times New Roman"/>
                <w:color w:val="000000"/>
                <w:sz w:val="28"/>
                <w:szCs w:val="28"/>
                <w:lang w:val="kk-KZ"/>
              </w:rPr>
              <w:t xml:space="preserve">оғары сапалы, көбінесе жаңашыл жұмысты ұсынады. Ұғымдар мен мәнмәтіндер туралы толық, нақты түсінікті көрсетеді. Күрделі сыни және шығармашылық ойлауды бірізділікпен қолданады.  Күрделі  оқу мен өмірлік </w:t>
            </w:r>
            <w:r w:rsidR="002E41D4" w:rsidRPr="002E41D4">
              <w:rPr>
                <w:rFonts w:ascii="Times New Roman" w:eastAsia="Cambria" w:hAnsi="Times New Roman" w:cs="Times New Roman"/>
                <w:color w:val="000000"/>
                <w:sz w:val="28"/>
                <w:szCs w:val="28"/>
                <w:lang w:val="kk-KZ"/>
              </w:rPr>
              <w:lastRenderedPageBreak/>
              <w:t>жағдаяттарда білім мен дағдыларды көбінесе өз бетінше әрі құзіреттелікпен қолданады.</w:t>
            </w:r>
          </w:p>
        </w:tc>
      </w:tr>
    </w:tbl>
    <w:p w14:paraId="2D345B64" w14:textId="77777777" w:rsidR="002E41D4" w:rsidRPr="002E41D4" w:rsidRDefault="002E41D4" w:rsidP="00C25314">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2D345B65" w14:textId="77777777" w:rsidR="002E41D4" w:rsidRPr="002E41D4" w:rsidRDefault="002E41D4" w:rsidP="00C25314">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2D345B66" w14:textId="77777777" w:rsidR="002E41D4" w:rsidRPr="002E41D4" w:rsidRDefault="002E41D4" w:rsidP="00C25314">
      <w:pPr>
        <w:spacing w:after="0" w:line="240" w:lineRule="auto"/>
        <w:rPr>
          <w:rFonts w:ascii="Times New Roman" w:eastAsia="Cambria" w:hAnsi="Times New Roman" w:cs="Times New Roman"/>
          <w:color w:val="000000"/>
          <w:sz w:val="28"/>
          <w:szCs w:val="28"/>
          <w:lang w:val="kk-KZ"/>
        </w:rPr>
      </w:pPr>
      <w:r w:rsidRPr="002E41D4">
        <w:rPr>
          <w:rFonts w:ascii="Times New Roman" w:eastAsia="Cambria" w:hAnsi="Times New Roman" w:cs="Times New Roman"/>
          <w:color w:val="000000"/>
          <w:sz w:val="28"/>
          <w:szCs w:val="28"/>
          <w:lang w:val="kk-KZ"/>
        </w:rPr>
        <w:br w:type="page"/>
      </w:r>
    </w:p>
    <w:p w14:paraId="2D345B67" w14:textId="6C1CBEEE" w:rsidR="00E6685C" w:rsidRPr="00E6685C" w:rsidRDefault="00E6685C" w:rsidP="00C25314">
      <w:pPr>
        <w:pBdr>
          <w:top w:val="nil"/>
          <w:left w:val="nil"/>
          <w:bottom w:val="nil"/>
          <w:right w:val="nil"/>
          <w:between w:val="nil"/>
        </w:pBdr>
        <w:spacing w:after="0" w:line="240" w:lineRule="auto"/>
        <w:ind w:firstLine="567"/>
        <w:jc w:val="right"/>
        <w:rPr>
          <w:rFonts w:ascii="Times New Roman" w:eastAsia="Cambria" w:hAnsi="Times New Roman" w:cs="Times New Roman"/>
          <w:color w:val="000000"/>
          <w:sz w:val="24"/>
          <w:szCs w:val="24"/>
          <w:lang w:val="kk-KZ"/>
        </w:rPr>
      </w:pPr>
      <w:r w:rsidRPr="00E6685C">
        <w:rPr>
          <w:rFonts w:ascii="Times New Roman" w:eastAsia="Cambria" w:hAnsi="Times New Roman" w:cs="Times New Roman"/>
          <w:color w:val="000000"/>
          <w:sz w:val="24"/>
          <w:szCs w:val="24"/>
          <w:lang w:val="kk-KZ"/>
        </w:rPr>
        <w:lastRenderedPageBreak/>
        <w:t>«Назарбаев Зияткерлік мекте</w:t>
      </w:r>
      <w:r>
        <w:rPr>
          <w:rFonts w:ascii="Times New Roman" w:eastAsia="Cambria" w:hAnsi="Times New Roman" w:cs="Times New Roman"/>
          <w:color w:val="000000"/>
          <w:sz w:val="24"/>
          <w:szCs w:val="24"/>
          <w:lang w:val="kk-KZ"/>
        </w:rPr>
        <w:t>птері</w:t>
      </w:r>
      <w:r w:rsidRPr="00E6685C">
        <w:rPr>
          <w:rFonts w:ascii="Times New Roman" w:eastAsia="Cambria" w:hAnsi="Times New Roman" w:cs="Times New Roman"/>
          <w:color w:val="000000"/>
          <w:sz w:val="24"/>
          <w:szCs w:val="24"/>
          <w:lang w:val="kk-KZ"/>
        </w:rPr>
        <w:t>»</w:t>
      </w:r>
    </w:p>
    <w:p w14:paraId="2D345B68" w14:textId="25D5A042" w:rsidR="00E6685C" w:rsidRPr="00E6685C" w:rsidRDefault="00E6685C" w:rsidP="00C25314">
      <w:pPr>
        <w:pBdr>
          <w:top w:val="nil"/>
          <w:left w:val="nil"/>
          <w:bottom w:val="nil"/>
          <w:right w:val="nil"/>
          <w:between w:val="nil"/>
        </w:pBdr>
        <w:spacing w:after="0" w:line="240" w:lineRule="auto"/>
        <w:ind w:firstLine="567"/>
        <w:jc w:val="right"/>
        <w:rPr>
          <w:rFonts w:ascii="Times New Roman" w:eastAsia="Cambria" w:hAnsi="Times New Roman" w:cs="Times New Roman"/>
          <w:color w:val="000000"/>
          <w:sz w:val="24"/>
          <w:szCs w:val="24"/>
          <w:lang w:val="kk-KZ"/>
        </w:rPr>
      </w:pPr>
      <w:r w:rsidRPr="00E6685C">
        <w:rPr>
          <w:rFonts w:ascii="Times New Roman" w:eastAsia="Cambria" w:hAnsi="Times New Roman" w:cs="Times New Roman"/>
          <w:color w:val="000000"/>
          <w:sz w:val="24"/>
          <w:szCs w:val="24"/>
          <w:lang w:val="kk-KZ"/>
        </w:rPr>
        <w:t>дербес білім беру ұйымының</w:t>
      </w:r>
    </w:p>
    <w:p w14:paraId="2D345B69" w14:textId="4F2D457E" w:rsidR="00E6685C" w:rsidRPr="00E6685C" w:rsidRDefault="00E6685C" w:rsidP="00E6685C">
      <w:pPr>
        <w:pBdr>
          <w:top w:val="nil"/>
          <w:left w:val="nil"/>
          <w:bottom w:val="nil"/>
          <w:right w:val="nil"/>
          <w:between w:val="nil"/>
        </w:pBdr>
        <w:spacing w:after="0" w:line="240" w:lineRule="auto"/>
        <w:ind w:firstLine="567"/>
        <w:jc w:val="right"/>
        <w:rPr>
          <w:rFonts w:ascii="Times New Roman" w:eastAsia="Cambria" w:hAnsi="Times New Roman" w:cs="Times New Roman"/>
          <w:color w:val="000000"/>
          <w:sz w:val="24"/>
          <w:szCs w:val="24"/>
          <w:lang w:val="kk-KZ"/>
        </w:rPr>
      </w:pPr>
      <w:r w:rsidRPr="00E6685C">
        <w:rPr>
          <w:rFonts w:ascii="Times New Roman" w:eastAsia="Cambria" w:hAnsi="Times New Roman" w:cs="Times New Roman"/>
          <w:color w:val="000000"/>
          <w:sz w:val="24"/>
          <w:szCs w:val="24"/>
          <w:lang w:val="kk-KZ"/>
        </w:rPr>
        <w:t>«</w:t>
      </w:r>
      <w:r w:rsidR="009069E6">
        <w:rPr>
          <w:rFonts w:ascii="Times New Roman" w:eastAsia="Cambria" w:hAnsi="Times New Roman" w:cs="Times New Roman"/>
          <w:color w:val="000000"/>
          <w:sz w:val="24"/>
          <w:szCs w:val="24"/>
          <w:lang w:val="ru-KZ"/>
        </w:rPr>
        <w:t>Астана</w:t>
      </w:r>
      <w:r w:rsidRPr="00E6685C">
        <w:rPr>
          <w:rFonts w:ascii="Times New Roman" w:eastAsia="Cambria" w:hAnsi="Times New Roman" w:cs="Times New Roman"/>
          <w:color w:val="000000"/>
          <w:sz w:val="24"/>
          <w:szCs w:val="24"/>
          <w:lang w:val="kk-KZ"/>
        </w:rPr>
        <w:t xml:space="preserve"> қаласындағы Назарбаев Зияткерлік мектебі»</w:t>
      </w:r>
    </w:p>
    <w:p w14:paraId="2D345B6A" w14:textId="77777777" w:rsidR="00E6685C" w:rsidRPr="00E6685C" w:rsidRDefault="00E6685C" w:rsidP="00E6685C">
      <w:pPr>
        <w:pBdr>
          <w:top w:val="nil"/>
          <w:left w:val="nil"/>
          <w:bottom w:val="nil"/>
          <w:right w:val="nil"/>
          <w:between w:val="nil"/>
        </w:pBdr>
        <w:spacing w:after="0" w:line="240" w:lineRule="auto"/>
        <w:jc w:val="right"/>
        <w:rPr>
          <w:rFonts w:ascii="Times New Roman" w:eastAsia="Times New Roman" w:hAnsi="Times New Roman" w:cs="Times New Roman"/>
          <w:sz w:val="24"/>
          <w:szCs w:val="24"/>
          <w:lang w:val="kk-KZ" w:eastAsia="ru-RU"/>
        </w:rPr>
      </w:pPr>
      <w:r w:rsidRPr="00E6685C">
        <w:rPr>
          <w:rFonts w:ascii="Times New Roman" w:eastAsia="Cambria" w:hAnsi="Times New Roman" w:cs="Times New Roman"/>
          <w:color w:val="000000"/>
          <w:sz w:val="24"/>
          <w:szCs w:val="24"/>
          <w:lang w:val="kk-KZ"/>
        </w:rPr>
        <w:t xml:space="preserve"> филиалы оқушыларының оқу жетістігін</w:t>
      </w:r>
      <w:r w:rsidRPr="00E6685C">
        <w:rPr>
          <w:rFonts w:ascii="Times New Roman" w:eastAsia="Times New Roman" w:hAnsi="Times New Roman" w:cs="Times New Roman"/>
          <w:sz w:val="24"/>
          <w:szCs w:val="24"/>
          <w:lang w:val="kk-KZ" w:eastAsia="ru-RU"/>
        </w:rPr>
        <w:t xml:space="preserve"> критериалды бағалау</w:t>
      </w:r>
    </w:p>
    <w:p w14:paraId="2D345B6B" w14:textId="77777777" w:rsidR="00F23605" w:rsidRDefault="00E6685C" w:rsidP="00F23605">
      <w:pPr>
        <w:pBdr>
          <w:top w:val="nil"/>
          <w:left w:val="nil"/>
          <w:bottom w:val="nil"/>
          <w:right w:val="nil"/>
          <w:between w:val="nil"/>
        </w:pBdr>
        <w:shd w:val="clear" w:color="auto" w:fill="FFFFFF"/>
        <w:tabs>
          <w:tab w:val="left" w:pos="567"/>
        </w:tabs>
        <w:spacing w:after="0" w:line="240" w:lineRule="auto"/>
        <w:jc w:val="right"/>
        <w:rPr>
          <w:rFonts w:ascii="Times New Roman" w:eastAsia="Times New Roman" w:hAnsi="Times New Roman" w:cs="Times New Roman"/>
          <w:sz w:val="24"/>
          <w:szCs w:val="24"/>
          <w:lang w:val="kk-KZ" w:eastAsia="ru-RU"/>
        </w:rPr>
      </w:pPr>
      <w:r w:rsidRPr="00E6685C">
        <w:rPr>
          <w:rFonts w:ascii="Times New Roman" w:eastAsia="Times New Roman" w:hAnsi="Times New Roman" w:cs="Times New Roman"/>
          <w:sz w:val="24"/>
          <w:szCs w:val="24"/>
          <w:lang w:val="kk-KZ" w:eastAsia="ru-RU"/>
        </w:rPr>
        <w:t>Ережесіне</w:t>
      </w:r>
    </w:p>
    <w:p w14:paraId="2D345B6C" w14:textId="77777777" w:rsidR="00F23605" w:rsidRPr="00E6685C" w:rsidRDefault="00F23605" w:rsidP="00F23605">
      <w:pPr>
        <w:pBdr>
          <w:top w:val="nil"/>
          <w:left w:val="nil"/>
          <w:bottom w:val="nil"/>
          <w:right w:val="nil"/>
          <w:between w:val="nil"/>
        </w:pBdr>
        <w:shd w:val="clear" w:color="auto" w:fill="FFFFFF"/>
        <w:tabs>
          <w:tab w:val="left" w:pos="567"/>
        </w:tabs>
        <w:spacing w:after="0" w:line="240" w:lineRule="auto"/>
        <w:jc w:val="right"/>
        <w:rPr>
          <w:rFonts w:ascii="Times New Roman" w:eastAsia="Cambria" w:hAnsi="Times New Roman" w:cs="Times New Roman"/>
          <w:color w:val="000000"/>
          <w:sz w:val="24"/>
          <w:szCs w:val="28"/>
          <w:lang w:val="kk-KZ"/>
        </w:rPr>
      </w:pPr>
      <w:r w:rsidRPr="00E6685C">
        <w:rPr>
          <w:rFonts w:ascii="Times New Roman" w:eastAsia="Cambria" w:hAnsi="Times New Roman" w:cs="Times New Roman"/>
          <w:color w:val="000000"/>
          <w:sz w:val="24"/>
          <w:szCs w:val="28"/>
          <w:lang w:val="kk-KZ"/>
        </w:rPr>
        <w:t>5-қосымша</w:t>
      </w:r>
    </w:p>
    <w:p w14:paraId="2D345B6D" w14:textId="77777777" w:rsidR="00E6685C" w:rsidRDefault="00E6685C" w:rsidP="00E6685C">
      <w:pPr>
        <w:pBdr>
          <w:top w:val="nil"/>
          <w:left w:val="nil"/>
          <w:bottom w:val="nil"/>
          <w:right w:val="nil"/>
          <w:between w:val="nil"/>
        </w:pBdr>
        <w:spacing w:after="0" w:line="240" w:lineRule="auto"/>
        <w:ind w:firstLine="567"/>
        <w:jc w:val="right"/>
        <w:rPr>
          <w:rFonts w:ascii="Times New Roman" w:eastAsia="Times New Roman" w:hAnsi="Times New Roman" w:cs="Times New Roman"/>
          <w:sz w:val="24"/>
          <w:szCs w:val="24"/>
          <w:lang w:val="kk-KZ" w:eastAsia="ru-RU"/>
        </w:rPr>
      </w:pPr>
    </w:p>
    <w:p w14:paraId="2D345B6F" w14:textId="77777777" w:rsidR="002E41D4" w:rsidRPr="002E41D4" w:rsidRDefault="002E41D4" w:rsidP="00C25314">
      <w:pPr>
        <w:pBdr>
          <w:top w:val="nil"/>
          <w:left w:val="nil"/>
          <w:bottom w:val="nil"/>
          <w:right w:val="nil"/>
          <w:between w:val="nil"/>
        </w:pBdr>
        <w:shd w:val="clear" w:color="auto" w:fill="FFFFFF"/>
        <w:spacing w:after="0" w:line="240" w:lineRule="auto"/>
        <w:jc w:val="center"/>
        <w:rPr>
          <w:rFonts w:ascii="Times New Roman" w:eastAsia="Cambria" w:hAnsi="Times New Roman" w:cs="Times New Roman"/>
          <w:b/>
          <w:color w:val="000000"/>
          <w:sz w:val="28"/>
          <w:szCs w:val="28"/>
          <w:lang w:val="kk-KZ"/>
        </w:rPr>
      </w:pPr>
      <w:r w:rsidRPr="002E41D4">
        <w:rPr>
          <w:rFonts w:ascii="Times New Roman" w:eastAsia="Cambria" w:hAnsi="Times New Roman" w:cs="Times New Roman"/>
          <w:b/>
          <w:color w:val="000000"/>
          <w:sz w:val="28"/>
          <w:szCs w:val="28"/>
          <w:lang w:val="kk-KZ"/>
        </w:rPr>
        <w:t xml:space="preserve">Ерекше қажеттіліктері бар </w:t>
      </w:r>
      <w:r w:rsidR="008A534F">
        <w:rPr>
          <w:rFonts w:ascii="Times New Roman" w:eastAsia="Cambria" w:hAnsi="Times New Roman" w:cs="Times New Roman"/>
          <w:b/>
          <w:color w:val="000000"/>
          <w:sz w:val="28"/>
          <w:szCs w:val="28"/>
          <w:lang w:val="kk-KZ"/>
        </w:rPr>
        <w:t>оқушыларға</w:t>
      </w:r>
      <w:r w:rsidRPr="002E41D4">
        <w:rPr>
          <w:rFonts w:ascii="Times New Roman" w:eastAsia="Cambria" w:hAnsi="Times New Roman" w:cs="Times New Roman"/>
          <w:b/>
          <w:color w:val="000000"/>
          <w:sz w:val="28"/>
          <w:szCs w:val="28"/>
          <w:lang w:val="kk-KZ"/>
        </w:rPr>
        <w:t xml:space="preserve"> бағалау кезеңінде ұсынылатын арнайы шарттардың түрлері</w:t>
      </w:r>
    </w:p>
    <w:p w14:paraId="18A32E4C" w14:textId="77777777" w:rsidR="00C25314" w:rsidRDefault="00C25314" w:rsidP="00C25314">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2D345B72" w14:textId="0F71B7C1" w:rsidR="002E41D4" w:rsidRPr="002E41D4" w:rsidRDefault="008A534F" w:rsidP="00C25314">
      <w:pPr>
        <w:pBdr>
          <w:top w:val="nil"/>
          <w:left w:val="nil"/>
          <w:bottom w:val="nil"/>
          <w:right w:val="nil"/>
          <w:between w:val="nil"/>
        </w:pBdr>
        <w:spacing w:after="0" w:line="240" w:lineRule="auto"/>
        <w:ind w:firstLine="284"/>
        <w:jc w:val="both"/>
        <w:rPr>
          <w:rFonts w:ascii="Times New Roman" w:eastAsia="Cambria" w:hAnsi="Times New Roman" w:cs="Times New Roman"/>
          <w:color w:val="000000"/>
          <w:sz w:val="28"/>
          <w:szCs w:val="28"/>
          <w:lang w:val="kk-KZ"/>
        </w:rPr>
      </w:pPr>
      <w:r>
        <w:rPr>
          <w:rFonts w:ascii="Times New Roman" w:eastAsia="Cambria" w:hAnsi="Times New Roman" w:cs="Times New Roman"/>
          <w:color w:val="000000"/>
          <w:sz w:val="28"/>
          <w:szCs w:val="28"/>
          <w:lang w:val="kk-KZ"/>
        </w:rPr>
        <w:t>Оқушыларға</w:t>
      </w:r>
      <w:r w:rsidR="002E41D4" w:rsidRPr="002E41D4">
        <w:rPr>
          <w:rFonts w:ascii="Times New Roman" w:eastAsia="Cambria" w:hAnsi="Times New Roman" w:cs="Times New Roman"/>
          <w:color w:val="000000"/>
          <w:sz w:val="28"/>
          <w:szCs w:val="28"/>
          <w:lang w:val="kk-KZ"/>
        </w:rPr>
        <w:t xml:space="preserve"> бағалау кезінде төмендегі арнайы шарттардың бірнешеуі берілуі мүмкін:</w:t>
      </w:r>
    </w:p>
    <w:p w14:paraId="476063C8" w14:textId="77777777" w:rsidR="00C25314" w:rsidRDefault="002E41D4" w:rsidP="00C25314">
      <w:pPr>
        <w:pStyle w:val="a3"/>
        <w:numPr>
          <w:ilvl w:val="0"/>
          <w:numId w:val="14"/>
        </w:numPr>
        <w:pBdr>
          <w:top w:val="nil"/>
          <w:left w:val="nil"/>
          <w:bottom w:val="nil"/>
          <w:right w:val="nil"/>
          <w:between w:val="nil"/>
        </w:pBdr>
        <w:spacing w:after="0" w:line="240" w:lineRule="auto"/>
        <w:ind w:left="0" w:firstLine="0"/>
        <w:jc w:val="both"/>
        <w:rPr>
          <w:rFonts w:ascii="Times New Roman" w:eastAsia="Cambria" w:hAnsi="Times New Roman" w:cs="Times New Roman"/>
          <w:color w:val="000000"/>
          <w:sz w:val="28"/>
          <w:szCs w:val="28"/>
          <w:lang w:val="kk-KZ"/>
        </w:rPr>
      </w:pPr>
      <w:r w:rsidRPr="002E41D4">
        <w:rPr>
          <w:rFonts w:ascii="Times New Roman" w:eastAsia="Cambria" w:hAnsi="Times New Roman" w:cs="Times New Roman"/>
          <w:color w:val="000000"/>
          <w:sz w:val="28"/>
          <w:szCs w:val="28"/>
          <w:lang w:val="kk-KZ"/>
        </w:rPr>
        <w:t xml:space="preserve">қосымша уақыт: егер </w:t>
      </w:r>
      <w:r w:rsidR="008A534F">
        <w:rPr>
          <w:rFonts w:ascii="Times New Roman" w:eastAsia="Cambria" w:hAnsi="Times New Roman" w:cs="Times New Roman"/>
          <w:color w:val="000000"/>
          <w:sz w:val="28"/>
          <w:szCs w:val="28"/>
          <w:lang w:val="kk-KZ"/>
        </w:rPr>
        <w:t>оқушының</w:t>
      </w:r>
      <w:r w:rsidRPr="002E41D4">
        <w:rPr>
          <w:rFonts w:ascii="Times New Roman" w:eastAsia="Cambria" w:hAnsi="Times New Roman" w:cs="Times New Roman"/>
          <w:color w:val="000000"/>
          <w:sz w:val="28"/>
          <w:szCs w:val="28"/>
          <w:lang w:val="kk-KZ"/>
        </w:rPr>
        <w:t xml:space="preserve"> көру (нашар көретін), есту қабілеті (саңырау, нашар еститін), тірек-қимыл аппараты бұзылған болса, инсулинге тәуелді қант диабеті бар болса</w:t>
      </w:r>
      <w:r w:rsidR="00F23605">
        <w:rPr>
          <w:rFonts w:ascii="Times New Roman" w:eastAsia="Cambria" w:hAnsi="Times New Roman" w:cs="Times New Roman"/>
          <w:color w:val="000000"/>
          <w:sz w:val="28"/>
          <w:szCs w:val="28"/>
          <w:lang w:val="kk-KZ"/>
        </w:rPr>
        <w:t>,</w:t>
      </w:r>
      <w:r w:rsidRPr="002E41D4">
        <w:rPr>
          <w:rFonts w:ascii="Times New Roman" w:eastAsia="Cambria" w:hAnsi="Times New Roman" w:cs="Times New Roman"/>
          <w:color w:val="000000"/>
          <w:sz w:val="28"/>
          <w:szCs w:val="28"/>
          <w:lang w:val="kk-KZ"/>
        </w:rPr>
        <w:t xml:space="preserve"> әр </w:t>
      </w:r>
      <w:r w:rsidR="008A534F">
        <w:rPr>
          <w:rFonts w:ascii="Times New Roman" w:eastAsia="Cambria" w:hAnsi="Times New Roman" w:cs="Times New Roman"/>
          <w:color w:val="000000"/>
          <w:sz w:val="28"/>
          <w:szCs w:val="28"/>
          <w:lang w:val="kk-KZ"/>
        </w:rPr>
        <w:t>оқушының</w:t>
      </w:r>
      <w:r w:rsidRPr="002E41D4">
        <w:rPr>
          <w:rFonts w:ascii="Times New Roman" w:eastAsia="Cambria" w:hAnsi="Times New Roman" w:cs="Times New Roman"/>
          <w:color w:val="000000"/>
          <w:sz w:val="28"/>
          <w:szCs w:val="28"/>
          <w:lang w:val="kk-KZ"/>
        </w:rPr>
        <w:t xml:space="preserve"> жұмысты аяқтауы үшін берілетін қосымша уақыттың</w:t>
      </w:r>
      <w:r w:rsidR="00F23605">
        <w:rPr>
          <w:rFonts w:ascii="Times New Roman" w:eastAsia="Cambria" w:hAnsi="Times New Roman" w:cs="Times New Roman"/>
          <w:color w:val="000000"/>
          <w:sz w:val="28"/>
          <w:szCs w:val="28"/>
          <w:lang w:val="kk-KZ"/>
        </w:rPr>
        <w:t xml:space="preserve"> пайызы бағалау уақытының 25% </w:t>
      </w:r>
      <w:r w:rsidRPr="002E41D4">
        <w:rPr>
          <w:rFonts w:ascii="Times New Roman" w:eastAsia="Cambria" w:hAnsi="Times New Roman" w:cs="Times New Roman"/>
          <w:color w:val="000000"/>
          <w:sz w:val="28"/>
          <w:szCs w:val="28"/>
          <w:lang w:val="kk-KZ"/>
        </w:rPr>
        <w:t>құрайды;</w:t>
      </w:r>
    </w:p>
    <w:p w14:paraId="09734E93" w14:textId="77777777" w:rsidR="00C25314" w:rsidRDefault="002E41D4" w:rsidP="00C25314">
      <w:pPr>
        <w:pStyle w:val="a3"/>
        <w:numPr>
          <w:ilvl w:val="0"/>
          <w:numId w:val="14"/>
        </w:numPr>
        <w:pBdr>
          <w:top w:val="nil"/>
          <w:left w:val="nil"/>
          <w:bottom w:val="nil"/>
          <w:right w:val="nil"/>
          <w:between w:val="nil"/>
        </w:pBdr>
        <w:spacing w:after="0" w:line="240" w:lineRule="auto"/>
        <w:ind w:left="0" w:firstLine="0"/>
        <w:jc w:val="both"/>
        <w:rPr>
          <w:rFonts w:ascii="Times New Roman" w:eastAsia="Cambria" w:hAnsi="Times New Roman" w:cs="Times New Roman"/>
          <w:color w:val="000000"/>
          <w:sz w:val="28"/>
          <w:szCs w:val="28"/>
          <w:lang w:val="kk-KZ"/>
        </w:rPr>
      </w:pPr>
      <w:r w:rsidRPr="00C25314">
        <w:rPr>
          <w:rFonts w:ascii="Times New Roman" w:eastAsia="Cambria" w:hAnsi="Times New Roman" w:cs="Times New Roman"/>
          <w:color w:val="000000"/>
          <w:sz w:val="28"/>
          <w:szCs w:val="28"/>
          <w:lang w:val="kk-KZ"/>
        </w:rPr>
        <w:t xml:space="preserve">оқып беретін адамның көмегі: егер </w:t>
      </w:r>
      <w:r w:rsidR="008A534F" w:rsidRPr="00C25314">
        <w:rPr>
          <w:rFonts w:ascii="Times New Roman" w:eastAsia="Cambria" w:hAnsi="Times New Roman" w:cs="Times New Roman"/>
          <w:color w:val="000000"/>
          <w:sz w:val="28"/>
          <w:szCs w:val="28"/>
          <w:lang w:val="kk-KZ"/>
        </w:rPr>
        <w:t>оқушының</w:t>
      </w:r>
      <w:r w:rsidRPr="00C25314">
        <w:rPr>
          <w:rFonts w:ascii="Times New Roman" w:eastAsia="Cambria" w:hAnsi="Times New Roman" w:cs="Times New Roman"/>
          <w:color w:val="000000"/>
          <w:sz w:val="28"/>
          <w:szCs w:val="28"/>
          <w:lang w:val="kk-KZ"/>
        </w:rPr>
        <w:t xml:space="preserve"> көру қабілеті тұрақты немесе уақытша бұзылса, </w:t>
      </w:r>
      <w:r w:rsidR="008A534F" w:rsidRPr="00C25314">
        <w:rPr>
          <w:rFonts w:ascii="Times New Roman" w:eastAsia="Cambria" w:hAnsi="Times New Roman" w:cs="Times New Roman"/>
          <w:color w:val="000000"/>
          <w:sz w:val="28"/>
          <w:szCs w:val="28"/>
          <w:lang w:val="kk-KZ"/>
        </w:rPr>
        <w:t>оқушының</w:t>
      </w:r>
      <w:r w:rsidRPr="00C25314">
        <w:rPr>
          <w:rFonts w:ascii="Times New Roman" w:eastAsia="Cambria" w:hAnsi="Times New Roman" w:cs="Times New Roman"/>
          <w:color w:val="000000"/>
          <w:sz w:val="28"/>
          <w:szCs w:val="28"/>
          <w:lang w:val="kk-KZ"/>
        </w:rPr>
        <w:t xml:space="preserve"> сұрақтарын оқитын жауапты адам;</w:t>
      </w:r>
    </w:p>
    <w:p w14:paraId="527BE9C9" w14:textId="77777777" w:rsidR="00C25314" w:rsidRDefault="002E41D4" w:rsidP="00C25314">
      <w:pPr>
        <w:pStyle w:val="a3"/>
        <w:numPr>
          <w:ilvl w:val="0"/>
          <w:numId w:val="14"/>
        </w:numPr>
        <w:pBdr>
          <w:top w:val="nil"/>
          <w:left w:val="nil"/>
          <w:bottom w:val="nil"/>
          <w:right w:val="nil"/>
          <w:between w:val="nil"/>
        </w:pBdr>
        <w:spacing w:after="0" w:line="240" w:lineRule="auto"/>
        <w:ind w:left="0" w:firstLine="0"/>
        <w:jc w:val="both"/>
        <w:rPr>
          <w:rFonts w:ascii="Times New Roman" w:eastAsia="Cambria" w:hAnsi="Times New Roman" w:cs="Times New Roman"/>
          <w:color w:val="000000"/>
          <w:sz w:val="28"/>
          <w:szCs w:val="28"/>
          <w:lang w:val="kk-KZ"/>
        </w:rPr>
      </w:pPr>
      <w:r w:rsidRPr="00C25314">
        <w:rPr>
          <w:rFonts w:ascii="Times New Roman" w:eastAsia="Cambria" w:hAnsi="Times New Roman" w:cs="Times New Roman"/>
          <w:color w:val="000000"/>
          <w:sz w:val="28"/>
          <w:szCs w:val="28"/>
          <w:lang w:val="kk-KZ"/>
        </w:rPr>
        <w:t xml:space="preserve">хатшының көмегі: егер физикалық мүгедектік немесе жақында жарақат алған болса, </w:t>
      </w:r>
      <w:r w:rsidR="008A534F" w:rsidRPr="00C25314">
        <w:rPr>
          <w:rFonts w:ascii="Times New Roman" w:eastAsia="Cambria" w:hAnsi="Times New Roman" w:cs="Times New Roman"/>
          <w:color w:val="000000"/>
          <w:sz w:val="28"/>
          <w:szCs w:val="28"/>
          <w:lang w:val="kk-KZ"/>
        </w:rPr>
        <w:t>оқушыға</w:t>
      </w:r>
      <w:r w:rsidRPr="00C25314">
        <w:rPr>
          <w:rFonts w:ascii="Times New Roman" w:eastAsia="Cambria" w:hAnsi="Times New Roman" w:cs="Times New Roman"/>
          <w:color w:val="000000"/>
          <w:sz w:val="28"/>
          <w:szCs w:val="28"/>
          <w:lang w:val="kk-KZ"/>
        </w:rPr>
        <w:t xml:space="preserve"> оның жауабын жазатын жауапты адам;</w:t>
      </w:r>
    </w:p>
    <w:p w14:paraId="19643229" w14:textId="77777777" w:rsidR="00C25314" w:rsidRDefault="002E41D4" w:rsidP="00C25314">
      <w:pPr>
        <w:pStyle w:val="a3"/>
        <w:numPr>
          <w:ilvl w:val="0"/>
          <w:numId w:val="14"/>
        </w:numPr>
        <w:pBdr>
          <w:top w:val="nil"/>
          <w:left w:val="nil"/>
          <w:bottom w:val="nil"/>
          <w:right w:val="nil"/>
          <w:between w:val="nil"/>
        </w:pBdr>
        <w:spacing w:after="0" w:line="240" w:lineRule="auto"/>
        <w:ind w:left="0" w:firstLine="0"/>
        <w:jc w:val="both"/>
        <w:rPr>
          <w:rFonts w:ascii="Times New Roman" w:eastAsia="Cambria" w:hAnsi="Times New Roman" w:cs="Times New Roman"/>
          <w:color w:val="000000"/>
          <w:sz w:val="28"/>
          <w:szCs w:val="28"/>
          <w:lang w:val="kk-KZ"/>
        </w:rPr>
      </w:pPr>
      <w:r w:rsidRPr="00C25314">
        <w:rPr>
          <w:rFonts w:ascii="Times New Roman" w:eastAsia="Cambria" w:hAnsi="Times New Roman" w:cs="Times New Roman"/>
          <w:color w:val="000000"/>
          <w:sz w:val="28"/>
          <w:szCs w:val="28"/>
          <w:lang w:val="kk-KZ"/>
        </w:rPr>
        <w:t>кеңес беруші: оқушының тапсырманы орындауға зейінін шоғырландырып, сұрақтарға жауап беруі үшін оның жанында отыратын жауапты адам. Есте сақтауына әсер ететін неврологиялық және когнитивтік ауытқулары болғандықтан</w:t>
      </w:r>
      <w:r w:rsidR="00F23605" w:rsidRPr="00C25314">
        <w:rPr>
          <w:rFonts w:ascii="Times New Roman" w:eastAsia="Cambria" w:hAnsi="Times New Roman" w:cs="Times New Roman"/>
          <w:color w:val="000000"/>
          <w:sz w:val="28"/>
          <w:szCs w:val="28"/>
          <w:lang w:val="kk-KZ"/>
        </w:rPr>
        <w:t>,</w:t>
      </w:r>
      <w:r w:rsidRPr="00C25314">
        <w:rPr>
          <w:rFonts w:ascii="Times New Roman" w:eastAsia="Cambria" w:hAnsi="Times New Roman" w:cs="Times New Roman"/>
          <w:color w:val="000000"/>
          <w:sz w:val="28"/>
          <w:szCs w:val="28"/>
          <w:lang w:val="kk-KZ"/>
        </w:rPr>
        <w:t xml:space="preserve"> жүйелілікпен тапсырманы орындаудың орнына сол сұраққа қайта-қайта орала беретін </w:t>
      </w:r>
      <w:r w:rsidR="008A534F" w:rsidRPr="00C25314">
        <w:rPr>
          <w:rFonts w:ascii="Times New Roman" w:eastAsia="Cambria" w:hAnsi="Times New Roman" w:cs="Times New Roman"/>
          <w:color w:val="000000"/>
          <w:sz w:val="28"/>
          <w:szCs w:val="28"/>
          <w:lang w:val="kk-KZ"/>
        </w:rPr>
        <w:t>оқушыға</w:t>
      </w:r>
      <w:r w:rsidRPr="00C25314">
        <w:rPr>
          <w:rFonts w:ascii="Times New Roman" w:eastAsia="Cambria" w:hAnsi="Times New Roman" w:cs="Times New Roman"/>
          <w:color w:val="000000"/>
          <w:sz w:val="28"/>
          <w:szCs w:val="28"/>
          <w:lang w:val="kk-KZ"/>
        </w:rPr>
        <w:t xml:space="preserve"> кеңес берушінің көмегі рұқсат етіледі;</w:t>
      </w:r>
    </w:p>
    <w:p w14:paraId="5EC6BAA4" w14:textId="77777777" w:rsidR="00C25314" w:rsidRDefault="008A534F" w:rsidP="00C25314">
      <w:pPr>
        <w:pStyle w:val="a3"/>
        <w:numPr>
          <w:ilvl w:val="0"/>
          <w:numId w:val="14"/>
        </w:numPr>
        <w:pBdr>
          <w:top w:val="nil"/>
          <w:left w:val="nil"/>
          <w:bottom w:val="nil"/>
          <w:right w:val="nil"/>
          <w:between w:val="nil"/>
        </w:pBdr>
        <w:spacing w:after="0" w:line="240" w:lineRule="auto"/>
        <w:ind w:left="0" w:firstLine="0"/>
        <w:jc w:val="both"/>
        <w:rPr>
          <w:rFonts w:ascii="Times New Roman" w:eastAsia="Cambria" w:hAnsi="Times New Roman" w:cs="Times New Roman"/>
          <w:color w:val="000000"/>
          <w:sz w:val="28"/>
          <w:szCs w:val="28"/>
          <w:lang w:val="kk-KZ"/>
        </w:rPr>
      </w:pPr>
      <w:r w:rsidRPr="00C25314">
        <w:rPr>
          <w:rFonts w:ascii="Times New Roman" w:eastAsia="Cambria" w:hAnsi="Times New Roman" w:cs="Times New Roman"/>
          <w:color w:val="000000"/>
          <w:sz w:val="28"/>
          <w:szCs w:val="28"/>
          <w:lang w:val="kk-KZ"/>
        </w:rPr>
        <w:t xml:space="preserve">бақылаудағы </w:t>
      </w:r>
      <w:r w:rsidR="002E41D4" w:rsidRPr="00C25314">
        <w:rPr>
          <w:rFonts w:ascii="Times New Roman" w:eastAsia="Cambria" w:hAnsi="Times New Roman" w:cs="Times New Roman"/>
          <w:color w:val="000000"/>
          <w:sz w:val="28"/>
          <w:szCs w:val="28"/>
          <w:lang w:val="kk-KZ"/>
        </w:rPr>
        <w:t xml:space="preserve">демалысқа арналған үзіліс: ерекше қажеттіліктері бар </w:t>
      </w:r>
      <w:r w:rsidRPr="00C25314">
        <w:rPr>
          <w:rFonts w:ascii="Times New Roman" w:eastAsia="Cambria" w:hAnsi="Times New Roman" w:cs="Times New Roman"/>
          <w:color w:val="000000"/>
          <w:sz w:val="28"/>
          <w:szCs w:val="28"/>
          <w:lang w:val="kk-KZ"/>
        </w:rPr>
        <w:t>оқушыға</w:t>
      </w:r>
      <w:r w:rsidR="002E41D4" w:rsidRPr="00C25314">
        <w:rPr>
          <w:rFonts w:ascii="Times New Roman" w:eastAsia="Cambria" w:hAnsi="Times New Roman" w:cs="Times New Roman"/>
          <w:color w:val="000000"/>
          <w:sz w:val="28"/>
          <w:szCs w:val="28"/>
          <w:lang w:val="kk-KZ"/>
        </w:rPr>
        <w:t xml:space="preserve"> демалу үшін бағалауды тоқтату. Бұл уақыт бақылауды бағалау кезеңіне кірмейді;</w:t>
      </w:r>
    </w:p>
    <w:p w14:paraId="10F12A11" w14:textId="77777777" w:rsidR="00C25314" w:rsidRDefault="002E41D4" w:rsidP="00C25314">
      <w:pPr>
        <w:pStyle w:val="a3"/>
        <w:numPr>
          <w:ilvl w:val="0"/>
          <w:numId w:val="14"/>
        </w:numPr>
        <w:pBdr>
          <w:top w:val="nil"/>
          <w:left w:val="nil"/>
          <w:bottom w:val="nil"/>
          <w:right w:val="nil"/>
          <w:between w:val="nil"/>
        </w:pBdr>
        <w:spacing w:after="0" w:line="240" w:lineRule="auto"/>
        <w:ind w:left="0" w:firstLine="0"/>
        <w:jc w:val="both"/>
        <w:rPr>
          <w:rFonts w:ascii="Times New Roman" w:eastAsia="Cambria" w:hAnsi="Times New Roman" w:cs="Times New Roman"/>
          <w:color w:val="000000"/>
          <w:sz w:val="28"/>
          <w:szCs w:val="28"/>
          <w:lang w:val="kk-KZ"/>
        </w:rPr>
      </w:pPr>
      <w:r w:rsidRPr="00C25314">
        <w:rPr>
          <w:rFonts w:ascii="Times New Roman" w:eastAsia="Cambria" w:hAnsi="Times New Roman" w:cs="Times New Roman"/>
          <w:color w:val="000000"/>
          <w:sz w:val="28"/>
          <w:szCs w:val="28"/>
          <w:lang w:val="kk-KZ"/>
        </w:rPr>
        <w:t xml:space="preserve">практикалық көмекші: физикалық мүмкіндіктері тапсырманың практикалық бөлігін өз бетінше орындауға мүмкіндік бермейтін, </w:t>
      </w:r>
      <w:r w:rsidR="008A534F" w:rsidRPr="00C25314">
        <w:rPr>
          <w:rFonts w:ascii="Times New Roman" w:eastAsia="Cambria" w:hAnsi="Times New Roman" w:cs="Times New Roman"/>
          <w:color w:val="000000"/>
          <w:sz w:val="28"/>
          <w:szCs w:val="28"/>
          <w:lang w:val="kk-KZ"/>
        </w:rPr>
        <w:t>оқушының</w:t>
      </w:r>
      <w:r w:rsidRPr="00C25314">
        <w:rPr>
          <w:rFonts w:ascii="Times New Roman" w:eastAsia="Cambria" w:hAnsi="Times New Roman" w:cs="Times New Roman"/>
          <w:color w:val="000000"/>
          <w:sz w:val="28"/>
          <w:szCs w:val="28"/>
          <w:lang w:val="kk-KZ"/>
        </w:rPr>
        <w:t xml:space="preserve"> нұсқауы бойынша практикалық жұмысты орындайтын жауапты адам;</w:t>
      </w:r>
    </w:p>
    <w:p w14:paraId="05DC8B32" w14:textId="77777777" w:rsidR="00C25314" w:rsidRDefault="002E41D4" w:rsidP="00C25314">
      <w:pPr>
        <w:pStyle w:val="a3"/>
        <w:numPr>
          <w:ilvl w:val="0"/>
          <w:numId w:val="14"/>
        </w:numPr>
        <w:pBdr>
          <w:top w:val="nil"/>
          <w:left w:val="nil"/>
          <w:bottom w:val="nil"/>
          <w:right w:val="nil"/>
          <w:between w:val="nil"/>
        </w:pBdr>
        <w:spacing w:after="0" w:line="240" w:lineRule="auto"/>
        <w:ind w:left="0" w:firstLine="0"/>
        <w:jc w:val="both"/>
        <w:rPr>
          <w:rFonts w:ascii="Times New Roman" w:eastAsia="Cambria" w:hAnsi="Times New Roman" w:cs="Times New Roman"/>
          <w:color w:val="000000"/>
          <w:sz w:val="28"/>
          <w:szCs w:val="28"/>
          <w:lang w:val="kk-KZ"/>
        </w:rPr>
      </w:pPr>
      <w:r w:rsidRPr="00C25314">
        <w:rPr>
          <w:rFonts w:ascii="Times New Roman" w:eastAsia="Cambria" w:hAnsi="Times New Roman" w:cs="Times New Roman"/>
          <w:color w:val="000000"/>
          <w:sz w:val="28"/>
          <w:szCs w:val="28"/>
          <w:lang w:val="kk-KZ"/>
        </w:rPr>
        <w:t>бөлек кезекшілік: басқа оқушыларды алаңдатпау үшін ерекше қажеттіліктері бар оқушыларға жұмыс кезекшінің көмегімен барлық жағдайы жасалған бөлмелерде ұйымдастырылады;</w:t>
      </w:r>
    </w:p>
    <w:p w14:paraId="77DD14C9" w14:textId="77777777" w:rsidR="00C25314" w:rsidRDefault="002E41D4" w:rsidP="00C25314">
      <w:pPr>
        <w:pStyle w:val="a3"/>
        <w:numPr>
          <w:ilvl w:val="0"/>
          <w:numId w:val="14"/>
        </w:numPr>
        <w:pBdr>
          <w:top w:val="nil"/>
          <w:left w:val="nil"/>
          <w:bottom w:val="nil"/>
          <w:right w:val="nil"/>
          <w:between w:val="nil"/>
        </w:pBdr>
        <w:spacing w:after="0" w:line="240" w:lineRule="auto"/>
        <w:ind w:left="0" w:firstLine="0"/>
        <w:jc w:val="both"/>
        <w:rPr>
          <w:rFonts w:ascii="Times New Roman" w:eastAsia="Cambria" w:hAnsi="Times New Roman" w:cs="Times New Roman"/>
          <w:color w:val="000000"/>
          <w:sz w:val="28"/>
          <w:szCs w:val="28"/>
          <w:lang w:val="kk-KZ"/>
        </w:rPr>
      </w:pPr>
      <w:r w:rsidRPr="00C25314">
        <w:rPr>
          <w:rFonts w:ascii="Times New Roman" w:eastAsia="Cambria" w:hAnsi="Times New Roman" w:cs="Times New Roman"/>
          <w:color w:val="000000"/>
          <w:sz w:val="28"/>
          <w:szCs w:val="28"/>
          <w:lang w:val="kk-KZ"/>
        </w:rPr>
        <w:t>дауыстап оқу: ерекше қажеттіліктері бар оқушыға деректерді, сұрақтарды дауыстап оқуға рұқсат етіледі. Бұл жұмыс жеке кезекшілікті қажет етеді;</w:t>
      </w:r>
    </w:p>
    <w:p w14:paraId="276FE86F" w14:textId="77777777" w:rsidR="00C25314" w:rsidRDefault="002E41D4" w:rsidP="00C25314">
      <w:pPr>
        <w:pStyle w:val="a3"/>
        <w:numPr>
          <w:ilvl w:val="0"/>
          <w:numId w:val="14"/>
        </w:numPr>
        <w:pBdr>
          <w:top w:val="nil"/>
          <w:left w:val="nil"/>
          <w:bottom w:val="nil"/>
          <w:right w:val="nil"/>
          <w:between w:val="nil"/>
        </w:pBdr>
        <w:spacing w:after="0" w:line="240" w:lineRule="auto"/>
        <w:ind w:left="0" w:firstLine="0"/>
        <w:jc w:val="both"/>
        <w:rPr>
          <w:rFonts w:ascii="Times New Roman" w:eastAsia="Cambria" w:hAnsi="Times New Roman" w:cs="Times New Roman"/>
          <w:color w:val="000000"/>
          <w:sz w:val="28"/>
          <w:szCs w:val="28"/>
          <w:lang w:val="kk-KZ"/>
        </w:rPr>
      </w:pPr>
      <w:r w:rsidRPr="00C25314">
        <w:rPr>
          <w:rFonts w:ascii="Times New Roman" w:eastAsia="Cambria" w:hAnsi="Times New Roman" w:cs="Times New Roman"/>
          <w:color w:val="000000"/>
          <w:sz w:val="28"/>
          <w:szCs w:val="28"/>
          <w:lang w:val="kk-KZ"/>
        </w:rPr>
        <w:t>үлкейткіш әйнекті қолдану: ерекше қажеттіліктері бар оқушыға көру қиындықтарын жеңу үшін ұлғайтқышты қолдануға рұқсат етіледі;</w:t>
      </w:r>
    </w:p>
    <w:p w14:paraId="2D345B7E" w14:textId="4144F497" w:rsidR="00E6685C" w:rsidRPr="00C25314" w:rsidRDefault="002E41D4" w:rsidP="00C25314">
      <w:pPr>
        <w:pStyle w:val="a3"/>
        <w:numPr>
          <w:ilvl w:val="0"/>
          <w:numId w:val="14"/>
        </w:numPr>
        <w:pBdr>
          <w:top w:val="nil"/>
          <w:left w:val="nil"/>
          <w:bottom w:val="nil"/>
          <w:right w:val="nil"/>
          <w:between w:val="nil"/>
        </w:pBdr>
        <w:spacing w:after="0" w:line="240" w:lineRule="auto"/>
        <w:ind w:left="0" w:firstLine="0"/>
        <w:jc w:val="both"/>
        <w:rPr>
          <w:rFonts w:ascii="Times New Roman" w:eastAsia="Cambria" w:hAnsi="Times New Roman" w:cs="Times New Roman"/>
          <w:color w:val="000000"/>
          <w:sz w:val="28"/>
          <w:szCs w:val="28"/>
          <w:lang w:val="kk-KZ"/>
        </w:rPr>
      </w:pPr>
      <w:r w:rsidRPr="00C25314">
        <w:rPr>
          <w:rFonts w:ascii="Times New Roman" w:eastAsia="Cambria" w:hAnsi="Times New Roman" w:cs="Times New Roman"/>
          <w:color w:val="000000"/>
          <w:sz w:val="28"/>
          <w:szCs w:val="28"/>
          <w:lang w:val="kk-KZ"/>
        </w:rPr>
        <w:t xml:space="preserve">түстердің атауы: түс соқырлығы (дальтонизм) бар </w:t>
      </w:r>
      <w:r w:rsidR="008A534F" w:rsidRPr="00C25314">
        <w:rPr>
          <w:rFonts w:ascii="Times New Roman" w:eastAsia="Cambria" w:hAnsi="Times New Roman" w:cs="Times New Roman"/>
          <w:color w:val="000000"/>
          <w:sz w:val="28"/>
          <w:szCs w:val="28"/>
          <w:lang w:val="kk-KZ"/>
        </w:rPr>
        <w:t>оқушылар</w:t>
      </w:r>
      <w:r w:rsidRPr="00C25314">
        <w:rPr>
          <w:rFonts w:ascii="Times New Roman" w:eastAsia="Cambria" w:hAnsi="Times New Roman" w:cs="Times New Roman"/>
          <w:color w:val="000000"/>
          <w:sz w:val="28"/>
          <w:szCs w:val="28"/>
          <w:lang w:val="kk-KZ"/>
        </w:rPr>
        <w:t xml:space="preserve"> кезекшіден түстерді атауды сұрай алады. </w:t>
      </w:r>
    </w:p>
    <w:p w14:paraId="2D345BA2" w14:textId="0D680A78" w:rsidR="00E6685C" w:rsidRPr="00E6685C" w:rsidRDefault="00F23605" w:rsidP="00E6685C">
      <w:pPr>
        <w:pBdr>
          <w:top w:val="nil"/>
          <w:left w:val="nil"/>
          <w:bottom w:val="nil"/>
          <w:right w:val="nil"/>
          <w:between w:val="nil"/>
        </w:pBdr>
        <w:spacing w:after="0" w:line="240" w:lineRule="auto"/>
        <w:ind w:firstLine="567"/>
        <w:jc w:val="right"/>
        <w:rPr>
          <w:rFonts w:ascii="Times New Roman" w:eastAsia="Cambria" w:hAnsi="Times New Roman" w:cs="Times New Roman"/>
          <w:color w:val="000000"/>
          <w:sz w:val="24"/>
          <w:szCs w:val="24"/>
          <w:lang w:val="kk-KZ"/>
        </w:rPr>
      </w:pPr>
      <w:r w:rsidRPr="00E6685C">
        <w:rPr>
          <w:rFonts w:ascii="Times New Roman" w:eastAsia="Cambria" w:hAnsi="Times New Roman" w:cs="Times New Roman"/>
          <w:color w:val="000000"/>
          <w:sz w:val="24"/>
          <w:szCs w:val="24"/>
          <w:lang w:val="kk-KZ"/>
        </w:rPr>
        <w:lastRenderedPageBreak/>
        <w:t xml:space="preserve"> </w:t>
      </w:r>
      <w:r w:rsidR="00E6685C" w:rsidRPr="00E6685C">
        <w:rPr>
          <w:rFonts w:ascii="Times New Roman" w:eastAsia="Cambria" w:hAnsi="Times New Roman" w:cs="Times New Roman"/>
          <w:color w:val="000000"/>
          <w:sz w:val="24"/>
          <w:szCs w:val="24"/>
          <w:lang w:val="kk-KZ"/>
        </w:rPr>
        <w:t>«Назарбаев Зияткерлік мекте</w:t>
      </w:r>
      <w:r w:rsidR="00E6685C">
        <w:rPr>
          <w:rFonts w:ascii="Times New Roman" w:eastAsia="Cambria" w:hAnsi="Times New Roman" w:cs="Times New Roman"/>
          <w:color w:val="000000"/>
          <w:sz w:val="24"/>
          <w:szCs w:val="24"/>
          <w:lang w:val="kk-KZ"/>
        </w:rPr>
        <w:t>птері</w:t>
      </w:r>
      <w:r w:rsidR="00E6685C" w:rsidRPr="00E6685C">
        <w:rPr>
          <w:rFonts w:ascii="Times New Roman" w:eastAsia="Cambria" w:hAnsi="Times New Roman" w:cs="Times New Roman"/>
          <w:color w:val="000000"/>
          <w:sz w:val="24"/>
          <w:szCs w:val="24"/>
          <w:lang w:val="kk-KZ"/>
        </w:rPr>
        <w:t>»</w:t>
      </w:r>
    </w:p>
    <w:p w14:paraId="2D345BA3" w14:textId="6B664740" w:rsidR="00E6685C" w:rsidRPr="00E6685C" w:rsidRDefault="00E6685C" w:rsidP="00E6685C">
      <w:pPr>
        <w:pBdr>
          <w:top w:val="nil"/>
          <w:left w:val="nil"/>
          <w:bottom w:val="nil"/>
          <w:right w:val="nil"/>
          <w:between w:val="nil"/>
        </w:pBdr>
        <w:spacing w:after="0" w:line="240" w:lineRule="auto"/>
        <w:ind w:firstLine="567"/>
        <w:jc w:val="right"/>
        <w:rPr>
          <w:rFonts w:ascii="Times New Roman" w:eastAsia="Cambria" w:hAnsi="Times New Roman" w:cs="Times New Roman"/>
          <w:color w:val="000000"/>
          <w:sz w:val="24"/>
          <w:szCs w:val="24"/>
          <w:lang w:val="kk-KZ"/>
        </w:rPr>
      </w:pPr>
      <w:r w:rsidRPr="00E6685C">
        <w:rPr>
          <w:rFonts w:ascii="Times New Roman" w:eastAsia="Cambria" w:hAnsi="Times New Roman" w:cs="Times New Roman"/>
          <w:color w:val="000000"/>
          <w:sz w:val="24"/>
          <w:szCs w:val="24"/>
          <w:lang w:val="kk-KZ"/>
        </w:rPr>
        <w:t>дербес білім беру ұйымының</w:t>
      </w:r>
    </w:p>
    <w:p w14:paraId="2D345BA4" w14:textId="002B1E82" w:rsidR="00E6685C" w:rsidRPr="00E6685C" w:rsidRDefault="00E6685C" w:rsidP="00E6685C">
      <w:pPr>
        <w:pBdr>
          <w:top w:val="nil"/>
          <w:left w:val="nil"/>
          <w:bottom w:val="nil"/>
          <w:right w:val="nil"/>
          <w:between w:val="nil"/>
        </w:pBdr>
        <w:spacing w:after="0" w:line="240" w:lineRule="auto"/>
        <w:ind w:firstLine="567"/>
        <w:jc w:val="right"/>
        <w:rPr>
          <w:rFonts w:ascii="Times New Roman" w:eastAsia="Cambria" w:hAnsi="Times New Roman" w:cs="Times New Roman"/>
          <w:color w:val="000000"/>
          <w:sz w:val="24"/>
          <w:szCs w:val="24"/>
          <w:lang w:val="kk-KZ"/>
        </w:rPr>
      </w:pPr>
      <w:r w:rsidRPr="00E6685C">
        <w:rPr>
          <w:rFonts w:ascii="Times New Roman" w:eastAsia="Cambria" w:hAnsi="Times New Roman" w:cs="Times New Roman"/>
          <w:color w:val="000000"/>
          <w:sz w:val="24"/>
          <w:szCs w:val="24"/>
          <w:lang w:val="kk-KZ"/>
        </w:rPr>
        <w:t>«</w:t>
      </w:r>
      <w:r w:rsidR="007D63BC">
        <w:rPr>
          <w:rFonts w:ascii="Times New Roman" w:eastAsia="Cambria" w:hAnsi="Times New Roman" w:cs="Times New Roman"/>
          <w:color w:val="000000"/>
          <w:sz w:val="24"/>
          <w:szCs w:val="24"/>
          <w:lang w:val="ru-KZ"/>
        </w:rPr>
        <w:t>Астана</w:t>
      </w:r>
      <w:r w:rsidRPr="00E6685C">
        <w:rPr>
          <w:rFonts w:ascii="Times New Roman" w:eastAsia="Cambria" w:hAnsi="Times New Roman" w:cs="Times New Roman"/>
          <w:color w:val="000000"/>
          <w:sz w:val="24"/>
          <w:szCs w:val="24"/>
          <w:lang w:val="kk-KZ"/>
        </w:rPr>
        <w:t xml:space="preserve"> қаласындағы Назарбаев Зияткерлік мектебі»</w:t>
      </w:r>
    </w:p>
    <w:p w14:paraId="2D345BA5" w14:textId="77777777" w:rsidR="00E6685C" w:rsidRPr="00E6685C" w:rsidRDefault="00E6685C" w:rsidP="00E6685C">
      <w:pPr>
        <w:pBdr>
          <w:top w:val="nil"/>
          <w:left w:val="nil"/>
          <w:bottom w:val="nil"/>
          <w:right w:val="nil"/>
          <w:between w:val="nil"/>
        </w:pBdr>
        <w:spacing w:after="0" w:line="240" w:lineRule="auto"/>
        <w:jc w:val="right"/>
        <w:rPr>
          <w:rFonts w:ascii="Times New Roman" w:eastAsia="Times New Roman" w:hAnsi="Times New Roman" w:cs="Times New Roman"/>
          <w:sz w:val="24"/>
          <w:szCs w:val="24"/>
          <w:lang w:val="kk-KZ" w:eastAsia="ru-RU"/>
        </w:rPr>
      </w:pPr>
      <w:r w:rsidRPr="00E6685C">
        <w:rPr>
          <w:rFonts w:ascii="Times New Roman" w:eastAsia="Cambria" w:hAnsi="Times New Roman" w:cs="Times New Roman"/>
          <w:color w:val="000000"/>
          <w:sz w:val="24"/>
          <w:szCs w:val="24"/>
          <w:lang w:val="kk-KZ"/>
        </w:rPr>
        <w:t xml:space="preserve"> филиалы оқушыларының оқу жетістігін</w:t>
      </w:r>
      <w:r w:rsidRPr="00E6685C">
        <w:rPr>
          <w:rFonts w:ascii="Times New Roman" w:eastAsia="Times New Roman" w:hAnsi="Times New Roman" w:cs="Times New Roman"/>
          <w:sz w:val="24"/>
          <w:szCs w:val="24"/>
          <w:lang w:val="kk-KZ" w:eastAsia="ru-RU"/>
        </w:rPr>
        <w:t xml:space="preserve"> критериалды бағалау</w:t>
      </w:r>
    </w:p>
    <w:p w14:paraId="2D345BA6" w14:textId="77777777" w:rsidR="00E6685C" w:rsidRPr="004132FC" w:rsidRDefault="00E6685C" w:rsidP="00E6685C">
      <w:pPr>
        <w:pBdr>
          <w:top w:val="nil"/>
          <w:left w:val="nil"/>
          <w:bottom w:val="nil"/>
          <w:right w:val="nil"/>
          <w:between w:val="nil"/>
        </w:pBdr>
        <w:spacing w:after="0" w:line="240" w:lineRule="auto"/>
        <w:ind w:firstLine="567"/>
        <w:jc w:val="right"/>
        <w:rPr>
          <w:rFonts w:ascii="Times New Roman" w:eastAsia="Cambria" w:hAnsi="Times New Roman" w:cs="Times New Roman"/>
          <w:color w:val="000000"/>
          <w:sz w:val="24"/>
          <w:szCs w:val="28"/>
          <w:lang w:val="kk-KZ"/>
        </w:rPr>
      </w:pPr>
      <w:r w:rsidRPr="00E6685C">
        <w:rPr>
          <w:rFonts w:ascii="Times New Roman" w:eastAsia="Times New Roman" w:hAnsi="Times New Roman" w:cs="Times New Roman"/>
          <w:sz w:val="24"/>
          <w:szCs w:val="24"/>
          <w:lang w:val="kk-KZ" w:eastAsia="ru-RU"/>
        </w:rPr>
        <w:t>Ережесіне</w:t>
      </w:r>
    </w:p>
    <w:p w14:paraId="2D345BA7" w14:textId="77777777" w:rsidR="00F23605" w:rsidRPr="00E6685C" w:rsidRDefault="00F23605" w:rsidP="00F23605">
      <w:pPr>
        <w:spacing w:after="0"/>
        <w:jc w:val="right"/>
        <w:rPr>
          <w:rFonts w:ascii="Times New Roman" w:eastAsia="Cambria" w:hAnsi="Times New Roman" w:cs="Times New Roman"/>
          <w:color w:val="000000"/>
          <w:sz w:val="24"/>
          <w:szCs w:val="28"/>
          <w:lang w:val="kk-KZ"/>
        </w:rPr>
      </w:pPr>
      <w:r w:rsidRPr="00E6685C">
        <w:rPr>
          <w:rFonts w:ascii="Times New Roman" w:eastAsia="Cambria" w:hAnsi="Times New Roman" w:cs="Times New Roman"/>
          <w:color w:val="000000"/>
          <w:sz w:val="24"/>
          <w:szCs w:val="28"/>
          <w:lang w:val="kk-KZ"/>
        </w:rPr>
        <w:t>6</w:t>
      </w:r>
      <w:r>
        <w:rPr>
          <w:rFonts w:ascii="Times New Roman" w:eastAsia="Cambria" w:hAnsi="Times New Roman" w:cs="Times New Roman"/>
          <w:color w:val="000000"/>
          <w:sz w:val="24"/>
          <w:szCs w:val="28"/>
          <w:lang w:val="kk-KZ"/>
        </w:rPr>
        <w:t>-</w:t>
      </w:r>
      <w:r w:rsidRPr="00E6685C">
        <w:rPr>
          <w:rFonts w:ascii="Times New Roman" w:eastAsia="Cambria" w:hAnsi="Times New Roman" w:cs="Times New Roman"/>
          <w:color w:val="000000"/>
          <w:sz w:val="24"/>
          <w:szCs w:val="28"/>
          <w:lang w:val="kk-KZ"/>
        </w:rPr>
        <w:t>қосымша</w:t>
      </w:r>
    </w:p>
    <w:p w14:paraId="2D345BA9" w14:textId="77777777" w:rsidR="002E41D4" w:rsidRPr="002E41D4" w:rsidRDefault="002E41D4" w:rsidP="00C25314">
      <w:pPr>
        <w:pBdr>
          <w:top w:val="nil"/>
          <w:left w:val="nil"/>
          <w:bottom w:val="nil"/>
          <w:right w:val="nil"/>
          <w:between w:val="nil"/>
        </w:pBdr>
        <w:spacing w:after="0" w:line="240" w:lineRule="auto"/>
        <w:rPr>
          <w:rFonts w:ascii="Times New Roman" w:eastAsia="Cambria" w:hAnsi="Times New Roman" w:cs="Times New Roman"/>
          <w:b/>
          <w:color w:val="000000"/>
          <w:sz w:val="28"/>
          <w:szCs w:val="28"/>
          <w:lang w:val="kk-KZ"/>
        </w:rPr>
      </w:pPr>
    </w:p>
    <w:p w14:paraId="2D345BAA" w14:textId="77777777" w:rsidR="002E41D4" w:rsidRPr="002E41D4" w:rsidRDefault="002E41D4" w:rsidP="002E41D4">
      <w:pPr>
        <w:pBdr>
          <w:top w:val="nil"/>
          <w:left w:val="nil"/>
          <w:bottom w:val="nil"/>
          <w:right w:val="nil"/>
          <w:between w:val="nil"/>
        </w:pBdr>
        <w:spacing w:after="0" w:line="240" w:lineRule="auto"/>
        <w:ind w:firstLine="720"/>
        <w:jc w:val="center"/>
        <w:rPr>
          <w:rFonts w:ascii="Times New Roman" w:eastAsia="Cambria" w:hAnsi="Times New Roman" w:cs="Times New Roman"/>
          <w:b/>
          <w:color w:val="000000"/>
          <w:sz w:val="28"/>
          <w:szCs w:val="28"/>
          <w:lang w:val="kk-KZ"/>
        </w:rPr>
      </w:pPr>
      <w:r w:rsidRPr="002E41D4">
        <w:rPr>
          <w:rFonts w:ascii="Times New Roman" w:eastAsia="Cambria" w:hAnsi="Times New Roman" w:cs="Times New Roman"/>
          <w:b/>
          <w:color w:val="000000"/>
          <w:sz w:val="28"/>
          <w:szCs w:val="28"/>
          <w:lang w:val="kk-KZ"/>
        </w:rPr>
        <w:t xml:space="preserve">Жоғары мектепті аяқтағаны туралы үздік аттестатқа </w:t>
      </w:r>
    </w:p>
    <w:p w14:paraId="2D345BAB" w14:textId="77777777" w:rsidR="002E41D4" w:rsidRPr="002E41D4" w:rsidRDefault="002E41D4" w:rsidP="002E41D4">
      <w:pPr>
        <w:pBdr>
          <w:top w:val="nil"/>
          <w:left w:val="nil"/>
          <w:bottom w:val="nil"/>
          <w:right w:val="nil"/>
          <w:between w:val="nil"/>
        </w:pBdr>
        <w:spacing w:after="0" w:line="240" w:lineRule="auto"/>
        <w:ind w:firstLine="720"/>
        <w:jc w:val="center"/>
        <w:rPr>
          <w:rFonts w:ascii="Times New Roman" w:eastAsia="Cambria" w:hAnsi="Times New Roman" w:cs="Times New Roman"/>
          <w:b/>
          <w:color w:val="000000"/>
          <w:sz w:val="28"/>
          <w:szCs w:val="28"/>
          <w:lang w:val="kk-KZ"/>
        </w:rPr>
      </w:pPr>
      <w:r w:rsidRPr="002E41D4">
        <w:rPr>
          <w:rFonts w:ascii="Times New Roman" w:eastAsia="Cambria" w:hAnsi="Times New Roman" w:cs="Times New Roman"/>
          <w:b/>
          <w:color w:val="000000"/>
          <w:sz w:val="28"/>
          <w:szCs w:val="28"/>
          <w:lang w:val="kk-KZ"/>
        </w:rPr>
        <w:t xml:space="preserve">мектеп ұсынған үміткерлердің құжат тізімі </w:t>
      </w:r>
    </w:p>
    <w:p w14:paraId="2D345BAC" w14:textId="77777777" w:rsidR="002E41D4" w:rsidRPr="002E41D4" w:rsidRDefault="002E41D4" w:rsidP="002E41D4">
      <w:pPr>
        <w:pBdr>
          <w:top w:val="nil"/>
          <w:left w:val="nil"/>
          <w:bottom w:val="nil"/>
          <w:right w:val="nil"/>
          <w:between w:val="nil"/>
        </w:pBdr>
        <w:spacing w:after="0" w:line="240" w:lineRule="auto"/>
        <w:ind w:firstLine="720"/>
        <w:jc w:val="center"/>
        <w:rPr>
          <w:rFonts w:ascii="Times New Roman" w:eastAsia="Cambria" w:hAnsi="Times New Roman" w:cs="Times New Roman"/>
          <w:b/>
          <w:color w:val="000000"/>
          <w:sz w:val="28"/>
          <w:szCs w:val="28"/>
          <w:lang w:val="kk-KZ"/>
        </w:rPr>
      </w:pPr>
    </w:p>
    <w:p w14:paraId="0403E721" w14:textId="77777777" w:rsidR="00C25314" w:rsidRDefault="002E41D4" w:rsidP="00C25314">
      <w:pPr>
        <w:pStyle w:val="a3"/>
        <w:numPr>
          <w:ilvl w:val="0"/>
          <w:numId w:val="15"/>
        </w:num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r w:rsidRPr="00C25314">
        <w:rPr>
          <w:rFonts w:ascii="Times New Roman" w:eastAsia="Cambria" w:hAnsi="Times New Roman" w:cs="Times New Roman"/>
          <w:color w:val="000000"/>
          <w:sz w:val="28"/>
          <w:szCs w:val="28"/>
          <w:lang w:val="kk-KZ"/>
        </w:rPr>
        <w:t>Ұсынылған құжаттарды түгендеу;</w:t>
      </w:r>
    </w:p>
    <w:p w14:paraId="0A398305" w14:textId="77777777" w:rsidR="00C25314" w:rsidRDefault="008A534F" w:rsidP="00C25314">
      <w:pPr>
        <w:pStyle w:val="a3"/>
        <w:numPr>
          <w:ilvl w:val="0"/>
          <w:numId w:val="15"/>
        </w:num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r w:rsidRPr="00C25314">
        <w:rPr>
          <w:rFonts w:ascii="Times New Roman" w:eastAsia="Cambria" w:hAnsi="Times New Roman" w:cs="Times New Roman"/>
          <w:color w:val="000000"/>
          <w:sz w:val="28"/>
          <w:szCs w:val="28"/>
          <w:lang w:val="kk-KZ"/>
        </w:rPr>
        <w:t>Оқушының</w:t>
      </w:r>
      <w:r w:rsidR="002E41D4" w:rsidRPr="00C25314">
        <w:rPr>
          <w:rFonts w:ascii="Times New Roman" w:eastAsia="Cambria" w:hAnsi="Times New Roman" w:cs="Times New Roman"/>
          <w:color w:val="000000"/>
          <w:sz w:val="28"/>
          <w:szCs w:val="28"/>
          <w:lang w:val="kk-KZ"/>
        </w:rPr>
        <w:t xml:space="preserve"> жеке куәлігінің көшірмесі (егер жоқ болса, туу туралы куәлік);</w:t>
      </w:r>
    </w:p>
    <w:p w14:paraId="6E99BC81" w14:textId="77777777" w:rsidR="00C25314" w:rsidRDefault="002E41D4" w:rsidP="00C25314">
      <w:pPr>
        <w:pStyle w:val="a3"/>
        <w:numPr>
          <w:ilvl w:val="0"/>
          <w:numId w:val="15"/>
        </w:num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r w:rsidRPr="00C25314">
        <w:rPr>
          <w:rFonts w:ascii="Times New Roman" w:eastAsia="Cambria" w:hAnsi="Times New Roman" w:cs="Times New Roman"/>
          <w:color w:val="000000"/>
          <w:sz w:val="28"/>
          <w:szCs w:val="28"/>
          <w:lang w:val="kk-KZ"/>
        </w:rPr>
        <w:t>11, 12- сынып</w:t>
      </w:r>
      <w:r w:rsidR="009107B6" w:rsidRPr="00C25314">
        <w:rPr>
          <w:rFonts w:ascii="Times New Roman" w:eastAsia="Cambria" w:hAnsi="Times New Roman" w:cs="Times New Roman"/>
          <w:color w:val="000000"/>
          <w:sz w:val="28"/>
          <w:szCs w:val="28"/>
          <w:lang w:val="kk-KZ"/>
        </w:rPr>
        <w:t xml:space="preserve">тағы </w:t>
      </w:r>
      <w:r w:rsidRPr="00C25314">
        <w:rPr>
          <w:rFonts w:ascii="Times New Roman" w:eastAsia="Cambria" w:hAnsi="Times New Roman" w:cs="Times New Roman"/>
          <w:color w:val="000000"/>
          <w:sz w:val="28"/>
          <w:szCs w:val="28"/>
          <w:lang w:val="kk-KZ"/>
        </w:rPr>
        <w:t>үлгерім табелі;</w:t>
      </w:r>
    </w:p>
    <w:p w14:paraId="23B58394" w14:textId="77777777" w:rsidR="00C25314" w:rsidRPr="00C25314" w:rsidRDefault="002E41D4" w:rsidP="00C25314">
      <w:pPr>
        <w:pStyle w:val="a3"/>
        <w:numPr>
          <w:ilvl w:val="0"/>
          <w:numId w:val="15"/>
        </w:num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r w:rsidRPr="00C25314">
        <w:rPr>
          <w:rFonts w:ascii="Times New Roman" w:eastAsia="Cambria" w:hAnsi="Times New Roman" w:cs="Times New Roman"/>
          <w:color w:val="000000"/>
          <w:sz w:val="28"/>
          <w:szCs w:val="28"/>
          <w:lang w:val="kk-KZ"/>
        </w:rPr>
        <w:t xml:space="preserve">Негізгі мектепті бітіргені туралы </w:t>
      </w:r>
      <w:r w:rsidR="00F402A7" w:rsidRPr="00C25314">
        <w:rPr>
          <w:rFonts w:ascii="Times New Roman" w:eastAsia="Cambria" w:hAnsi="Times New Roman" w:cs="Times New Roman"/>
          <w:color w:val="000000"/>
          <w:sz w:val="28"/>
          <w:szCs w:val="28"/>
          <w:lang w:val="ru-KZ"/>
        </w:rPr>
        <w:t>аттестат;</w:t>
      </w:r>
    </w:p>
    <w:p w14:paraId="3DA72CCA" w14:textId="77777777" w:rsidR="00C25314" w:rsidRDefault="002E41D4" w:rsidP="00C25314">
      <w:pPr>
        <w:pStyle w:val="a3"/>
        <w:numPr>
          <w:ilvl w:val="0"/>
          <w:numId w:val="15"/>
        </w:num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r w:rsidRPr="00C25314">
        <w:rPr>
          <w:rFonts w:ascii="Times New Roman" w:eastAsia="Cambria" w:hAnsi="Times New Roman" w:cs="Times New Roman"/>
          <w:color w:val="000000"/>
          <w:sz w:val="28"/>
          <w:szCs w:val="28"/>
          <w:lang w:val="kk-KZ"/>
        </w:rPr>
        <w:t>11-сынып</w:t>
      </w:r>
      <w:r w:rsidR="001120B8" w:rsidRPr="00C25314">
        <w:rPr>
          <w:rFonts w:ascii="Times New Roman" w:eastAsia="Cambria" w:hAnsi="Times New Roman" w:cs="Times New Roman"/>
          <w:color w:val="000000"/>
          <w:sz w:val="28"/>
          <w:szCs w:val="28"/>
          <w:lang w:val="ru-KZ"/>
        </w:rPr>
        <w:t>қа дейінгі</w:t>
      </w:r>
      <w:r w:rsidRPr="00C25314">
        <w:rPr>
          <w:rFonts w:ascii="Times New Roman" w:eastAsia="Cambria" w:hAnsi="Times New Roman" w:cs="Times New Roman"/>
          <w:color w:val="000000"/>
          <w:sz w:val="28"/>
          <w:szCs w:val="28"/>
          <w:lang w:val="kk-KZ"/>
        </w:rPr>
        <w:t xml:space="preserve"> мақтау қағаздары;</w:t>
      </w:r>
    </w:p>
    <w:p w14:paraId="4EF98479" w14:textId="77777777" w:rsidR="00C25314" w:rsidRDefault="00FC34C7" w:rsidP="00C25314">
      <w:pPr>
        <w:pStyle w:val="a3"/>
        <w:numPr>
          <w:ilvl w:val="0"/>
          <w:numId w:val="15"/>
        </w:num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r w:rsidRPr="00C25314">
        <w:rPr>
          <w:rFonts w:ascii="Times New Roman" w:eastAsia="Cambria" w:hAnsi="Times New Roman" w:cs="Times New Roman"/>
          <w:color w:val="000000"/>
          <w:sz w:val="28"/>
          <w:szCs w:val="28"/>
          <w:lang w:val="kk-KZ"/>
        </w:rPr>
        <w:t>К</w:t>
      </w:r>
      <w:r w:rsidR="002E41D4" w:rsidRPr="00C25314">
        <w:rPr>
          <w:rFonts w:ascii="Times New Roman" w:eastAsia="Cambria" w:hAnsi="Times New Roman" w:cs="Times New Roman"/>
          <w:color w:val="000000"/>
          <w:sz w:val="28"/>
          <w:szCs w:val="28"/>
          <w:lang w:val="kk-KZ"/>
        </w:rPr>
        <w:t xml:space="preserve">езекті оқу жылын үздік аяқтағаны және үздік оқығаны үшін мақтау қағазымен марапатталғаны туралы </w:t>
      </w:r>
      <w:r w:rsidRPr="00C25314">
        <w:rPr>
          <w:rFonts w:ascii="Times New Roman" w:eastAsia="Cambria" w:hAnsi="Times New Roman" w:cs="Times New Roman"/>
          <w:color w:val="000000"/>
          <w:sz w:val="28"/>
          <w:szCs w:val="28"/>
          <w:lang w:val="kk-KZ"/>
        </w:rPr>
        <w:t xml:space="preserve">мектептің Педагогикалық кеңесінің </w:t>
      </w:r>
      <w:r w:rsidR="002E41D4" w:rsidRPr="00C25314">
        <w:rPr>
          <w:rFonts w:ascii="Times New Roman" w:eastAsia="Cambria" w:hAnsi="Times New Roman" w:cs="Times New Roman"/>
          <w:color w:val="000000"/>
          <w:sz w:val="28"/>
          <w:szCs w:val="28"/>
          <w:lang w:val="kk-KZ"/>
        </w:rPr>
        <w:t>хаттама</w:t>
      </w:r>
      <w:r w:rsidR="009107B6" w:rsidRPr="00C25314">
        <w:rPr>
          <w:rFonts w:ascii="Times New Roman" w:eastAsia="Cambria" w:hAnsi="Times New Roman" w:cs="Times New Roman"/>
          <w:color w:val="000000"/>
          <w:sz w:val="28"/>
          <w:szCs w:val="28"/>
          <w:lang w:val="kk-KZ"/>
        </w:rPr>
        <w:t>сын</w:t>
      </w:r>
      <w:r w:rsidR="002E41D4" w:rsidRPr="00C25314">
        <w:rPr>
          <w:rFonts w:ascii="Times New Roman" w:eastAsia="Cambria" w:hAnsi="Times New Roman" w:cs="Times New Roman"/>
          <w:color w:val="000000"/>
          <w:sz w:val="28"/>
          <w:szCs w:val="28"/>
          <w:lang w:val="kk-KZ"/>
        </w:rPr>
        <w:t>ан үзінді;</w:t>
      </w:r>
    </w:p>
    <w:p w14:paraId="23226241" w14:textId="77777777" w:rsidR="00C25314" w:rsidRDefault="002E41D4" w:rsidP="00C25314">
      <w:pPr>
        <w:pStyle w:val="a3"/>
        <w:numPr>
          <w:ilvl w:val="0"/>
          <w:numId w:val="15"/>
        </w:num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r w:rsidRPr="00C25314">
        <w:rPr>
          <w:rFonts w:ascii="Times New Roman" w:eastAsia="Cambria" w:hAnsi="Times New Roman" w:cs="Times New Roman"/>
          <w:color w:val="000000"/>
          <w:sz w:val="28"/>
          <w:szCs w:val="28"/>
          <w:lang w:val="kk-KZ"/>
        </w:rPr>
        <w:t xml:space="preserve">Егер </w:t>
      </w:r>
      <w:r w:rsidR="00803AAD" w:rsidRPr="00C25314">
        <w:rPr>
          <w:rFonts w:ascii="Times New Roman" w:eastAsia="Cambria" w:hAnsi="Times New Roman" w:cs="Times New Roman"/>
          <w:color w:val="000000"/>
          <w:sz w:val="28"/>
          <w:szCs w:val="28"/>
          <w:lang w:val="kk-KZ"/>
        </w:rPr>
        <w:t>оқушы</w:t>
      </w:r>
      <w:r w:rsidRPr="00C25314">
        <w:rPr>
          <w:rFonts w:ascii="Times New Roman" w:eastAsia="Cambria" w:hAnsi="Times New Roman" w:cs="Times New Roman"/>
          <w:color w:val="000000"/>
          <w:sz w:val="28"/>
          <w:szCs w:val="28"/>
          <w:lang w:val="kk-KZ"/>
        </w:rPr>
        <w:t xml:space="preserve"> «Дене шынықтыру» пәні бойынша сабақтан босатылса, дәрігерлік кеңес комиссияның қорытындысы қоса беріледі;</w:t>
      </w:r>
    </w:p>
    <w:p w14:paraId="07875033" w14:textId="77777777" w:rsidR="00C25314" w:rsidRDefault="002E41D4" w:rsidP="00C25314">
      <w:pPr>
        <w:pStyle w:val="a3"/>
        <w:numPr>
          <w:ilvl w:val="0"/>
          <w:numId w:val="15"/>
        </w:num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r w:rsidRPr="00C25314">
        <w:rPr>
          <w:rFonts w:ascii="Times New Roman" w:eastAsia="Cambria" w:hAnsi="Times New Roman" w:cs="Times New Roman"/>
          <w:color w:val="000000"/>
          <w:sz w:val="28"/>
          <w:szCs w:val="28"/>
          <w:lang w:val="kk-KZ"/>
        </w:rPr>
        <w:t xml:space="preserve">Жоғары мектепті үздік бітіргені туралы аттестатты беру жөніндегі мектеп өтінімі (мектептен 1 </w:t>
      </w:r>
      <w:proofErr w:type="spellStart"/>
      <w:r w:rsidRPr="00C25314">
        <w:rPr>
          <w:rFonts w:ascii="Times New Roman" w:eastAsia="Cambria" w:hAnsi="Times New Roman" w:cs="Times New Roman"/>
          <w:color w:val="000000"/>
          <w:sz w:val="28"/>
          <w:szCs w:val="28"/>
          <w:lang w:val="kk-KZ"/>
        </w:rPr>
        <w:t>өтінім</w:t>
      </w:r>
      <w:proofErr w:type="spellEnd"/>
      <w:r w:rsidRPr="00C25314">
        <w:rPr>
          <w:rFonts w:ascii="Times New Roman" w:eastAsia="Cambria" w:hAnsi="Times New Roman" w:cs="Times New Roman"/>
          <w:color w:val="000000"/>
          <w:sz w:val="28"/>
          <w:szCs w:val="28"/>
          <w:lang w:val="kk-KZ"/>
        </w:rPr>
        <w:t>);</w:t>
      </w:r>
    </w:p>
    <w:p w14:paraId="2D345BB6" w14:textId="18AB87D9" w:rsidR="002E41D4" w:rsidRPr="00C25314" w:rsidRDefault="002E41D4" w:rsidP="00C25314">
      <w:pPr>
        <w:pStyle w:val="a3"/>
        <w:numPr>
          <w:ilvl w:val="0"/>
          <w:numId w:val="15"/>
        </w:num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r w:rsidRPr="00C25314">
        <w:rPr>
          <w:rFonts w:ascii="Times New Roman" w:eastAsia="Cambria" w:hAnsi="Times New Roman" w:cs="Times New Roman"/>
          <w:color w:val="000000"/>
          <w:sz w:val="28"/>
          <w:szCs w:val="28"/>
          <w:lang w:val="kk-KZ"/>
        </w:rPr>
        <w:t>Жоғары мектепті үздік аттестатпен бітіруге үміткер оқушылардың құжаттарын тексеру нәтижелері туралы актілер.</w:t>
      </w:r>
    </w:p>
    <w:p w14:paraId="2D345BBB" w14:textId="75F9DE18" w:rsidR="002E41D4" w:rsidRDefault="002E41D4" w:rsidP="00C25314">
      <w:pPr>
        <w:rPr>
          <w:rFonts w:ascii="Times New Roman" w:eastAsia="Cambria" w:hAnsi="Times New Roman" w:cs="Times New Roman"/>
          <w:color w:val="000000"/>
          <w:sz w:val="24"/>
          <w:szCs w:val="28"/>
          <w:lang w:val="kk-KZ"/>
        </w:rPr>
      </w:pPr>
    </w:p>
    <w:p w14:paraId="0DCA2719" w14:textId="1F4A9E9C" w:rsidR="00C25314" w:rsidRDefault="00C25314" w:rsidP="00C25314">
      <w:pPr>
        <w:rPr>
          <w:rFonts w:ascii="Times New Roman" w:eastAsia="Cambria" w:hAnsi="Times New Roman" w:cs="Times New Roman"/>
          <w:color w:val="000000"/>
          <w:sz w:val="24"/>
          <w:szCs w:val="28"/>
          <w:lang w:val="kk-KZ"/>
        </w:rPr>
      </w:pPr>
    </w:p>
    <w:p w14:paraId="0CB386D0" w14:textId="5E479F9E" w:rsidR="00C25314" w:rsidRDefault="00C25314" w:rsidP="00C25314">
      <w:pPr>
        <w:rPr>
          <w:rFonts w:ascii="Times New Roman" w:eastAsia="Cambria" w:hAnsi="Times New Roman" w:cs="Times New Roman"/>
          <w:color w:val="000000"/>
          <w:sz w:val="24"/>
          <w:szCs w:val="28"/>
          <w:lang w:val="kk-KZ"/>
        </w:rPr>
      </w:pPr>
    </w:p>
    <w:p w14:paraId="7CC36A3A" w14:textId="6FCF409B" w:rsidR="00C25314" w:rsidRDefault="00C25314" w:rsidP="00C25314">
      <w:pPr>
        <w:rPr>
          <w:rFonts w:ascii="Times New Roman" w:eastAsia="Cambria" w:hAnsi="Times New Roman" w:cs="Times New Roman"/>
          <w:color w:val="000000"/>
          <w:sz w:val="24"/>
          <w:szCs w:val="28"/>
          <w:lang w:val="kk-KZ"/>
        </w:rPr>
      </w:pPr>
    </w:p>
    <w:p w14:paraId="7CEE7F27" w14:textId="6490FD51" w:rsidR="00C25314" w:rsidRDefault="00C25314" w:rsidP="00C25314">
      <w:pPr>
        <w:rPr>
          <w:rFonts w:ascii="Times New Roman" w:eastAsia="Cambria" w:hAnsi="Times New Roman" w:cs="Times New Roman"/>
          <w:color w:val="000000"/>
          <w:sz w:val="24"/>
          <w:szCs w:val="28"/>
          <w:lang w:val="kk-KZ"/>
        </w:rPr>
      </w:pPr>
    </w:p>
    <w:p w14:paraId="2952F9E6" w14:textId="6F49AE7D" w:rsidR="00C25314" w:rsidRDefault="00C25314" w:rsidP="00C25314">
      <w:pPr>
        <w:rPr>
          <w:rFonts w:ascii="Times New Roman" w:eastAsia="Cambria" w:hAnsi="Times New Roman" w:cs="Times New Roman"/>
          <w:color w:val="000000"/>
          <w:sz w:val="24"/>
          <w:szCs w:val="28"/>
          <w:lang w:val="kk-KZ"/>
        </w:rPr>
      </w:pPr>
    </w:p>
    <w:p w14:paraId="78B7EB9D" w14:textId="42D6F021" w:rsidR="00C25314" w:rsidRDefault="00C25314" w:rsidP="00C25314">
      <w:pPr>
        <w:rPr>
          <w:rFonts w:ascii="Times New Roman" w:eastAsia="Cambria" w:hAnsi="Times New Roman" w:cs="Times New Roman"/>
          <w:color w:val="000000"/>
          <w:sz w:val="24"/>
          <w:szCs w:val="28"/>
          <w:lang w:val="kk-KZ"/>
        </w:rPr>
      </w:pPr>
    </w:p>
    <w:p w14:paraId="4AC6F2D6" w14:textId="4D5ED535" w:rsidR="00C25314" w:rsidRDefault="00C25314" w:rsidP="00C25314">
      <w:pPr>
        <w:rPr>
          <w:rFonts w:ascii="Times New Roman" w:eastAsia="Cambria" w:hAnsi="Times New Roman" w:cs="Times New Roman"/>
          <w:color w:val="000000"/>
          <w:sz w:val="24"/>
          <w:szCs w:val="28"/>
          <w:lang w:val="kk-KZ"/>
        </w:rPr>
      </w:pPr>
    </w:p>
    <w:p w14:paraId="4A262772" w14:textId="34C42E69" w:rsidR="00C25314" w:rsidRDefault="00C25314" w:rsidP="00C25314">
      <w:pPr>
        <w:rPr>
          <w:rFonts w:ascii="Times New Roman" w:eastAsia="Cambria" w:hAnsi="Times New Roman" w:cs="Times New Roman"/>
          <w:color w:val="000000"/>
          <w:sz w:val="24"/>
          <w:szCs w:val="28"/>
          <w:lang w:val="kk-KZ"/>
        </w:rPr>
      </w:pPr>
    </w:p>
    <w:p w14:paraId="65353E7F" w14:textId="46AB6B7F" w:rsidR="00C25314" w:rsidRDefault="00C25314" w:rsidP="00C25314">
      <w:pPr>
        <w:rPr>
          <w:rFonts w:ascii="Times New Roman" w:eastAsia="Cambria" w:hAnsi="Times New Roman" w:cs="Times New Roman"/>
          <w:color w:val="000000"/>
          <w:sz w:val="24"/>
          <w:szCs w:val="28"/>
          <w:lang w:val="kk-KZ"/>
        </w:rPr>
      </w:pPr>
    </w:p>
    <w:p w14:paraId="3947CD6A" w14:textId="77777777" w:rsidR="00C25314" w:rsidRDefault="00C25314" w:rsidP="00C25314">
      <w:pPr>
        <w:rPr>
          <w:rFonts w:ascii="Times New Roman" w:eastAsia="Cambria" w:hAnsi="Times New Roman" w:cs="Times New Roman"/>
          <w:color w:val="000000"/>
          <w:sz w:val="24"/>
          <w:szCs w:val="28"/>
          <w:lang w:val="kk-KZ"/>
        </w:rPr>
      </w:pPr>
    </w:p>
    <w:p w14:paraId="2D345BBC" w14:textId="12A03307" w:rsidR="00E6685C" w:rsidRPr="00E6685C" w:rsidRDefault="00E6685C" w:rsidP="00E6685C">
      <w:pPr>
        <w:pBdr>
          <w:top w:val="nil"/>
          <w:left w:val="nil"/>
          <w:bottom w:val="nil"/>
          <w:right w:val="nil"/>
          <w:between w:val="nil"/>
        </w:pBdr>
        <w:spacing w:after="0" w:line="240" w:lineRule="auto"/>
        <w:ind w:firstLine="567"/>
        <w:jc w:val="right"/>
        <w:rPr>
          <w:rFonts w:ascii="Times New Roman" w:eastAsia="Cambria" w:hAnsi="Times New Roman" w:cs="Times New Roman"/>
          <w:color w:val="000000"/>
          <w:sz w:val="24"/>
          <w:szCs w:val="24"/>
          <w:lang w:val="kk-KZ"/>
        </w:rPr>
      </w:pPr>
      <w:r w:rsidRPr="00E6685C">
        <w:rPr>
          <w:rFonts w:ascii="Times New Roman" w:eastAsia="Cambria" w:hAnsi="Times New Roman" w:cs="Times New Roman"/>
          <w:color w:val="000000"/>
          <w:sz w:val="24"/>
          <w:szCs w:val="24"/>
          <w:lang w:val="kk-KZ"/>
        </w:rPr>
        <w:lastRenderedPageBreak/>
        <w:t>«Назарбаев Зияткерлік мекте</w:t>
      </w:r>
      <w:r>
        <w:rPr>
          <w:rFonts w:ascii="Times New Roman" w:eastAsia="Cambria" w:hAnsi="Times New Roman" w:cs="Times New Roman"/>
          <w:color w:val="000000"/>
          <w:sz w:val="24"/>
          <w:szCs w:val="24"/>
          <w:lang w:val="kk-KZ"/>
        </w:rPr>
        <w:t>птері</w:t>
      </w:r>
      <w:r w:rsidRPr="00E6685C">
        <w:rPr>
          <w:rFonts w:ascii="Times New Roman" w:eastAsia="Cambria" w:hAnsi="Times New Roman" w:cs="Times New Roman"/>
          <w:color w:val="000000"/>
          <w:sz w:val="24"/>
          <w:szCs w:val="24"/>
          <w:lang w:val="kk-KZ"/>
        </w:rPr>
        <w:t>»</w:t>
      </w:r>
    </w:p>
    <w:p w14:paraId="2D345BBD" w14:textId="26D24D04" w:rsidR="00E6685C" w:rsidRPr="00E6685C" w:rsidRDefault="00E6685C" w:rsidP="00E6685C">
      <w:pPr>
        <w:pBdr>
          <w:top w:val="nil"/>
          <w:left w:val="nil"/>
          <w:bottom w:val="nil"/>
          <w:right w:val="nil"/>
          <w:between w:val="nil"/>
        </w:pBdr>
        <w:spacing w:after="0" w:line="240" w:lineRule="auto"/>
        <w:ind w:firstLine="567"/>
        <w:jc w:val="right"/>
        <w:rPr>
          <w:rFonts w:ascii="Times New Roman" w:eastAsia="Cambria" w:hAnsi="Times New Roman" w:cs="Times New Roman"/>
          <w:color w:val="000000"/>
          <w:sz w:val="24"/>
          <w:szCs w:val="24"/>
          <w:lang w:val="kk-KZ"/>
        </w:rPr>
      </w:pPr>
      <w:r w:rsidRPr="00E6685C">
        <w:rPr>
          <w:rFonts w:ascii="Times New Roman" w:eastAsia="Cambria" w:hAnsi="Times New Roman" w:cs="Times New Roman"/>
          <w:color w:val="000000"/>
          <w:sz w:val="24"/>
          <w:szCs w:val="24"/>
          <w:lang w:val="kk-KZ"/>
        </w:rPr>
        <w:t>дербес білім беру ұйымының</w:t>
      </w:r>
    </w:p>
    <w:p w14:paraId="2D345BBE" w14:textId="6FBCC0A5" w:rsidR="00E6685C" w:rsidRPr="00E6685C" w:rsidRDefault="00E6685C" w:rsidP="00E6685C">
      <w:pPr>
        <w:pBdr>
          <w:top w:val="nil"/>
          <w:left w:val="nil"/>
          <w:bottom w:val="nil"/>
          <w:right w:val="nil"/>
          <w:between w:val="nil"/>
        </w:pBdr>
        <w:spacing w:after="0" w:line="240" w:lineRule="auto"/>
        <w:ind w:firstLine="567"/>
        <w:jc w:val="right"/>
        <w:rPr>
          <w:rFonts w:ascii="Times New Roman" w:eastAsia="Cambria" w:hAnsi="Times New Roman" w:cs="Times New Roman"/>
          <w:color w:val="000000"/>
          <w:sz w:val="24"/>
          <w:szCs w:val="24"/>
          <w:lang w:val="kk-KZ"/>
        </w:rPr>
      </w:pPr>
      <w:r w:rsidRPr="00E6685C">
        <w:rPr>
          <w:rFonts w:ascii="Times New Roman" w:eastAsia="Cambria" w:hAnsi="Times New Roman" w:cs="Times New Roman"/>
          <w:color w:val="000000"/>
          <w:sz w:val="24"/>
          <w:szCs w:val="24"/>
          <w:lang w:val="kk-KZ"/>
        </w:rPr>
        <w:t>«</w:t>
      </w:r>
      <w:r w:rsidR="00A470CE">
        <w:rPr>
          <w:rFonts w:ascii="Times New Roman" w:eastAsia="Cambria" w:hAnsi="Times New Roman" w:cs="Times New Roman"/>
          <w:color w:val="000000"/>
          <w:sz w:val="24"/>
          <w:szCs w:val="24"/>
          <w:lang w:val="ru-KZ"/>
        </w:rPr>
        <w:t>Астана</w:t>
      </w:r>
      <w:r w:rsidRPr="00E6685C">
        <w:rPr>
          <w:rFonts w:ascii="Times New Roman" w:eastAsia="Cambria" w:hAnsi="Times New Roman" w:cs="Times New Roman"/>
          <w:color w:val="000000"/>
          <w:sz w:val="24"/>
          <w:szCs w:val="24"/>
          <w:lang w:val="kk-KZ"/>
        </w:rPr>
        <w:t xml:space="preserve"> қаласындағы Назарбаев Зияткерлік мектебі»</w:t>
      </w:r>
    </w:p>
    <w:p w14:paraId="2D345BBF" w14:textId="77777777" w:rsidR="00E6685C" w:rsidRPr="00E6685C" w:rsidRDefault="00E6685C" w:rsidP="00E6685C">
      <w:pPr>
        <w:pBdr>
          <w:top w:val="nil"/>
          <w:left w:val="nil"/>
          <w:bottom w:val="nil"/>
          <w:right w:val="nil"/>
          <w:between w:val="nil"/>
        </w:pBdr>
        <w:spacing w:after="0" w:line="240" w:lineRule="auto"/>
        <w:jc w:val="right"/>
        <w:rPr>
          <w:rFonts w:ascii="Times New Roman" w:eastAsia="Times New Roman" w:hAnsi="Times New Roman" w:cs="Times New Roman"/>
          <w:sz w:val="24"/>
          <w:szCs w:val="24"/>
          <w:lang w:val="kk-KZ" w:eastAsia="ru-RU"/>
        </w:rPr>
      </w:pPr>
      <w:r w:rsidRPr="00E6685C">
        <w:rPr>
          <w:rFonts w:ascii="Times New Roman" w:eastAsia="Cambria" w:hAnsi="Times New Roman" w:cs="Times New Roman"/>
          <w:color w:val="000000"/>
          <w:sz w:val="24"/>
          <w:szCs w:val="24"/>
          <w:lang w:val="kk-KZ"/>
        </w:rPr>
        <w:t xml:space="preserve"> филиалы оқушыларының оқу жетістігін</w:t>
      </w:r>
      <w:r w:rsidRPr="00E6685C">
        <w:rPr>
          <w:rFonts w:ascii="Times New Roman" w:eastAsia="Times New Roman" w:hAnsi="Times New Roman" w:cs="Times New Roman"/>
          <w:sz w:val="24"/>
          <w:szCs w:val="24"/>
          <w:lang w:val="kk-KZ" w:eastAsia="ru-RU"/>
        </w:rPr>
        <w:t xml:space="preserve"> критериалды бағалау</w:t>
      </w:r>
    </w:p>
    <w:p w14:paraId="2D345BC0" w14:textId="77777777" w:rsidR="009107B6" w:rsidRDefault="00E6685C" w:rsidP="00E6685C">
      <w:pPr>
        <w:pBdr>
          <w:top w:val="nil"/>
          <w:left w:val="nil"/>
          <w:bottom w:val="nil"/>
          <w:right w:val="nil"/>
          <w:between w:val="nil"/>
        </w:pBdr>
        <w:spacing w:after="0" w:line="240" w:lineRule="auto"/>
        <w:ind w:firstLine="567"/>
        <w:jc w:val="right"/>
        <w:rPr>
          <w:rFonts w:ascii="Times New Roman" w:eastAsia="Times New Roman" w:hAnsi="Times New Roman" w:cs="Times New Roman"/>
          <w:sz w:val="24"/>
          <w:szCs w:val="24"/>
          <w:lang w:val="kk-KZ" w:eastAsia="ru-RU"/>
        </w:rPr>
      </w:pPr>
      <w:r w:rsidRPr="00E6685C">
        <w:rPr>
          <w:rFonts w:ascii="Times New Roman" w:eastAsia="Times New Roman" w:hAnsi="Times New Roman" w:cs="Times New Roman"/>
          <w:sz w:val="24"/>
          <w:szCs w:val="24"/>
          <w:lang w:val="kk-KZ" w:eastAsia="ru-RU"/>
        </w:rPr>
        <w:t>Ережесіне</w:t>
      </w:r>
    </w:p>
    <w:p w14:paraId="2D345BC1" w14:textId="77777777" w:rsidR="00E6685C" w:rsidRPr="004132FC" w:rsidRDefault="009107B6" w:rsidP="00E6685C">
      <w:pPr>
        <w:pBdr>
          <w:top w:val="nil"/>
          <w:left w:val="nil"/>
          <w:bottom w:val="nil"/>
          <w:right w:val="nil"/>
          <w:between w:val="nil"/>
        </w:pBdr>
        <w:spacing w:after="0" w:line="240" w:lineRule="auto"/>
        <w:ind w:firstLine="567"/>
        <w:jc w:val="right"/>
        <w:rPr>
          <w:rFonts w:ascii="Times New Roman" w:eastAsia="Cambria" w:hAnsi="Times New Roman" w:cs="Times New Roman"/>
          <w:color w:val="000000"/>
          <w:sz w:val="24"/>
          <w:szCs w:val="28"/>
          <w:lang w:val="kk-KZ"/>
        </w:rPr>
      </w:pPr>
      <w:r w:rsidRPr="00E6685C">
        <w:rPr>
          <w:rFonts w:ascii="Times New Roman" w:eastAsia="Cambria" w:hAnsi="Times New Roman" w:cs="Times New Roman"/>
          <w:color w:val="000000"/>
          <w:sz w:val="24"/>
          <w:szCs w:val="28"/>
          <w:lang w:val="kk-KZ"/>
        </w:rPr>
        <w:t>7</w:t>
      </w:r>
      <w:r>
        <w:rPr>
          <w:rFonts w:ascii="Times New Roman" w:eastAsia="Cambria" w:hAnsi="Times New Roman" w:cs="Times New Roman"/>
          <w:color w:val="000000"/>
          <w:sz w:val="24"/>
          <w:szCs w:val="28"/>
          <w:lang w:val="kk-KZ"/>
        </w:rPr>
        <w:t>-</w:t>
      </w:r>
      <w:r w:rsidRPr="00E6685C">
        <w:rPr>
          <w:rFonts w:ascii="Times New Roman" w:eastAsia="Cambria" w:hAnsi="Times New Roman" w:cs="Times New Roman"/>
          <w:color w:val="000000"/>
          <w:sz w:val="24"/>
          <w:szCs w:val="28"/>
          <w:lang w:val="kk-KZ"/>
        </w:rPr>
        <w:t>қосымша</w:t>
      </w:r>
    </w:p>
    <w:p w14:paraId="2D345BC3" w14:textId="77777777" w:rsidR="002E41D4" w:rsidRPr="002E41D4" w:rsidRDefault="002E41D4" w:rsidP="002E41D4">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2D345BC6" w14:textId="7560B94C" w:rsidR="002E41D4" w:rsidRPr="002E41D4" w:rsidRDefault="002E41D4" w:rsidP="00C25314">
      <w:pPr>
        <w:pBdr>
          <w:top w:val="nil"/>
          <w:left w:val="nil"/>
          <w:bottom w:val="nil"/>
          <w:right w:val="nil"/>
          <w:between w:val="nil"/>
        </w:pBdr>
        <w:spacing w:after="0" w:line="240" w:lineRule="auto"/>
        <w:jc w:val="center"/>
        <w:rPr>
          <w:rFonts w:ascii="Times New Roman" w:eastAsia="Cambria" w:hAnsi="Times New Roman" w:cs="Times New Roman"/>
          <w:b/>
          <w:color w:val="000000"/>
          <w:sz w:val="28"/>
          <w:szCs w:val="28"/>
          <w:lang w:val="kk-KZ"/>
        </w:rPr>
      </w:pPr>
      <w:r w:rsidRPr="002E41D4">
        <w:rPr>
          <w:rFonts w:ascii="Times New Roman" w:eastAsia="Cambria" w:hAnsi="Times New Roman" w:cs="Times New Roman"/>
          <w:b/>
          <w:color w:val="000000"/>
          <w:sz w:val="28"/>
          <w:szCs w:val="28"/>
          <w:lang w:val="kk-KZ"/>
        </w:rPr>
        <w:t>Жоғары мектепті үздік аттестатпен</w:t>
      </w:r>
      <w:r w:rsidR="00C25314" w:rsidRPr="00C25314">
        <w:rPr>
          <w:rFonts w:ascii="Times New Roman" w:eastAsia="Cambria" w:hAnsi="Times New Roman" w:cs="Times New Roman"/>
          <w:b/>
          <w:color w:val="000000"/>
          <w:sz w:val="28"/>
          <w:szCs w:val="28"/>
          <w:lang w:val="kk-KZ"/>
        </w:rPr>
        <w:t xml:space="preserve"> </w:t>
      </w:r>
      <w:r w:rsidRPr="002E41D4">
        <w:rPr>
          <w:rFonts w:ascii="Times New Roman" w:eastAsia="Cambria" w:hAnsi="Times New Roman" w:cs="Times New Roman"/>
          <w:b/>
          <w:color w:val="000000"/>
          <w:sz w:val="28"/>
          <w:szCs w:val="28"/>
          <w:lang w:val="kk-KZ"/>
        </w:rPr>
        <w:t>бітіруге үміткер оқушылардың,</w:t>
      </w:r>
      <w:r w:rsidR="00C25314" w:rsidRPr="00C25314">
        <w:rPr>
          <w:rFonts w:ascii="Times New Roman" w:eastAsia="Cambria" w:hAnsi="Times New Roman" w:cs="Times New Roman"/>
          <w:b/>
          <w:color w:val="000000"/>
          <w:sz w:val="28"/>
          <w:szCs w:val="28"/>
          <w:lang w:val="kk-KZ"/>
        </w:rPr>
        <w:t xml:space="preserve"> </w:t>
      </w:r>
      <w:r w:rsidRPr="002E41D4">
        <w:rPr>
          <w:rFonts w:ascii="Times New Roman" w:eastAsia="Cambria" w:hAnsi="Times New Roman" w:cs="Times New Roman"/>
          <w:b/>
          <w:color w:val="000000"/>
          <w:sz w:val="28"/>
          <w:szCs w:val="28"/>
          <w:lang w:val="kk-KZ"/>
        </w:rPr>
        <w:t>мектеп ұсынған</w:t>
      </w:r>
      <w:r w:rsidR="00C25314" w:rsidRPr="00C25314">
        <w:rPr>
          <w:rFonts w:ascii="Times New Roman" w:eastAsia="Cambria" w:hAnsi="Times New Roman" w:cs="Times New Roman"/>
          <w:b/>
          <w:color w:val="000000"/>
          <w:sz w:val="28"/>
          <w:szCs w:val="28"/>
          <w:lang w:val="kk-KZ"/>
        </w:rPr>
        <w:t xml:space="preserve"> </w:t>
      </w:r>
      <w:r w:rsidRPr="002E41D4">
        <w:rPr>
          <w:rFonts w:ascii="Times New Roman" w:eastAsia="Cambria" w:hAnsi="Times New Roman" w:cs="Times New Roman"/>
          <w:b/>
          <w:color w:val="000000"/>
          <w:sz w:val="28"/>
          <w:szCs w:val="28"/>
          <w:lang w:val="kk-KZ"/>
        </w:rPr>
        <w:t>«Алтын белгі» иегерлерінің құжаттар тізімі</w:t>
      </w:r>
    </w:p>
    <w:p w14:paraId="7BEE319C" w14:textId="77777777" w:rsidR="00C25314" w:rsidRDefault="00C25314" w:rsidP="00C25314">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1297A45D" w14:textId="5E8935D6" w:rsidR="00C25314" w:rsidRPr="00C25314" w:rsidRDefault="002E41D4" w:rsidP="00C25314">
      <w:pPr>
        <w:pStyle w:val="a3"/>
        <w:numPr>
          <w:ilvl w:val="3"/>
          <w:numId w:val="1"/>
        </w:numPr>
        <w:pBdr>
          <w:top w:val="nil"/>
          <w:left w:val="nil"/>
          <w:bottom w:val="nil"/>
          <w:right w:val="nil"/>
          <w:between w:val="nil"/>
        </w:pBdr>
        <w:spacing w:after="0" w:line="240" w:lineRule="auto"/>
        <w:ind w:left="0" w:firstLine="284"/>
        <w:jc w:val="both"/>
        <w:rPr>
          <w:rFonts w:ascii="Times New Roman" w:eastAsia="Cambria" w:hAnsi="Times New Roman" w:cs="Times New Roman"/>
          <w:color w:val="000000"/>
          <w:sz w:val="28"/>
          <w:szCs w:val="28"/>
          <w:lang w:val="kk-KZ"/>
        </w:rPr>
      </w:pPr>
      <w:r w:rsidRPr="00C25314">
        <w:rPr>
          <w:rFonts w:ascii="Times New Roman" w:eastAsia="Cambria" w:hAnsi="Times New Roman" w:cs="Times New Roman"/>
          <w:color w:val="000000"/>
          <w:sz w:val="28"/>
          <w:szCs w:val="28"/>
          <w:lang w:val="kk-KZ"/>
        </w:rPr>
        <w:t>Ұсынылған құжаттарды түгендеу;</w:t>
      </w:r>
    </w:p>
    <w:p w14:paraId="14D8D744" w14:textId="77777777" w:rsidR="00C25314" w:rsidRDefault="00803AAD" w:rsidP="00C25314">
      <w:pPr>
        <w:pStyle w:val="a3"/>
        <w:numPr>
          <w:ilvl w:val="3"/>
          <w:numId w:val="1"/>
        </w:numPr>
        <w:pBdr>
          <w:top w:val="nil"/>
          <w:left w:val="nil"/>
          <w:bottom w:val="nil"/>
          <w:right w:val="nil"/>
          <w:between w:val="nil"/>
        </w:pBdr>
        <w:spacing w:after="0" w:line="240" w:lineRule="auto"/>
        <w:ind w:left="0" w:firstLine="284"/>
        <w:jc w:val="both"/>
        <w:rPr>
          <w:rFonts w:ascii="Times New Roman" w:eastAsia="Cambria" w:hAnsi="Times New Roman" w:cs="Times New Roman"/>
          <w:color w:val="000000"/>
          <w:sz w:val="28"/>
          <w:szCs w:val="28"/>
          <w:lang w:val="kk-KZ"/>
        </w:rPr>
      </w:pPr>
      <w:r w:rsidRPr="00C25314">
        <w:rPr>
          <w:rFonts w:ascii="Times New Roman" w:eastAsia="Cambria" w:hAnsi="Times New Roman" w:cs="Times New Roman"/>
          <w:color w:val="000000"/>
          <w:sz w:val="28"/>
          <w:szCs w:val="28"/>
          <w:lang w:val="kk-KZ"/>
        </w:rPr>
        <w:t>Оқушының</w:t>
      </w:r>
      <w:r w:rsidR="002E41D4" w:rsidRPr="00C25314">
        <w:rPr>
          <w:rFonts w:ascii="Times New Roman" w:eastAsia="Cambria" w:hAnsi="Times New Roman" w:cs="Times New Roman"/>
          <w:color w:val="000000"/>
          <w:sz w:val="28"/>
          <w:szCs w:val="28"/>
          <w:lang w:val="kk-KZ"/>
        </w:rPr>
        <w:t xml:space="preserve"> жеке куәлігінің көшірмесі (егер жоқ болса, туу туралы куәлік);</w:t>
      </w:r>
    </w:p>
    <w:p w14:paraId="6C1CFAFF" w14:textId="77777777" w:rsidR="00C25314" w:rsidRDefault="00FC34C7" w:rsidP="00C25314">
      <w:pPr>
        <w:pStyle w:val="a3"/>
        <w:numPr>
          <w:ilvl w:val="3"/>
          <w:numId w:val="1"/>
        </w:numPr>
        <w:pBdr>
          <w:top w:val="nil"/>
          <w:left w:val="nil"/>
          <w:bottom w:val="nil"/>
          <w:right w:val="nil"/>
          <w:between w:val="nil"/>
        </w:pBdr>
        <w:spacing w:after="0" w:line="240" w:lineRule="auto"/>
        <w:ind w:left="0" w:firstLine="284"/>
        <w:jc w:val="both"/>
        <w:rPr>
          <w:rFonts w:ascii="Times New Roman" w:eastAsia="Cambria" w:hAnsi="Times New Roman" w:cs="Times New Roman"/>
          <w:color w:val="000000"/>
          <w:sz w:val="28"/>
          <w:szCs w:val="28"/>
          <w:lang w:val="kk-KZ"/>
        </w:rPr>
      </w:pPr>
      <w:r w:rsidRPr="00C25314">
        <w:rPr>
          <w:rFonts w:ascii="Times New Roman" w:eastAsia="Cambria" w:hAnsi="Times New Roman" w:cs="Times New Roman"/>
          <w:color w:val="000000"/>
          <w:sz w:val="28"/>
          <w:szCs w:val="28"/>
          <w:lang w:val="kk-KZ"/>
        </w:rPr>
        <w:t>5-12-</w:t>
      </w:r>
      <w:r w:rsidR="002E41D4" w:rsidRPr="00C25314">
        <w:rPr>
          <w:rFonts w:ascii="Times New Roman" w:eastAsia="Cambria" w:hAnsi="Times New Roman" w:cs="Times New Roman"/>
          <w:color w:val="000000"/>
          <w:sz w:val="28"/>
          <w:szCs w:val="28"/>
          <w:lang w:val="kk-KZ"/>
        </w:rPr>
        <w:t>сыныптардағы үлгерім табелі;</w:t>
      </w:r>
    </w:p>
    <w:p w14:paraId="4596D689" w14:textId="77777777" w:rsidR="00C25314" w:rsidRDefault="002E41D4" w:rsidP="00C25314">
      <w:pPr>
        <w:pStyle w:val="a3"/>
        <w:numPr>
          <w:ilvl w:val="3"/>
          <w:numId w:val="1"/>
        </w:numPr>
        <w:pBdr>
          <w:top w:val="nil"/>
          <w:left w:val="nil"/>
          <w:bottom w:val="nil"/>
          <w:right w:val="nil"/>
          <w:between w:val="nil"/>
        </w:pBdr>
        <w:spacing w:after="0" w:line="240" w:lineRule="auto"/>
        <w:ind w:left="0" w:firstLine="284"/>
        <w:jc w:val="both"/>
        <w:rPr>
          <w:rFonts w:ascii="Times New Roman" w:eastAsia="Cambria" w:hAnsi="Times New Roman" w:cs="Times New Roman"/>
          <w:color w:val="000000"/>
          <w:sz w:val="28"/>
          <w:szCs w:val="28"/>
          <w:lang w:val="kk-KZ"/>
        </w:rPr>
      </w:pPr>
      <w:r w:rsidRPr="00C25314">
        <w:rPr>
          <w:rFonts w:ascii="Times New Roman" w:eastAsia="Cambria" w:hAnsi="Times New Roman" w:cs="Times New Roman"/>
          <w:color w:val="000000"/>
          <w:sz w:val="28"/>
          <w:szCs w:val="28"/>
          <w:lang w:val="kk-KZ"/>
        </w:rPr>
        <w:t>Негізгі мектепті үздік бітіргені туралы куәлік (негізгі мектепті үздік бітіру туралы аттестат).</w:t>
      </w:r>
    </w:p>
    <w:p w14:paraId="1998A1C5" w14:textId="77777777" w:rsidR="0026764A" w:rsidRDefault="002E41D4" w:rsidP="0026764A">
      <w:pPr>
        <w:pStyle w:val="a3"/>
        <w:numPr>
          <w:ilvl w:val="3"/>
          <w:numId w:val="1"/>
        </w:numPr>
        <w:pBdr>
          <w:top w:val="nil"/>
          <w:left w:val="nil"/>
          <w:bottom w:val="nil"/>
          <w:right w:val="nil"/>
          <w:between w:val="nil"/>
        </w:pBdr>
        <w:spacing w:after="0" w:line="240" w:lineRule="auto"/>
        <w:ind w:left="0" w:firstLine="284"/>
        <w:jc w:val="both"/>
        <w:rPr>
          <w:rFonts w:ascii="Times New Roman" w:eastAsia="Cambria" w:hAnsi="Times New Roman" w:cs="Times New Roman"/>
          <w:color w:val="000000"/>
          <w:sz w:val="28"/>
          <w:szCs w:val="28"/>
          <w:lang w:val="kk-KZ"/>
        </w:rPr>
      </w:pPr>
      <w:r w:rsidRPr="00C25314">
        <w:rPr>
          <w:rFonts w:ascii="Times New Roman" w:eastAsia="Cambria" w:hAnsi="Times New Roman" w:cs="Times New Roman"/>
          <w:color w:val="000000"/>
          <w:sz w:val="28"/>
          <w:szCs w:val="28"/>
          <w:lang w:val="kk-KZ"/>
        </w:rPr>
        <w:t>5-9,11-сыныптардағы мақтау қағаздары;</w:t>
      </w:r>
    </w:p>
    <w:p w14:paraId="3E06D4AD" w14:textId="77777777" w:rsidR="0026764A" w:rsidRDefault="00FC34C7" w:rsidP="0026764A">
      <w:pPr>
        <w:pStyle w:val="a3"/>
        <w:numPr>
          <w:ilvl w:val="3"/>
          <w:numId w:val="1"/>
        </w:numPr>
        <w:pBdr>
          <w:top w:val="nil"/>
          <w:left w:val="nil"/>
          <w:bottom w:val="nil"/>
          <w:right w:val="nil"/>
          <w:between w:val="nil"/>
        </w:pBdr>
        <w:spacing w:after="0" w:line="240" w:lineRule="auto"/>
        <w:ind w:left="0" w:firstLine="284"/>
        <w:jc w:val="both"/>
        <w:rPr>
          <w:rFonts w:ascii="Times New Roman" w:eastAsia="Cambria" w:hAnsi="Times New Roman" w:cs="Times New Roman"/>
          <w:color w:val="000000"/>
          <w:sz w:val="28"/>
          <w:szCs w:val="28"/>
          <w:lang w:val="kk-KZ"/>
        </w:rPr>
      </w:pPr>
      <w:r w:rsidRPr="0026764A">
        <w:rPr>
          <w:rFonts w:ascii="Times New Roman" w:eastAsia="Cambria" w:hAnsi="Times New Roman" w:cs="Times New Roman"/>
          <w:color w:val="000000"/>
          <w:sz w:val="28"/>
          <w:szCs w:val="28"/>
          <w:lang w:val="kk-KZ"/>
        </w:rPr>
        <w:t>К</w:t>
      </w:r>
      <w:r w:rsidR="002E41D4" w:rsidRPr="0026764A">
        <w:rPr>
          <w:rFonts w:ascii="Times New Roman" w:eastAsia="Cambria" w:hAnsi="Times New Roman" w:cs="Times New Roman"/>
          <w:color w:val="000000"/>
          <w:sz w:val="28"/>
          <w:szCs w:val="28"/>
          <w:lang w:val="kk-KZ"/>
        </w:rPr>
        <w:t xml:space="preserve">езекті оқу жылын үздік аяқтағаны және үздік оқығаны үшін мақтау қағазымен марапатталғаны туралы </w:t>
      </w:r>
      <w:r w:rsidRPr="0026764A">
        <w:rPr>
          <w:rFonts w:ascii="Times New Roman" w:eastAsia="Cambria" w:hAnsi="Times New Roman" w:cs="Times New Roman"/>
          <w:color w:val="000000"/>
          <w:sz w:val="28"/>
          <w:szCs w:val="28"/>
          <w:lang w:val="kk-KZ"/>
        </w:rPr>
        <w:t xml:space="preserve">мектептің Педагогикалық кеңесінің </w:t>
      </w:r>
      <w:r w:rsidR="002E41D4" w:rsidRPr="0026764A">
        <w:rPr>
          <w:rFonts w:ascii="Times New Roman" w:eastAsia="Cambria" w:hAnsi="Times New Roman" w:cs="Times New Roman"/>
          <w:color w:val="000000"/>
          <w:sz w:val="28"/>
          <w:szCs w:val="28"/>
          <w:lang w:val="kk-KZ"/>
        </w:rPr>
        <w:t>хаттама</w:t>
      </w:r>
      <w:r w:rsidRPr="0026764A">
        <w:rPr>
          <w:rFonts w:ascii="Times New Roman" w:eastAsia="Cambria" w:hAnsi="Times New Roman" w:cs="Times New Roman"/>
          <w:color w:val="000000"/>
          <w:sz w:val="28"/>
          <w:szCs w:val="28"/>
          <w:lang w:val="kk-KZ"/>
        </w:rPr>
        <w:t>сын</w:t>
      </w:r>
      <w:r w:rsidR="002E41D4" w:rsidRPr="0026764A">
        <w:rPr>
          <w:rFonts w:ascii="Times New Roman" w:eastAsia="Cambria" w:hAnsi="Times New Roman" w:cs="Times New Roman"/>
          <w:color w:val="000000"/>
          <w:sz w:val="28"/>
          <w:szCs w:val="28"/>
          <w:lang w:val="kk-KZ"/>
        </w:rPr>
        <w:t>ан үзінді;</w:t>
      </w:r>
    </w:p>
    <w:p w14:paraId="6AD2FD18" w14:textId="77777777" w:rsidR="0026764A" w:rsidRDefault="002E41D4" w:rsidP="0026764A">
      <w:pPr>
        <w:pStyle w:val="a3"/>
        <w:numPr>
          <w:ilvl w:val="3"/>
          <w:numId w:val="1"/>
        </w:numPr>
        <w:pBdr>
          <w:top w:val="nil"/>
          <w:left w:val="nil"/>
          <w:bottom w:val="nil"/>
          <w:right w:val="nil"/>
          <w:between w:val="nil"/>
        </w:pBdr>
        <w:spacing w:after="0" w:line="240" w:lineRule="auto"/>
        <w:ind w:left="0" w:firstLine="284"/>
        <w:jc w:val="both"/>
        <w:rPr>
          <w:rFonts w:ascii="Times New Roman" w:eastAsia="Cambria" w:hAnsi="Times New Roman" w:cs="Times New Roman"/>
          <w:color w:val="000000"/>
          <w:sz w:val="28"/>
          <w:szCs w:val="28"/>
          <w:lang w:val="kk-KZ"/>
        </w:rPr>
      </w:pPr>
      <w:r w:rsidRPr="0026764A">
        <w:rPr>
          <w:rFonts w:ascii="Times New Roman" w:eastAsia="Cambria" w:hAnsi="Times New Roman" w:cs="Times New Roman"/>
          <w:color w:val="000000"/>
          <w:sz w:val="28"/>
          <w:szCs w:val="28"/>
          <w:lang w:val="kk-KZ"/>
        </w:rPr>
        <w:t xml:space="preserve">Егер </w:t>
      </w:r>
      <w:r w:rsidR="00803AAD" w:rsidRPr="0026764A">
        <w:rPr>
          <w:rFonts w:ascii="Times New Roman" w:eastAsia="Cambria" w:hAnsi="Times New Roman" w:cs="Times New Roman"/>
          <w:color w:val="000000"/>
          <w:sz w:val="28"/>
          <w:szCs w:val="28"/>
          <w:lang w:val="kk-KZ"/>
        </w:rPr>
        <w:t>оқушы</w:t>
      </w:r>
      <w:r w:rsidRPr="0026764A">
        <w:rPr>
          <w:rFonts w:ascii="Times New Roman" w:eastAsia="Cambria" w:hAnsi="Times New Roman" w:cs="Times New Roman"/>
          <w:color w:val="000000"/>
          <w:sz w:val="28"/>
          <w:szCs w:val="28"/>
          <w:lang w:val="kk-KZ"/>
        </w:rPr>
        <w:t xml:space="preserve"> «Дене шынықтыру» пәні бойынша сабақтан босатылса, дәрігерлік кеңес комиссияның қорытындысы қоса беріледі;</w:t>
      </w:r>
    </w:p>
    <w:p w14:paraId="0F9EE9DD" w14:textId="77777777" w:rsidR="0026764A" w:rsidRDefault="002E41D4" w:rsidP="0026764A">
      <w:pPr>
        <w:pStyle w:val="a3"/>
        <w:numPr>
          <w:ilvl w:val="3"/>
          <w:numId w:val="1"/>
        </w:numPr>
        <w:pBdr>
          <w:top w:val="nil"/>
          <w:left w:val="nil"/>
          <w:bottom w:val="nil"/>
          <w:right w:val="nil"/>
          <w:between w:val="nil"/>
        </w:pBdr>
        <w:spacing w:after="0" w:line="240" w:lineRule="auto"/>
        <w:ind w:left="0" w:firstLine="284"/>
        <w:jc w:val="both"/>
        <w:rPr>
          <w:rFonts w:ascii="Times New Roman" w:eastAsia="Cambria" w:hAnsi="Times New Roman" w:cs="Times New Roman"/>
          <w:color w:val="000000"/>
          <w:sz w:val="28"/>
          <w:szCs w:val="28"/>
          <w:lang w:val="kk-KZ"/>
        </w:rPr>
      </w:pPr>
      <w:r w:rsidRPr="0026764A">
        <w:rPr>
          <w:rFonts w:ascii="Times New Roman" w:eastAsia="Cambria" w:hAnsi="Times New Roman" w:cs="Times New Roman"/>
          <w:color w:val="000000"/>
          <w:sz w:val="28"/>
          <w:szCs w:val="28"/>
          <w:lang w:val="kk-KZ"/>
        </w:rPr>
        <w:t>«Алтын белгімен» марапатталған оқушыларға жоғары мектепті үздік бітіргені туралы аттестат беруге мектептің өтінімі;</w:t>
      </w:r>
    </w:p>
    <w:p w14:paraId="2D345BD1" w14:textId="30CBA5A8" w:rsidR="002E41D4" w:rsidRPr="0026764A" w:rsidRDefault="002E41D4" w:rsidP="0026764A">
      <w:pPr>
        <w:pStyle w:val="a3"/>
        <w:numPr>
          <w:ilvl w:val="3"/>
          <w:numId w:val="1"/>
        </w:numPr>
        <w:pBdr>
          <w:top w:val="nil"/>
          <w:left w:val="nil"/>
          <w:bottom w:val="nil"/>
          <w:right w:val="nil"/>
          <w:between w:val="nil"/>
        </w:pBdr>
        <w:spacing w:after="0" w:line="240" w:lineRule="auto"/>
        <w:ind w:left="0" w:firstLine="284"/>
        <w:jc w:val="both"/>
        <w:rPr>
          <w:rFonts w:ascii="Times New Roman" w:eastAsia="Cambria" w:hAnsi="Times New Roman" w:cs="Times New Roman"/>
          <w:color w:val="000000"/>
          <w:sz w:val="28"/>
          <w:szCs w:val="28"/>
          <w:lang w:val="kk-KZ"/>
        </w:rPr>
      </w:pPr>
      <w:r w:rsidRPr="0026764A">
        <w:rPr>
          <w:rFonts w:ascii="Times New Roman" w:eastAsia="Cambria" w:hAnsi="Times New Roman" w:cs="Times New Roman"/>
          <w:color w:val="000000"/>
          <w:sz w:val="28"/>
          <w:szCs w:val="28"/>
          <w:lang w:val="kk-KZ"/>
        </w:rPr>
        <w:t>Жоғары мектепті «Алтын белгі» марапатымен бітіруге үміткер оқушылардың құжаттарын тексеру нәтижелері туралы актілер.</w:t>
      </w:r>
    </w:p>
    <w:p w14:paraId="2D345BD3" w14:textId="33967469" w:rsidR="002E41D4" w:rsidRDefault="002E41D4" w:rsidP="002E41D4">
      <w:pPr>
        <w:rPr>
          <w:rFonts w:ascii="Times New Roman" w:eastAsia="Cambria" w:hAnsi="Times New Roman" w:cs="Times New Roman"/>
          <w:color w:val="000000"/>
          <w:sz w:val="28"/>
          <w:szCs w:val="28"/>
          <w:lang w:val="kk-KZ"/>
        </w:rPr>
      </w:pPr>
    </w:p>
    <w:p w14:paraId="2DFCB50A" w14:textId="52BA12C1" w:rsidR="0026764A" w:rsidRDefault="0026764A" w:rsidP="002E41D4">
      <w:pPr>
        <w:rPr>
          <w:rFonts w:ascii="Times New Roman" w:eastAsia="Cambria" w:hAnsi="Times New Roman" w:cs="Times New Roman"/>
          <w:color w:val="000000"/>
          <w:sz w:val="28"/>
          <w:szCs w:val="28"/>
          <w:lang w:val="kk-KZ"/>
        </w:rPr>
      </w:pPr>
    </w:p>
    <w:p w14:paraId="476E52F3" w14:textId="6E711023" w:rsidR="0026764A" w:rsidRDefault="0026764A" w:rsidP="002E41D4">
      <w:pPr>
        <w:rPr>
          <w:rFonts w:ascii="Times New Roman" w:eastAsia="Cambria" w:hAnsi="Times New Roman" w:cs="Times New Roman"/>
          <w:color w:val="000000"/>
          <w:sz w:val="28"/>
          <w:szCs w:val="28"/>
          <w:lang w:val="kk-KZ"/>
        </w:rPr>
      </w:pPr>
    </w:p>
    <w:p w14:paraId="02850315" w14:textId="43D3F38D" w:rsidR="0026764A" w:rsidRDefault="0026764A" w:rsidP="002E41D4">
      <w:pPr>
        <w:rPr>
          <w:rFonts w:ascii="Times New Roman" w:eastAsia="Cambria" w:hAnsi="Times New Roman" w:cs="Times New Roman"/>
          <w:color w:val="000000"/>
          <w:sz w:val="28"/>
          <w:szCs w:val="28"/>
          <w:lang w:val="kk-KZ"/>
        </w:rPr>
      </w:pPr>
    </w:p>
    <w:p w14:paraId="35334789" w14:textId="0B4C1F0D" w:rsidR="0026764A" w:rsidRDefault="0026764A" w:rsidP="002E41D4">
      <w:pPr>
        <w:rPr>
          <w:rFonts w:ascii="Times New Roman" w:eastAsia="Cambria" w:hAnsi="Times New Roman" w:cs="Times New Roman"/>
          <w:color w:val="000000"/>
          <w:sz w:val="28"/>
          <w:szCs w:val="28"/>
          <w:lang w:val="kk-KZ"/>
        </w:rPr>
      </w:pPr>
    </w:p>
    <w:p w14:paraId="024FE5C1" w14:textId="4E2DE126" w:rsidR="0026764A" w:rsidRDefault="0026764A" w:rsidP="002E41D4">
      <w:pPr>
        <w:rPr>
          <w:rFonts w:ascii="Times New Roman" w:eastAsia="Cambria" w:hAnsi="Times New Roman" w:cs="Times New Roman"/>
          <w:color w:val="000000"/>
          <w:sz w:val="28"/>
          <w:szCs w:val="28"/>
          <w:lang w:val="kk-KZ"/>
        </w:rPr>
      </w:pPr>
    </w:p>
    <w:p w14:paraId="512345F3" w14:textId="513F4F45" w:rsidR="0026764A" w:rsidRDefault="0026764A" w:rsidP="002E41D4">
      <w:pPr>
        <w:rPr>
          <w:rFonts w:ascii="Times New Roman" w:eastAsia="Cambria" w:hAnsi="Times New Roman" w:cs="Times New Roman"/>
          <w:color w:val="000000"/>
          <w:sz w:val="28"/>
          <w:szCs w:val="28"/>
          <w:lang w:val="kk-KZ"/>
        </w:rPr>
      </w:pPr>
    </w:p>
    <w:p w14:paraId="04D0FBA9" w14:textId="605343F5" w:rsidR="0026764A" w:rsidRDefault="0026764A" w:rsidP="002E41D4">
      <w:pPr>
        <w:rPr>
          <w:rFonts w:ascii="Times New Roman" w:eastAsia="Cambria" w:hAnsi="Times New Roman" w:cs="Times New Roman"/>
          <w:color w:val="000000"/>
          <w:sz w:val="28"/>
          <w:szCs w:val="28"/>
          <w:lang w:val="kk-KZ"/>
        </w:rPr>
      </w:pPr>
    </w:p>
    <w:p w14:paraId="7562E55E" w14:textId="77777777" w:rsidR="0026764A" w:rsidRPr="002E41D4" w:rsidRDefault="0026764A" w:rsidP="002E41D4">
      <w:pPr>
        <w:rPr>
          <w:rFonts w:ascii="Times New Roman" w:eastAsia="Cambria" w:hAnsi="Times New Roman" w:cs="Times New Roman"/>
          <w:color w:val="000000"/>
          <w:sz w:val="28"/>
          <w:szCs w:val="28"/>
          <w:lang w:val="kk-KZ"/>
        </w:rPr>
      </w:pPr>
    </w:p>
    <w:p w14:paraId="2D345BD4" w14:textId="77777777" w:rsidR="00E6685C" w:rsidRPr="0026764A" w:rsidRDefault="00FC34C7" w:rsidP="00E6685C">
      <w:pPr>
        <w:pBdr>
          <w:top w:val="nil"/>
          <w:left w:val="nil"/>
          <w:bottom w:val="nil"/>
          <w:right w:val="nil"/>
          <w:between w:val="nil"/>
        </w:pBdr>
        <w:spacing w:after="0" w:line="240" w:lineRule="auto"/>
        <w:ind w:firstLine="567"/>
        <w:jc w:val="right"/>
        <w:rPr>
          <w:rFonts w:ascii="Times New Roman" w:eastAsia="Cambria" w:hAnsi="Times New Roman" w:cs="Times New Roman"/>
          <w:color w:val="000000"/>
          <w:sz w:val="24"/>
          <w:szCs w:val="24"/>
          <w:lang w:val="kk-KZ"/>
        </w:rPr>
      </w:pPr>
      <w:r w:rsidRPr="00E6685C">
        <w:rPr>
          <w:rFonts w:ascii="Times New Roman" w:eastAsia="Cambria" w:hAnsi="Times New Roman" w:cs="Times New Roman"/>
          <w:color w:val="000000"/>
          <w:sz w:val="24"/>
          <w:szCs w:val="24"/>
          <w:lang w:val="kk-KZ"/>
        </w:rPr>
        <w:lastRenderedPageBreak/>
        <w:t xml:space="preserve"> </w:t>
      </w:r>
      <w:r w:rsidR="00E6685C" w:rsidRPr="0026764A">
        <w:rPr>
          <w:rFonts w:ascii="Times New Roman" w:eastAsia="Cambria" w:hAnsi="Times New Roman" w:cs="Times New Roman"/>
          <w:color w:val="000000"/>
          <w:sz w:val="24"/>
          <w:szCs w:val="24"/>
          <w:lang w:val="kk-KZ"/>
        </w:rPr>
        <w:t xml:space="preserve">«Назарбаев Зияткерлік мектептері» </w:t>
      </w:r>
    </w:p>
    <w:p w14:paraId="2D345BD5" w14:textId="77777777" w:rsidR="00E6685C" w:rsidRPr="0026764A" w:rsidRDefault="00E6685C" w:rsidP="00E6685C">
      <w:pPr>
        <w:pBdr>
          <w:top w:val="nil"/>
          <w:left w:val="nil"/>
          <w:bottom w:val="nil"/>
          <w:right w:val="nil"/>
          <w:between w:val="nil"/>
        </w:pBdr>
        <w:spacing w:after="0" w:line="240" w:lineRule="auto"/>
        <w:ind w:firstLine="567"/>
        <w:jc w:val="right"/>
        <w:rPr>
          <w:rFonts w:ascii="Times New Roman" w:eastAsia="Cambria" w:hAnsi="Times New Roman" w:cs="Times New Roman"/>
          <w:color w:val="000000"/>
          <w:sz w:val="24"/>
          <w:szCs w:val="24"/>
          <w:lang w:val="kk-KZ"/>
        </w:rPr>
      </w:pPr>
      <w:r w:rsidRPr="0026764A">
        <w:rPr>
          <w:rFonts w:ascii="Times New Roman" w:eastAsia="Cambria" w:hAnsi="Times New Roman" w:cs="Times New Roman"/>
          <w:color w:val="000000"/>
          <w:sz w:val="24"/>
          <w:szCs w:val="24"/>
          <w:lang w:val="kk-KZ"/>
        </w:rPr>
        <w:t xml:space="preserve">дербес білім беру ұйымының </w:t>
      </w:r>
    </w:p>
    <w:p w14:paraId="2D345BD6" w14:textId="77777777" w:rsidR="00E6685C" w:rsidRPr="0026764A" w:rsidRDefault="00E6685C" w:rsidP="00E6685C">
      <w:pPr>
        <w:pBdr>
          <w:top w:val="nil"/>
          <w:left w:val="nil"/>
          <w:bottom w:val="nil"/>
          <w:right w:val="nil"/>
          <w:between w:val="nil"/>
        </w:pBdr>
        <w:spacing w:after="0" w:line="240" w:lineRule="auto"/>
        <w:ind w:firstLine="567"/>
        <w:jc w:val="right"/>
        <w:rPr>
          <w:rFonts w:ascii="Times New Roman" w:eastAsia="Cambria" w:hAnsi="Times New Roman" w:cs="Times New Roman"/>
          <w:color w:val="000000"/>
          <w:sz w:val="24"/>
          <w:szCs w:val="24"/>
          <w:lang w:val="kk-KZ"/>
        </w:rPr>
      </w:pPr>
      <w:r w:rsidRPr="0026764A">
        <w:rPr>
          <w:rFonts w:ascii="Times New Roman" w:eastAsia="Cambria" w:hAnsi="Times New Roman" w:cs="Times New Roman"/>
          <w:color w:val="000000"/>
          <w:sz w:val="24"/>
          <w:szCs w:val="24"/>
          <w:lang w:val="kk-KZ"/>
        </w:rPr>
        <w:t>«Нұр-Сұлтан қаласындағы Назарбаев Зияткерлік мектебі»</w:t>
      </w:r>
    </w:p>
    <w:p w14:paraId="2D345BD7" w14:textId="77777777" w:rsidR="00E6685C" w:rsidRPr="0026764A" w:rsidRDefault="00E6685C" w:rsidP="00E6685C">
      <w:pPr>
        <w:pBdr>
          <w:top w:val="nil"/>
          <w:left w:val="nil"/>
          <w:bottom w:val="nil"/>
          <w:right w:val="nil"/>
          <w:between w:val="nil"/>
        </w:pBdr>
        <w:spacing w:after="0" w:line="240" w:lineRule="auto"/>
        <w:jc w:val="right"/>
        <w:rPr>
          <w:rFonts w:ascii="Times New Roman" w:eastAsia="Times New Roman" w:hAnsi="Times New Roman" w:cs="Times New Roman"/>
          <w:sz w:val="24"/>
          <w:szCs w:val="24"/>
          <w:lang w:val="kk-KZ" w:eastAsia="ru-RU"/>
        </w:rPr>
      </w:pPr>
      <w:r w:rsidRPr="0026764A">
        <w:rPr>
          <w:rFonts w:ascii="Times New Roman" w:eastAsia="Cambria" w:hAnsi="Times New Roman" w:cs="Times New Roman"/>
          <w:color w:val="000000"/>
          <w:sz w:val="24"/>
          <w:szCs w:val="24"/>
          <w:lang w:val="kk-KZ"/>
        </w:rPr>
        <w:t xml:space="preserve"> филиалы оқушыларының оқу жетістігін</w:t>
      </w:r>
      <w:r w:rsidRPr="0026764A">
        <w:rPr>
          <w:rFonts w:ascii="Times New Roman" w:eastAsia="Times New Roman" w:hAnsi="Times New Roman" w:cs="Times New Roman"/>
          <w:sz w:val="24"/>
          <w:szCs w:val="24"/>
          <w:lang w:val="kk-KZ" w:eastAsia="ru-RU"/>
        </w:rPr>
        <w:t xml:space="preserve"> критериалды бағалау</w:t>
      </w:r>
    </w:p>
    <w:p w14:paraId="2D345BD8" w14:textId="77777777" w:rsidR="00FC34C7" w:rsidRPr="0026764A" w:rsidRDefault="00E6685C" w:rsidP="00FC34C7">
      <w:pPr>
        <w:pBdr>
          <w:top w:val="nil"/>
          <w:left w:val="nil"/>
          <w:bottom w:val="nil"/>
          <w:right w:val="nil"/>
          <w:between w:val="nil"/>
        </w:pBdr>
        <w:spacing w:after="0" w:line="240" w:lineRule="auto"/>
        <w:jc w:val="right"/>
        <w:rPr>
          <w:rFonts w:ascii="Times New Roman" w:eastAsia="Times New Roman" w:hAnsi="Times New Roman" w:cs="Times New Roman"/>
          <w:sz w:val="24"/>
          <w:szCs w:val="24"/>
          <w:lang w:val="kk-KZ" w:eastAsia="ru-RU"/>
        </w:rPr>
      </w:pPr>
      <w:r w:rsidRPr="0026764A">
        <w:rPr>
          <w:rFonts w:ascii="Times New Roman" w:eastAsia="Times New Roman" w:hAnsi="Times New Roman" w:cs="Times New Roman"/>
          <w:sz w:val="24"/>
          <w:szCs w:val="24"/>
          <w:lang w:val="kk-KZ" w:eastAsia="ru-RU"/>
        </w:rPr>
        <w:t>Ережесіне</w:t>
      </w:r>
    </w:p>
    <w:p w14:paraId="2D345BD9" w14:textId="77777777" w:rsidR="00FC34C7" w:rsidRPr="0026764A" w:rsidRDefault="00FC34C7" w:rsidP="00FC34C7">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8"/>
          <w:lang w:val="kk-KZ"/>
        </w:rPr>
      </w:pPr>
      <w:r w:rsidRPr="0026764A">
        <w:rPr>
          <w:rFonts w:ascii="Times New Roman" w:eastAsia="Cambria" w:hAnsi="Times New Roman" w:cs="Times New Roman"/>
          <w:color w:val="000000"/>
          <w:sz w:val="24"/>
          <w:szCs w:val="28"/>
          <w:lang w:val="kk-KZ"/>
        </w:rPr>
        <w:t>8-қосымша</w:t>
      </w:r>
    </w:p>
    <w:p w14:paraId="2D345BDB" w14:textId="77777777" w:rsidR="002E41D4" w:rsidRPr="0026764A" w:rsidRDefault="002E41D4" w:rsidP="002E41D4">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2D345BDC" w14:textId="6868F548" w:rsidR="002E41D4" w:rsidRPr="0026764A" w:rsidRDefault="0026764A" w:rsidP="002E41D4">
      <w:pPr>
        <w:pBdr>
          <w:top w:val="nil"/>
          <w:left w:val="nil"/>
          <w:bottom w:val="nil"/>
          <w:right w:val="nil"/>
          <w:between w:val="nil"/>
        </w:pBdr>
        <w:spacing w:after="0" w:line="240" w:lineRule="auto"/>
        <w:jc w:val="center"/>
        <w:rPr>
          <w:rFonts w:ascii="Times New Roman" w:eastAsia="Cambria" w:hAnsi="Times New Roman" w:cs="Times New Roman"/>
          <w:bCs/>
          <w:color w:val="000000"/>
          <w:sz w:val="28"/>
          <w:szCs w:val="28"/>
          <w:lang w:val="kk-KZ"/>
        </w:rPr>
      </w:pPr>
      <w:r w:rsidRPr="0026764A">
        <w:rPr>
          <w:rFonts w:ascii="Times New Roman" w:eastAsia="Cambria" w:hAnsi="Times New Roman" w:cs="Times New Roman"/>
          <w:bCs/>
          <w:color w:val="000000"/>
          <w:sz w:val="28"/>
          <w:szCs w:val="28"/>
          <w:lang w:val="kk-KZ"/>
        </w:rPr>
        <w:t>Алып тастау</w:t>
      </w:r>
    </w:p>
    <w:p w14:paraId="2D345C12" w14:textId="77777777" w:rsidR="0042326C" w:rsidRDefault="0042326C" w:rsidP="002E41D4">
      <w:pPr>
        <w:spacing w:before="100" w:beforeAutospacing="1" w:after="100" w:afterAutospacing="1"/>
        <w:ind w:left="360"/>
        <w:jc w:val="both"/>
        <w:rPr>
          <w:rFonts w:ascii="Times New Roman" w:hAnsi="Times New Roman" w:cs="Times New Roman"/>
          <w:color w:val="000000"/>
          <w:sz w:val="28"/>
          <w:szCs w:val="28"/>
          <w:lang w:val="kk-KZ"/>
        </w:rPr>
      </w:pPr>
    </w:p>
    <w:p w14:paraId="2D345C13" w14:textId="77777777" w:rsidR="0042326C" w:rsidRDefault="0042326C" w:rsidP="002E41D4">
      <w:pPr>
        <w:spacing w:before="100" w:beforeAutospacing="1" w:after="100" w:afterAutospacing="1"/>
        <w:ind w:left="360"/>
        <w:jc w:val="both"/>
        <w:rPr>
          <w:rFonts w:ascii="Times New Roman" w:hAnsi="Times New Roman" w:cs="Times New Roman"/>
          <w:color w:val="000000"/>
          <w:sz w:val="28"/>
          <w:szCs w:val="28"/>
          <w:lang w:val="kk-KZ"/>
        </w:rPr>
      </w:pPr>
    </w:p>
    <w:p w14:paraId="2D345C14" w14:textId="77777777" w:rsidR="0042326C" w:rsidRDefault="0042326C" w:rsidP="002E41D4">
      <w:pPr>
        <w:spacing w:before="100" w:beforeAutospacing="1" w:after="100" w:afterAutospacing="1"/>
        <w:ind w:left="360"/>
        <w:jc w:val="both"/>
        <w:rPr>
          <w:rFonts w:ascii="Times New Roman" w:hAnsi="Times New Roman" w:cs="Times New Roman"/>
          <w:color w:val="000000"/>
          <w:sz w:val="28"/>
          <w:szCs w:val="28"/>
          <w:lang w:val="kk-KZ"/>
        </w:rPr>
      </w:pPr>
    </w:p>
    <w:p w14:paraId="2D345C15" w14:textId="77777777" w:rsidR="0042326C" w:rsidRDefault="0042326C" w:rsidP="002E41D4">
      <w:pPr>
        <w:spacing w:before="100" w:beforeAutospacing="1" w:after="100" w:afterAutospacing="1"/>
        <w:ind w:left="360"/>
        <w:jc w:val="both"/>
        <w:rPr>
          <w:rFonts w:ascii="Times New Roman" w:hAnsi="Times New Roman" w:cs="Times New Roman"/>
          <w:color w:val="000000"/>
          <w:sz w:val="28"/>
          <w:szCs w:val="28"/>
          <w:lang w:val="kk-KZ"/>
        </w:rPr>
      </w:pPr>
    </w:p>
    <w:p w14:paraId="2D345C16" w14:textId="77777777" w:rsidR="0042326C" w:rsidRDefault="0042326C" w:rsidP="002E41D4">
      <w:pPr>
        <w:spacing w:before="100" w:beforeAutospacing="1" w:after="100" w:afterAutospacing="1"/>
        <w:ind w:left="360"/>
        <w:jc w:val="both"/>
        <w:rPr>
          <w:rFonts w:ascii="Times New Roman" w:hAnsi="Times New Roman" w:cs="Times New Roman"/>
          <w:color w:val="000000"/>
          <w:sz w:val="28"/>
          <w:szCs w:val="28"/>
          <w:lang w:val="kk-KZ"/>
        </w:rPr>
      </w:pPr>
    </w:p>
    <w:p w14:paraId="2D345C17" w14:textId="77777777" w:rsidR="0042326C" w:rsidRDefault="0042326C" w:rsidP="002E41D4">
      <w:pPr>
        <w:spacing w:before="100" w:beforeAutospacing="1" w:after="100" w:afterAutospacing="1"/>
        <w:ind w:left="360"/>
        <w:jc w:val="both"/>
        <w:rPr>
          <w:rFonts w:ascii="Times New Roman" w:hAnsi="Times New Roman" w:cs="Times New Roman"/>
          <w:color w:val="000000"/>
          <w:sz w:val="28"/>
          <w:szCs w:val="28"/>
          <w:lang w:val="kk-KZ"/>
        </w:rPr>
      </w:pPr>
    </w:p>
    <w:p w14:paraId="2D345C18" w14:textId="77777777" w:rsidR="0042326C" w:rsidRDefault="0042326C" w:rsidP="002E41D4">
      <w:pPr>
        <w:spacing w:before="100" w:beforeAutospacing="1" w:after="100" w:afterAutospacing="1"/>
        <w:ind w:left="360"/>
        <w:jc w:val="both"/>
        <w:rPr>
          <w:rFonts w:ascii="Times New Roman" w:hAnsi="Times New Roman" w:cs="Times New Roman"/>
          <w:color w:val="000000"/>
          <w:sz w:val="28"/>
          <w:szCs w:val="28"/>
          <w:lang w:val="kk-KZ"/>
        </w:rPr>
      </w:pPr>
    </w:p>
    <w:p w14:paraId="2D345C19" w14:textId="77777777" w:rsidR="0042326C" w:rsidRDefault="0042326C" w:rsidP="002E41D4">
      <w:pPr>
        <w:spacing w:before="100" w:beforeAutospacing="1" w:after="100" w:afterAutospacing="1"/>
        <w:ind w:left="360"/>
        <w:jc w:val="both"/>
        <w:rPr>
          <w:rFonts w:ascii="Times New Roman" w:hAnsi="Times New Roman" w:cs="Times New Roman"/>
          <w:color w:val="000000"/>
          <w:sz w:val="28"/>
          <w:szCs w:val="28"/>
          <w:lang w:val="kk-KZ"/>
        </w:rPr>
      </w:pPr>
    </w:p>
    <w:p w14:paraId="2D345C1A" w14:textId="77777777" w:rsidR="0042326C" w:rsidRDefault="0042326C" w:rsidP="002E41D4">
      <w:pPr>
        <w:spacing w:before="100" w:beforeAutospacing="1" w:after="100" w:afterAutospacing="1"/>
        <w:ind w:left="360"/>
        <w:jc w:val="both"/>
        <w:rPr>
          <w:rFonts w:ascii="Times New Roman" w:hAnsi="Times New Roman" w:cs="Times New Roman"/>
          <w:color w:val="000000"/>
          <w:sz w:val="28"/>
          <w:szCs w:val="28"/>
          <w:lang w:val="kk-KZ"/>
        </w:rPr>
      </w:pPr>
    </w:p>
    <w:p w14:paraId="2D345C1B" w14:textId="77777777" w:rsidR="0042326C" w:rsidRDefault="0042326C" w:rsidP="002E41D4">
      <w:pPr>
        <w:spacing w:before="100" w:beforeAutospacing="1" w:after="100" w:afterAutospacing="1"/>
        <w:ind w:left="360"/>
        <w:jc w:val="both"/>
        <w:rPr>
          <w:rFonts w:ascii="Times New Roman" w:hAnsi="Times New Roman" w:cs="Times New Roman"/>
          <w:color w:val="000000"/>
          <w:sz w:val="28"/>
          <w:szCs w:val="28"/>
          <w:lang w:val="kk-KZ"/>
        </w:rPr>
      </w:pPr>
    </w:p>
    <w:p w14:paraId="2D345C1C" w14:textId="77777777" w:rsidR="0042326C" w:rsidRDefault="0042326C" w:rsidP="002E41D4">
      <w:pPr>
        <w:spacing w:before="100" w:beforeAutospacing="1" w:after="100" w:afterAutospacing="1"/>
        <w:ind w:left="360"/>
        <w:jc w:val="both"/>
        <w:rPr>
          <w:rFonts w:ascii="Times New Roman" w:hAnsi="Times New Roman" w:cs="Times New Roman"/>
          <w:color w:val="000000"/>
          <w:sz w:val="28"/>
          <w:szCs w:val="28"/>
          <w:lang w:val="kk-KZ"/>
        </w:rPr>
      </w:pPr>
    </w:p>
    <w:p w14:paraId="2D345C1D" w14:textId="37C8D65C" w:rsidR="0042326C" w:rsidRDefault="0042326C" w:rsidP="002E41D4">
      <w:pPr>
        <w:spacing w:before="100" w:beforeAutospacing="1" w:after="100" w:afterAutospacing="1"/>
        <w:ind w:left="360"/>
        <w:jc w:val="both"/>
        <w:rPr>
          <w:rFonts w:ascii="Times New Roman" w:hAnsi="Times New Roman" w:cs="Times New Roman"/>
          <w:color w:val="000000"/>
          <w:sz w:val="28"/>
          <w:szCs w:val="28"/>
          <w:lang w:val="kk-KZ"/>
        </w:rPr>
      </w:pPr>
    </w:p>
    <w:p w14:paraId="2ED46310" w14:textId="24E915E9" w:rsidR="0026764A" w:rsidRDefault="0026764A" w:rsidP="002E41D4">
      <w:pPr>
        <w:spacing w:before="100" w:beforeAutospacing="1" w:after="100" w:afterAutospacing="1"/>
        <w:ind w:left="360"/>
        <w:jc w:val="both"/>
        <w:rPr>
          <w:rFonts w:ascii="Times New Roman" w:hAnsi="Times New Roman" w:cs="Times New Roman"/>
          <w:color w:val="000000"/>
          <w:sz w:val="28"/>
          <w:szCs w:val="28"/>
          <w:lang w:val="kk-KZ"/>
        </w:rPr>
      </w:pPr>
    </w:p>
    <w:p w14:paraId="1CFA4EDC" w14:textId="49AFFEC6" w:rsidR="0026764A" w:rsidRDefault="0026764A" w:rsidP="002E41D4">
      <w:pPr>
        <w:spacing w:before="100" w:beforeAutospacing="1" w:after="100" w:afterAutospacing="1"/>
        <w:ind w:left="360"/>
        <w:jc w:val="both"/>
        <w:rPr>
          <w:rFonts w:ascii="Times New Roman" w:hAnsi="Times New Roman" w:cs="Times New Roman"/>
          <w:color w:val="000000"/>
          <w:sz w:val="28"/>
          <w:szCs w:val="28"/>
          <w:lang w:val="kk-KZ"/>
        </w:rPr>
      </w:pPr>
    </w:p>
    <w:p w14:paraId="7FCDDC40" w14:textId="178779CA" w:rsidR="0026764A" w:rsidRDefault="0026764A" w:rsidP="002E41D4">
      <w:pPr>
        <w:spacing w:before="100" w:beforeAutospacing="1" w:after="100" w:afterAutospacing="1"/>
        <w:ind w:left="360"/>
        <w:jc w:val="both"/>
        <w:rPr>
          <w:rFonts w:ascii="Times New Roman" w:hAnsi="Times New Roman" w:cs="Times New Roman"/>
          <w:color w:val="000000"/>
          <w:sz w:val="28"/>
          <w:szCs w:val="28"/>
          <w:lang w:val="kk-KZ"/>
        </w:rPr>
      </w:pPr>
    </w:p>
    <w:p w14:paraId="4357FBA5" w14:textId="215DCACD" w:rsidR="0026764A" w:rsidRDefault="0026764A" w:rsidP="002E41D4">
      <w:pPr>
        <w:spacing w:before="100" w:beforeAutospacing="1" w:after="100" w:afterAutospacing="1"/>
        <w:ind w:left="360"/>
        <w:jc w:val="both"/>
        <w:rPr>
          <w:rFonts w:ascii="Times New Roman" w:hAnsi="Times New Roman" w:cs="Times New Roman"/>
          <w:color w:val="000000"/>
          <w:sz w:val="28"/>
          <w:szCs w:val="28"/>
          <w:lang w:val="kk-KZ"/>
        </w:rPr>
      </w:pPr>
    </w:p>
    <w:p w14:paraId="2639D67E" w14:textId="77777777" w:rsidR="0026764A" w:rsidRPr="002E41D4" w:rsidRDefault="0026764A" w:rsidP="002E41D4">
      <w:pPr>
        <w:spacing w:before="100" w:beforeAutospacing="1" w:after="100" w:afterAutospacing="1"/>
        <w:ind w:left="360"/>
        <w:jc w:val="both"/>
        <w:rPr>
          <w:rFonts w:ascii="Times New Roman" w:hAnsi="Times New Roman" w:cs="Times New Roman"/>
          <w:color w:val="000000"/>
          <w:sz w:val="28"/>
          <w:szCs w:val="28"/>
          <w:lang w:val="kk-KZ"/>
        </w:rPr>
      </w:pPr>
    </w:p>
    <w:p w14:paraId="2D345C1F" w14:textId="77777777" w:rsidR="0042326C" w:rsidRDefault="000821B0" w:rsidP="0042326C">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lang w:val="kk-KZ"/>
        </w:rPr>
      </w:pPr>
      <w:r w:rsidRPr="0042326C">
        <w:rPr>
          <w:rFonts w:ascii="Times New Roman" w:eastAsia="Cambria" w:hAnsi="Times New Roman" w:cs="Times New Roman"/>
          <w:color w:val="000000"/>
          <w:sz w:val="24"/>
          <w:szCs w:val="24"/>
          <w:lang w:val="kk-KZ"/>
        </w:rPr>
        <w:lastRenderedPageBreak/>
        <w:t xml:space="preserve"> </w:t>
      </w:r>
      <w:r w:rsidR="0042326C" w:rsidRPr="0042326C">
        <w:rPr>
          <w:rFonts w:ascii="Times New Roman" w:eastAsia="Cambria" w:hAnsi="Times New Roman" w:cs="Times New Roman"/>
          <w:color w:val="000000"/>
          <w:sz w:val="24"/>
          <w:szCs w:val="24"/>
          <w:lang w:val="kk-KZ"/>
        </w:rPr>
        <w:t>«Назарбаев Зияткерлік мектептері</w:t>
      </w:r>
      <w:r w:rsidR="0042326C">
        <w:rPr>
          <w:rFonts w:ascii="Times New Roman" w:eastAsia="Cambria" w:hAnsi="Times New Roman" w:cs="Times New Roman"/>
          <w:color w:val="000000"/>
          <w:sz w:val="24"/>
          <w:szCs w:val="24"/>
          <w:lang w:val="kk-KZ"/>
        </w:rPr>
        <w:t>»</w:t>
      </w:r>
    </w:p>
    <w:p w14:paraId="2D345C20" w14:textId="77777777" w:rsidR="0042326C" w:rsidRPr="007862FA" w:rsidRDefault="0042326C" w:rsidP="0042326C">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lang w:val="kk-KZ"/>
        </w:rPr>
      </w:pPr>
      <w:r>
        <w:rPr>
          <w:rFonts w:ascii="Times New Roman" w:eastAsia="Cambria" w:hAnsi="Times New Roman" w:cs="Times New Roman"/>
          <w:color w:val="000000"/>
          <w:sz w:val="24"/>
          <w:szCs w:val="24"/>
          <w:lang w:val="kk-KZ"/>
        </w:rPr>
        <w:t xml:space="preserve">дербес </w:t>
      </w:r>
      <w:r w:rsidRPr="0042326C">
        <w:rPr>
          <w:rFonts w:ascii="Times New Roman" w:eastAsia="Cambria" w:hAnsi="Times New Roman" w:cs="Times New Roman"/>
          <w:color w:val="000000"/>
          <w:sz w:val="24"/>
          <w:szCs w:val="24"/>
          <w:lang w:val="kk-KZ"/>
        </w:rPr>
        <w:t>білім беру ұйымы</w:t>
      </w:r>
      <w:r>
        <w:rPr>
          <w:rFonts w:ascii="Times New Roman" w:eastAsia="Cambria" w:hAnsi="Times New Roman" w:cs="Times New Roman"/>
          <w:color w:val="000000"/>
          <w:sz w:val="24"/>
          <w:szCs w:val="24"/>
          <w:lang w:val="kk-KZ"/>
        </w:rPr>
        <w:t>ның</w:t>
      </w:r>
    </w:p>
    <w:p w14:paraId="2D345C21" w14:textId="3F53CB11" w:rsidR="0042326C" w:rsidRPr="007862FA" w:rsidRDefault="0042326C" w:rsidP="0042326C">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lang w:val="kk-KZ"/>
        </w:rPr>
      </w:pPr>
      <w:r w:rsidRPr="007862FA">
        <w:rPr>
          <w:rFonts w:ascii="Times New Roman" w:eastAsia="Cambria" w:hAnsi="Times New Roman" w:cs="Times New Roman"/>
          <w:color w:val="000000"/>
          <w:sz w:val="24"/>
          <w:szCs w:val="24"/>
          <w:lang w:val="kk-KZ"/>
        </w:rPr>
        <w:t>«</w:t>
      </w:r>
      <w:r w:rsidR="00D56B9E">
        <w:rPr>
          <w:rFonts w:ascii="Times New Roman" w:eastAsia="Cambria" w:hAnsi="Times New Roman" w:cs="Times New Roman"/>
          <w:color w:val="000000"/>
          <w:sz w:val="24"/>
          <w:szCs w:val="24"/>
          <w:lang w:val="ru-KZ"/>
        </w:rPr>
        <w:t xml:space="preserve">Астана </w:t>
      </w:r>
      <w:r>
        <w:rPr>
          <w:rFonts w:ascii="Times New Roman" w:eastAsia="Cambria" w:hAnsi="Times New Roman" w:cs="Times New Roman"/>
          <w:color w:val="000000"/>
          <w:sz w:val="24"/>
          <w:szCs w:val="24"/>
          <w:lang w:val="kk-KZ"/>
        </w:rPr>
        <w:t>қаласындағы</w:t>
      </w:r>
      <w:r w:rsidRPr="007862FA">
        <w:rPr>
          <w:rFonts w:ascii="Times New Roman" w:eastAsia="Cambria" w:hAnsi="Times New Roman" w:cs="Times New Roman"/>
          <w:color w:val="000000"/>
          <w:sz w:val="24"/>
          <w:szCs w:val="24"/>
          <w:lang w:val="kk-KZ"/>
        </w:rPr>
        <w:t xml:space="preserve"> Назарбаев Зияткерлік мектебі</w:t>
      </w:r>
      <w:r>
        <w:rPr>
          <w:rFonts w:ascii="Times New Roman" w:eastAsia="Cambria" w:hAnsi="Times New Roman" w:cs="Times New Roman"/>
          <w:color w:val="000000"/>
          <w:sz w:val="24"/>
          <w:szCs w:val="24"/>
          <w:lang w:val="kk-KZ"/>
        </w:rPr>
        <w:t>» филиалы</w:t>
      </w:r>
    </w:p>
    <w:p w14:paraId="2D345C23" w14:textId="514A2695" w:rsidR="0042326C" w:rsidRDefault="0042326C" w:rsidP="0026764A">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lang w:val="kk-KZ"/>
        </w:rPr>
      </w:pPr>
      <w:r w:rsidRPr="007862FA">
        <w:rPr>
          <w:rFonts w:ascii="Times New Roman" w:eastAsia="Cambria" w:hAnsi="Times New Roman" w:cs="Times New Roman"/>
          <w:color w:val="000000"/>
          <w:sz w:val="24"/>
          <w:szCs w:val="24"/>
          <w:lang w:val="kk-KZ"/>
        </w:rPr>
        <w:t>оқушылар</w:t>
      </w:r>
      <w:r>
        <w:rPr>
          <w:rFonts w:ascii="Times New Roman" w:eastAsia="Cambria" w:hAnsi="Times New Roman" w:cs="Times New Roman"/>
          <w:color w:val="000000"/>
          <w:sz w:val="24"/>
          <w:szCs w:val="24"/>
          <w:lang w:val="kk-KZ"/>
        </w:rPr>
        <w:t>ын</w:t>
      </w:r>
      <w:r w:rsidRPr="007862FA">
        <w:rPr>
          <w:rFonts w:ascii="Times New Roman" w:eastAsia="Cambria" w:hAnsi="Times New Roman" w:cs="Times New Roman"/>
          <w:color w:val="000000"/>
          <w:sz w:val="24"/>
          <w:szCs w:val="24"/>
          <w:lang w:val="kk-KZ"/>
        </w:rPr>
        <w:t>ың оқу жетістіктерін</w:t>
      </w:r>
      <w:r w:rsidR="0026764A">
        <w:rPr>
          <w:rFonts w:ascii="Times New Roman" w:eastAsia="Cambria" w:hAnsi="Times New Roman" w:cs="Times New Roman"/>
          <w:color w:val="000000"/>
          <w:sz w:val="24"/>
          <w:szCs w:val="24"/>
          <w:lang w:val="kk-KZ"/>
        </w:rPr>
        <w:t xml:space="preserve"> </w:t>
      </w:r>
      <w:proofErr w:type="spellStart"/>
      <w:r w:rsidRPr="007862FA">
        <w:rPr>
          <w:rFonts w:ascii="Times New Roman" w:eastAsia="Cambria" w:hAnsi="Times New Roman" w:cs="Times New Roman"/>
          <w:color w:val="000000"/>
          <w:sz w:val="24"/>
          <w:szCs w:val="24"/>
          <w:lang w:val="kk-KZ"/>
        </w:rPr>
        <w:t>критериалды</w:t>
      </w:r>
      <w:proofErr w:type="spellEnd"/>
      <w:r w:rsidRPr="007862FA">
        <w:rPr>
          <w:rFonts w:ascii="Times New Roman" w:eastAsia="Cambria" w:hAnsi="Times New Roman" w:cs="Times New Roman"/>
          <w:color w:val="000000"/>
          <w:sz w:val="24"/>
          <w:szCs w:val="24"/>
          <w:lang w:val="kk-KZ"/>
        </w:rPr>
        <w:t xml:space="preserve"> бағалау </w:t>
      </w:r>
    </w:p>
    <w:p w14:paraId="2D345C24" w14:textId="0AE21F27" w:rsidR="000821B0" w:rsidRDefault="0042326C" w:rsidP="000821B0">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lang w:val="kk-KZ"/>
        </w:rPr>
      </w:pPr>
      <w:r>
        <w:rPr>
          <w:rFonts w:ascii="Times New Roman" w:eastAsia="Cambria" w:hAnsi="Times New Roman" w:cs="Times New Roman"/>
          <w:color w:val="000000"/>
          <w:sz w:val="24"/>
          <w:szCs w:val="24"/>
          <w:lang w:val="kk-KZ"/>
        </w:rPr>
        <w:t>Ереже</w:t>
      </w:r>
      <w:r w:rsidR="0026764A">
        <w:rPr>
          <w:rFonts w:ascii="Times New Roman" w:eastAsia="Cambria" w:hAnsi="Times New Roman" w:cs="Times New Roman"/>
          <w:color w:val="000000"/>
          <w:sz w:val="24"/>
          <w:szCs w:val="24"/>
          <w:lang w:val="kk-KZ"/>
        </w:rPr>
        <w:t>с</w:t>
      </w:r>
      <w:r>
        <w:rPr>
          <w:rFonts w:ascii="Times New Roman" w:eastAsia="Cambria" w:hAnsi="Times New Roman" w:cs="Times New Roman"/>
          <w:color w:val="000000"/>
          <w:sz w:val="24"/>
          <w:szCs w:val="24"/>
          <w:lang w:val="kk-KZ"/>
        </w:rPr>
        <w:t>іне</w:t>
      </w:r>
      <w:r w:rsidR="000821B0" w:rsidRPr="000821B0">
        <w:rPr>
          <w:rFonts w:ascii="Times New Roman" w:eastAsia="Cambria" w:hAnsi="Times New Roman" w:cs="Times New Roman"/>
          <w:color w:val="000000"/>
          <w:sz w:val="24"/>
          <w:szCs w:val="24"/>
          <w:lang w:val="kk-KZ"/>
        </w:rPr>
        <w:t xml:space="preserve"> </w:t>
      </w:r>
    </w:p>
    <w:p w14:paraId="2D345C25" w14:textId="77777777" w:rsidR="000821B0" w:rsidRPr="0042326C" w:rsidRDefault="000821B0" w:rsidP="000821B0">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lang w:val="kk-KZ"/>
        </w:rPr>
      </w:pPr>
      <w:r w:rsidRPr="00252590">
        <w:rPr>
          <w:rFonts w:ascii="Times New Roman" w:eastAsia="Cambria" w:hAnsi="Times New Roman" w:cs="Times New Roman"/>
          <w:color w:val="000000"/>
          <w:sz w:val="24"/>
          <w:szCs w:val="24"/>
          <w:lang w:val="kk-KZ"/>
        </w:rPr>
        <w:t>9-</w:t>
      </w:r>
      <w:r>
        <w:rPr>
          <w:rFonts w:ascii="Times New Roman" w:eastAsia="Cambria" w:hAnsi="Times New Roman" w:cs="Times New Roman"/>
          <w:color w:val="000000"/>
          <w:sz w:val="24"/>
          <w:szCs w:val="24"/>
          <w:lang w:val="kk-KZ"/>
        </w:rPr>
        <w:t xml:space="preserve">қосымша </w:t>
      </w:r>
    </w:p>
    <w:p w14:paraId="2D345C26" w14:textId="77777777" w:rsidR="0042326C" w:rsidRPr="007862FA" w:rsidRDefault="0042326C" w:rsidP="0042326C">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lang w:val="kk-KZ"/>
        </w:rPr>
      </w:pPr>
    </w:p>
    <w:p w14:paraId="3A2ABCF5" w14:textId="77777777" w:rsidR="00416930" w:rsidRPr="007862FA" w:rsidRDefault="00416930" w:rsidP="0026764A">
      <w:pPr>
        <w:pBdr>
          <w:top w:val="nil"/>
          <w:left w:val="nil"/>
          <w:bottom w:val="nil"/>
          <w:right w:val="nil"/>
          <w:between w:val="nil"/>
        </w:pBdr>
        <w:spacing w:after="0" w:line="240" w:lineRule="auto"/>
        <w:jc w:val="center"/>
        <w:rPr>
          <w:rFonts w:ascii="Times New Roman" w:eastAsia="Cambria" w:hAnsi="Times New Roman" w:cs="Times New Roman"/>
          <w:b/>
          <w:color w:val="000000"/>
          <w:sz w:val="28"/>
          <w:szCs w:val="28"/>
          <w:lang w:val="kk-KZ"/>
        </w:rPr>
      </w:pPr>
      <w:r w:rsidRPr="007862FA">
        <w:rPr>
          <w:rFonts w:ascii="Times New Roman" w:eastAsia="Cambria" w:hAnsi="Times New Roman" w:cs="Times New Roman"/>
          <w:b/>
          <w:color w:val="000000"/>
          <w:sz w:val="28"/>
          <w:szCs w:val="28"/>
          <w:lang w:val="kk-KZ"/>
        </w:rPr>
        <w:t>MYP және DP негізгі компоненттері мектептің оқу үлгерім табельдері мен білім туралы құжаттарында</w:t>
      </w:r>
    </w:p>
    <w:p w14:paraId="149FC5D8" w14:textId="77777777" w:rsidR="00416930" w:rsidRPr="007862FA" w:rsidRDefault="00416930" w:rsidP="0026764A">
      <w:pPr>
        <w:pBdr>
          <w:top w:val="nil"/>
          <w:left w:val="nil"/>
          <w:bottom w:val="nil"/>
          <w:right w:val="nil"/>
          <w:between w:val="nil"/>
        </w:pBdr>
        <w:spacing w:after="0" w:line="240" w:lineRule="auto"/>
        <w:jc w:val="both"/>
        <w:rPr>
          <w:rFonts w:ascii="Times New Roman" w:eastAsia="Cambria" w:hAnsi="Times New Roman" w:cs="Times New Roman"/>
          <w:b/>
          <w:color w:val="000000"/>
          <w:sz w:val="28"/>
          <w:szCs w:val="28"/>
          <w:lang w:val="kk-KZ"/>
        </w:rPr>
      </w:pPr>
    </w:p>
    <w:p w14:paraId="5534A9EC" w14:textId="3AD6A526" w:rsidR="00416930" w:rsidRDefault="00416930" w:rsidP="0026764A">
      <w:pPr>
        <w:pBdr>
          <w:top w:val="nil"/>
          <w:left w:val="nil"/>
          <w:bottom w:val="nil"/>
          <w:right w:val="nil"/>
          <w:between w:val="nil"/>
        </w:pBdr>
        <w:spacing w:after="0" w:line="240" w:lineRule="auto"/>
        <w:ind w:firstLine="709"/>
        <w:jc w:val="both"/>
        <w:rPr>
          <w:rFonts w:ascii="Times New Roman" w:eastAsia="Cambria" w:hAnsi="Times New Roman" w:cs="Times New Roman"/>
          <w:color w:val="000000"/>
          <w:sz w:val="28"/>
          <w:szCs w:val="28"/>
          <w:lang w:val="kk-KZ"/>
        </w:rPr>
      </w:pPr>
      <w:r w:rsidRPr="007862FA">
        <w:rPr>
          <w:rFonts w:ascii="Times New Roman" w:eastAsia="Cambria" w:hAnsi="Times New Roman" w:cs="Times New Roman"/>
          <w:color w:val="000000"/>
          <w:sz w:val="28"/>
          <w:szCs w:val="28"/>
          <w:lang w:val="kk-KZ"/>
        </w:rPr>
        <w:t>2019</w:t>
      </w:r>
      <w:r>
        <w:rPr>
          <w:rFonts w:ascii="Times New Roman" w:eastAsia="Cambria" w:hAnsi="Times New Roman" w:cs="Times New Roman"/>
          <w:color w:val="000000"/>
          <w:sz w:val="28"/>
          <w:szCs w:val="28"/>
          <w:lang w:val="kk-KZ"/>
        </w:rPr>
        <w:t>-</w:t>
      </w:r>
      <w:r w:rsidRPr="007862FA">
        <w:rPr>
          <w:rFonts w:ascii="Times New Roman" w:eastAsia="Cambria" w:hAnsi="Times New Roman" w:cs="Times New Roman"/>
          <w:color w:val="000000"/>
          <w:sz w:val="28"/>
          <w:szCs w:val="28"/>
          <w:lang w:val="kk-KZ"/>
        </w:rPr>
        <w:t>2020 оқу жылынан бастап MYP және DP үшін негізгі компоненттер мектептің оқу сағаттары (</w:t>
      </w:r>
      <w:r>
        <w:rPr>
          <w:rFonts w:ascii="Times New Roman" w:eastAsia="Cambria" w:hAnsi="Times New Roman" w:cs="Times New Roman"/>
          <w:color w:val="000000"/>
          <w:sz w:val="28"/>
          <w:szCs w:val="28"/>
          <w:lang w:val="kk-KZ"/>
        </w:rPr>
        <w:t>Т</w:t>
      </w:r>
      <w:r w:rsidRPr="007862FA">
        <w:rPr>
          <w:rFonts w:ascii="Times New Roman" w:eastAsia="Cambria" w:hAnsi="Times New Roman" w:cs="Times New Roman"/>
          <w:color w:val="000000"/>
          <w:sz w:val="28"/>
          <w:szCs w:val="28"/>
          <w:lang w:val="kk-KZ"/>
        </w:rPr>
        <w:t xml:space="preserve">ОЖ) кестесінде қосымша көрсетілетін болады. Негізгі компоненттердің нәтижелері төменде сипатталғандай </w:t>
      </w:r>
      <w:r>
        <w:rPr>
          <w:rFonts w:ascii="Times New Roman" w:eastAsia="Cambria" w:hAnsi="Times New Roman" w:cs="Times New Roman"/>
          <w:color w:val="000000"/>
          <w:sz w:val="28"/>
          <w:szCs w:val="28"/>
          <w:lang w:val="kk-KZ"/>
        </w:rPr>
        <w:t>табель</w:t>
      </w:r>
      <w:r w:rsidRPr="007862FA">
        <w:rPr>
          <w:rFonts w:ascii="Times New Roman" w:eastAsia="Cambria" w:hAnsi="Times New Roman" w:cs="Times New Roman"/>
          <w:color w:val="000000"/>
          <w:sz w:val="28"/>
          <w:szCs w:val="28"/>
          <w:lang w:val="kk-KZ"/>
        </w:rPr>
        <w:t xml:space="preserve"> мен </w:t>
      </w:r>
      <w:r w:rsidR="00156AE9">
        <w:rPr>
          <w:rFonts w:ascii="Times New Roman" w:eastAsia="Cambria" w:hAnsi="Times New Roman" w:cs="Times New Roman"/>
          <w:color w:val="000000"/>
          <w:sz w:val="28"/>
          <w:szCs w:val="28"/>
          <w:lang w:val="ru-KZ"/>
        </w:rPr>
        <w:t>аттест</w:t>
      </w:r>
      <w:r w:rsidRPr="007862FA">
        <w:rPr>
          <w:rFonts w:ascii="Times New Roman" w:eastAsia="Cambria" w:hAnsi="Times New Roman" w:cs="Times New Roman"/>
          <w:color w:val="000000"/>
          <w:sz w:val="28"/>
          <w:szCs w:val="28"/>
          <w:lang w:val="kk-KZ"/>
        </w:rPr>
        <w:t>атқа қосылады.</w:t>
      </w:r>
    </w:p>
    <w:p w14:paraId="578A8748" w14:textId="77777777" w:rsidR="0026764A" w:rsidRPr="007862FA" w:rsidRDefault="0026764A" w:rsidP="0026764A">
      <w:pPr>
        <w:pBdr>
          <w:top w:val="nil"/>
          <w:left w:val="nil"/>
          <w:bottom w:val="nil"/>
          <w:right w:val="nil"/>
          <w:between w:val="nil"/>
        </w:pBdr>
        <w:spacing w:after="0" w:line="240" w:lineRule="auto"/>
        <w:ind w:firstLine="709"/>
        <w:jc w:val="both"/>
        <w:rPr>
          <w:rFonts w:ascii="Times New Roman" w:eastAsia="Cambria" w:hAnsi="Times New Roman" w:cs="Times New Roman"/>
          <w:color w:val="000000"/>
          <w:sz w:val="28"/>
          <w:szCs w:val="28"/>
          <w:lang w:val="kk-KZ"/>
        </w:rPr>
      </w:pPr>
    </w:p>
    <w:p w14:paraId="606793E1" w14:textId="77777777" w:rsidR="00416930" w:rsidRDefault="00416930" w:rsidP="0026764A">
      <w:pPr>
        <w:pBdr>
          <w:top w:val="nil"/>
          <w:left w:val="nil"/>
          <w:bottom w:val="nil"/>
          <w:right w:val="nil"/>
          <w:between w:val="nil"/>
        </w:pBdr>
        <w:spacing w:after="0" w:line="240" w:lineRule="auto"/>
        <w:jc w:val="center"/>
        <w:rPr>
          <w:rFonts w:ascii="Times New Roman" w:eastAsia="Cambria" w:hAnsi="Times New Roman" w:cs="Times New Roman"/>
          <w:b/>
          <w:color w:val="000000"/>
          <w:sz w:val="28"/>
          <w:szCs w:val="28"/>
          <w:lang w:val="kk-KZ"/>
        </w:rPr>
      </w:pPr>
      <w:r w:rsidRPr="007862FA">
        <w:rPr>
          <w:rFonts w:ascii="Times New Roman" w:eastAsia="Cambria" w:hAnsi="Times New Roman" w:cs="Times New Roman"/>
          <w:b/>
          <w:color w:val="000000"/>
          <w:sz w:val="28"/>
          <w:szCs w:val="28"/>
          <w:lang w:val="kk-KZ"/>
        </w:rPr>
        <w:t>Негізгі мектеп бойынша үлгерім табелі және аттестат</w:t>
      </w:r>
    </w:p>
    <w:p w14:paraId="782A476F" w14:textId="77777777" w:rsidR="00E850AF" w:rsidRPr="007862FA" w:rsidRDefault="00E850AF" w:rsidP="0026764A">
      <w:pPr>
        <w:pBdr>
          <w:top w:val="nil"/>
          <w:left w:val="nil"/>
          <w:bottom w:val="nil"/>
          <w:right w:val="nil"/>
          <w:between w:val="nil"/>
        </w:pBdr>
        <w:spacing w:after="0" w:line="240" w:lineRule="auto"/>
        <w:jc w:val="center"/>
        <w:rPr>
          <w:rFonts w:ascii="Times New Roman" w:eastAsia="Cambria" w:hAnsi="Times New Roman" w:cs="Times New Roman"/>
          <w:b/>
          <w:color w:val="000000"/>
          <w:sz w:val="28"/>
          <w:szCs w:val="28"/>
          <w:lang w:val="kk-KZ"/>
        </w:rPr>
      </w:pPr>
    </w:p>
    <w:p w14:paraId="3E8C07FA" w14:textId="69E45A67" w:rsidR="00416930" w:rsidRPr="0026764A" w:rsidRDefault="00DF6F3D" w:rsidP="0026764A">
      <w:pPr>
        <w:pStyle w:val="a3"/>
        <w:numPr>
          <w:ilvl w:val="0"/>
          <w:numId w:val="33"/>
        </w:numPr>
        <w:pBdr>
          <w:top w:val="nil"/>
          <w:left w:val="nil"/>
          <w:bottom w:val="nil"/>
          <w:right w:val="nil"/>
          <w:between w:val="nil"/>
        </w:pBdr>
        <w:spacing w:after="0" w:line="240" w:lineRule="auto"/>
        <w:ind w:left="0" w:firstLine="0"/>
        <w:jc w:val="both"/>
        <w:rPr>
          <w:rFonts w:ascii="Times New Roman" w:eastAsia="Cambria" w:hAnsi="Times New Roman" w:cs="Times New Roman"/>
          <w:color w:val="000000"/>
          <w:sz w:val="28"/>
          <w:szCs w:val="28"/>
          <w:lang w:val="ru-KZ"/>
        </w:rPr>
      </w:pPr>
      <w:r w:rsidRPr="0026764A">
        <w:rPr>
          <w:rFonts w:ascii="Times New Roman" w:eastAsia="Cambria" w:hAnsi="Times New Roman" w:cs="Times New Roman"/>
          <w:b/>
          <w:bCs/>
          <w:color w:val="000000"/>
          <w:sz w:val="28"/>
          <w:szCs w:val="28"/>
          <w:lang w:val="kk-KZ"/>
        </w:rPr>
        <w:t>Жеке жоба:</w:t>
      </w:r>
      <w:r w:rsidRPr="0026764A">
        <w:rPr>
          <w:rFonts w:ascii="Times New Roman" w:eastAsia="Cambria" w:hAnsi="Times New Roman" w:cs="Times New Roman"/>
          <w:color w:val="000000"/>
          <w:sz w:val="28"/>
          <w:szCs w:val="28"/>
          <w:lang w:val="kk-KZ"/>
        </w:rPr>
        <w:t xml:space="preserve"> </w:t>
      </w:r>
      <w:r w:rsidR="006B44BC" w:rsidRPr="0026764A">
        <w:rPr>
          <w:rFonts w:ascii="Times New Roman" w:eastAsia="Cambria" w:hAnsi="Times New Roman" w:cs="Times New Roman"/>
          <w:color w:val="000000"/>
          <w:sz w:val="28"/>
          <w:szCs w:val="28"/>
          <w:lang w:val="kk-KZ"/>
        </w:rPr>
        <w:t xml:space="preserve">Негізгі мектепті бітіргенде </w:t>
      </w:r>
      <w:r w:rsidRPr="0026764A">
        <w:rPr>
          <w:rFonts w:ascii="Times New Roman" w:eastAsia="Cambria" w:hAnsi="Times New Roman" w:cs="Times New Roman"/>
          <w:color w:val="000000"/>
          <w:sz w:val="28"/>
          <w:szCs w:val="28"/>
          <w:lang w:val="kk-KZ"/>
        </w:rPr>
        <w:t xml:space="preserve">10-сыныптың </w:t>
      </w:r>
      <w:r w:rsidRPr="0026764A">
        <w:rPr>
          <w:rFonts w:ascii="Times New Roman" w:eastAsia="Cambria" w:hAnsi="Times New Roman" w:cs="Times New Roman"/>
          <w:color w:val="000000"/>
          <w:sz w:val="28"/>
          <w:szCs w:val="28"/>
          <w:lang w:val="ru-KZ"/>
        </w:rPr>
        <w:t>үлгерім табелінде</w:t>
      </w:r>
      <w:r w:rsidRPr="0026764A">
        <w:rPr>
          <w:rFonts w:ascii="Times New Roman" w:eastAsia="Cambria" w:hAnsi="Times New Roman" w:cs="Times New Roman"/>
          <w:color w:val="000000"/>
          <w:sz w:val="28"/>
          <w:szCs w:val="28"/>
          <w:lang w:val="kk-KZ"/>
        </w:rPr>
        <w:t xml:space="preserve"> және аттестатында егер оқушы </w:t>
      </w:r>
      <w:r w:rsidR="00AB2E1E" w:rsidRPr="0026764A">
        <w:rPr>
          <w:rFonts w:ascii="Times New Roman" w:eastAsia="Cambria" w:hAnsi="Times New Roman" w:cs="Times New Roman"/>
          <w:color w:val="000000"/>
          <w:sz w:val="28"/>
          <w:szCs w:val="28"/>
          <w:lang w:val="ru-KZ"/>
        </w:rPr>
        <w:t xml:space="preserve">міндетті компоненттердің </w:t>
      </w:r>
      <w:r w:rsidRPr="0026764A">
        <w:rPr>
          <w:rFonts w:ascii="Times New Roman" w:eastAsia="Cambria" w:hAnsi="Times New Roman" w:cs="Times New Roman"/>
          <w:color w:val="000000"/>
          <w:sz w:val="28"/>
          <w:szCs w:val="28"/>
          <w:lang w:val="kk-KZ"/>
        </w:rPr>
        <w:t>барлы</w:t>
      </w:r>
      <w:r w:rsidR="00514E5E" w:rsidRPr="0026764A">
        <w:rPr>
          <w:rFonts w:ascii="Times New Roman" w:eastAsia="Cambria" w:hAnsi="Times New Roman" w:cs="Times New Roman"/>
          <w:color w:val="000000"/>
          <w:sz w:val="28"/>
          <w:szCs w:val="28"/>
          <w:lang w:val="ru-KZ"/>
        </w:rPr>
        <w:t>қ талаптар</w:t>
      </w:r>
      <w:r w:rsidR="00AB2E1E" w:rsidRPr="0026764A">
        <w:rPr>
          <w:rFonts w:ascii="Times New Roman" w:eastAsia="Cambria" w:hAnsi="Times New Roman" w:cs="Times New Roman"/>
          <w:color w:val="000000"/>
          <w:sz w:val="28"/>
          <w:szCs w:val="28"/>
          <w:lang w:val="ru-KZ"/>
        </w:rPr>
        <w:t>ын</w:t>
      </w:r>
      <w:r w:rsidR="00514E5E" w:rsidRPr="0026764A">
        <w:rPr>
          <w:rFonts w:ascii="Times New Roman" w:eastAsia="Cambria" w:hAnsi="Times New Roman" w:cs="Times New Roman"/>
          <w:color w:val="000000"/>
          <w:sz w:val="28"/>
          <w:szCs w:val="28"/>
          <w:lang w:val="ru-KZ"/>
        </w:rPr>
        <w:t xml:space="preserve"> орындаған болса, </w:t>
      </w:r>
      <w:r w:rsidRPr="0026764A">
        <w:rPr>
          <w:rFonts w:ascii="Times New Roman" w:eastAsia="Cambria" w:hAnsi="Times New Roman" w:cs="Times New Roman"/>
          <w:color w:val="000000"/>
          <w:sz w:val="28"/>
          <w:szCs w:val="28"/>
          <w:lang w:val="kk-KZ"/>
        </w:rPr>
        <w:t>«</w:t>
      </w:r>
      <w:r w:rsidR="00EA23DC" w:rsidRPr="0026764A">
        <w:rPr>
          <w:rFonts w:ascii="Times New Roman" w:eastAsia="Cambria" w:hAnsi="Times New Roman" w:cs="Times New Roman"/>
          <w:color w:val="000000"/>
          <w:sz w:val="28"/>
          <w:szCs w:val="28"/>
          <w:lang w:val="ru-KZ"/>
        </w:rPr>
        <w:t>сынақ</w:t>
      </w:r>
      <w:r w:rsidRPr="0026764A">
        <w:rPr>
          <w:rFonts w:ascii="Times New Roman" w:eastAsia="Cambria" w:hAnsi="Times New Roman" w:cs="Times New Roman"/>
          <w:color w:val="000000"/>
          <w:sz w:val="28"/>
          <w:szCs w:val="28"/>
          <w:lang w:val="kk-KZ"/>
        </w:rPr>
        <w:t xml:space="preserve">» </w:t>
      </w:r>
      <w:r w:rsidR="00514E5E" w:rsidRPr="0026764A">
        <w:rPr>
          <w:rFonts w:ascii="Times New Roman" w:eastAsia="Cambria" w:hAnsi="Times New Roman" w:cs="Times New Roman"/>
          <w:color w:val="000000"/>
          <w:sz w:val="28"/>
          <w:szCs w:val="28"/>
          <w:lang w:val="ru-KZ"/>
        </w:rPr>
        <w:t xml:space="preserve">деп, егер </w:t>
      </w:r>
      <w:r w:rsidR="00AB2E1E" w:rsidRPr="0026764A">
        <w:rPr>
          <w:rFonts w:ascii="Times New Roman" w:eastAsia="Cambria" w:hAnsi="Times New Roman" w:cs="Times New Roman"/>
          <w:color w:val="000000"/>
          <w:sz w:val="28"/>
          <w:szCs w:val="28"/>
          <w:lang w:val="ru-KZ"/>
        </w:rPr>
        <w:t>міндетті компоненттердің талаптары орындалмай немесе Акад</w:t>
      </w:r>
      <w:proofErr w:type="spellStart"/>
      <w:r w:rsidRPr="0026764A">
        <w:rPr>
          <w:rFonts w:ascii="Times New Roman" w:eastAsia="Cambria" w:hAnsi="Times New Roman" w:cs="Times New Roman"/>
          <w:color w:val="000000"/>
          <w:sz w:val="28"/>
          <w:szCs w:val="28"/>
          <w:lang w:val="kk-KZ"/>
        </w:rPr>
        <w:t>емиялық</w:t>
      </w:r>
      <w:proofErr w:type="spellEnd"/>
      <w:r w:rsidRPr="0026764A">
        <w:rPr>
          <w:rFonts w:ascii="Times New Roman" w:eastAsia="Cambria" w:hAnsi="Times New Roman" w:cs="Times New Roman"/>
          <w:color w:val="000000"/>
          <w:sz w:val="28"/>
          <w:szCs w:val="28"/>
          <w:lang w:val="kk-KZ"/>
        </w:rPr>
        <w:t xml:space="preserve"> адалдық ережелерінің бұзылғаны анықтал</w:t>
      </w:r>
      <w:r w:rsidR="00AB2E1E" w:rsidRPr="0026764A">
        <w:rPr>
          <w:rFonts w:ascii="Times New Roman" w:eastAsia="Cambria" w:hAnsi="Times New Roman" w:cs="Times New Roman"/>
          <w:color w:val="000000"/>
          <w:sz w:val="28"/>
          <w:szCs w:val="28"/>
          <w:lang w:val="ru-KZ"/>
        </w:rPr>
        <w:t xml:space="preserve">ған жағдайда </w:t>
      </w:r>
      <w:r w:rsidR="00AB2E1E" w:rsidRPr="0026764A">
        <w:rPr>
          <w:rFonts w:ascii="Times New Roman" w:eastAsia="Cambria" w:hAnsi="Times New Roman" w:cs="Times New Roman"/>
          <w:color w:val="000000"/>
          <w:sz w:val="28"/>
          <w:szCs w:val="28"/>
          <w:lang w:val="kk-KZ"/>
        </w:rPr>
        <w:t>«</w:t>
      </w:r>
      <w:r w:rsidR="00AB2E1E" w:rsidRPr="0026764A">
        <w:rPr>
          <w:rFonts w:ascii="Times New Roman" w:eastAsia="Cambria" w:hAnsi="Times New Roman" w:cs="Times New Roman"/>
          <w:color w:val="000000"/>
          <w:sz w:val="28"/>
          <w:szCs w:val="28"/>
          <w:lang w:val="ru-KZ"/>
        </w:rPr>
        <w:t>сынақ</w:t>
      </w:r>
      <w:r w:rsidR="003A542B" w:rsidRPr="0026764A">
        <w:rPr>
          <w:rFonts w:ascii="Times New Roman" w:eastAsia="Cambria" w:hAnsi="Times New Roman" w:cs="Times New Roman"/>
          <w:color w:val="000000"/>
          <w:sz w:val="28"/>
          <w:szCs w:val="28"/>
          <w:lang w:val="ru-KZ"/>
        </w:rPr>
        <w:t xml:space="preserve"> емес</w:t>
      </w:r>
      <w:r w:rsidR="00AB2E1E" w:rsidRPr="0026764A">
        <w:rPr>
          <w:rFonts w:ascii="Times New Roman" w:eastAsia="Cambria" w:hAnsi="Times New Roman" w:cs="Times New Roman"/>
          <w:color w:val="000000"/>
          <w:sz w:val="28"/>
          <w:szCs w:val="28"/>
          <w:lang w:val="kk-KZ"/>
        </w:rPr>
        <w:t>»</w:t>
      </w:r>
      <w:r w:rsidR="003A542B" w:rsidRPr="0026764A">
        <w:rPr>
          <w:rFonts w:ascii="Times New Roman" w:eastAsia="Cambria" w:hAnsi="Times New Roman" w:cs="Times New Roman"/>
          <w:color w:val="000000"/>
          <w:sz w:val="28"/>
          <w:szCs w:val="28"/>
          <w:lang w:val="ru-KZ"/>
        </w:rPr>
        <w:t xml:space="preserve"> </w:t>
      </w:r>
    </w:p>
    <w:tbl>
      <w:tblPr>
        <w:tblStyle w:val="TableNormal"/>
        <w:tblW w:w="0" w:type="auto"/>
        <w:tblInd w:w="1835"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Look w:val="01E0" w:firstRow="1" w:lastRow="1" w:firstColumn="1" w:lastColumn="1" w:noHBand="0" w:noVBand="0"/>
      </w:tblPr>
      <w:tblGrid>
        <w:gridCol w:w="3119"/>
        <w:gridCol w:w="3543"/>
      </w:tblGrid>
      <w:tr w:rsidR="00FD0EA8" w14:paraId="5B859DAD" w14:textId="77777777" w:rsidTr="0026764A">
        <w:trPr>
          <w:trHeight w:val="462"/>
        </w:trPr>
        <w:tc>
          <w:tcPr>
            <w:tcW w:w="3119" w:type="dxa"/>
          </w:tcPr>
          <w:p w14:paraId="0DA1405C" w14:textId="1786D720" w:rsidR="00FD0EA8" w:rsidRPr="00FD0EA8" w:rsidRDefault="00FD0EA8" w:rsidP="0026764A">
            <w:pPr>
              <w:pStyle w:val="TableParagraph"/>
              <w:ind w:left="541" w:firstLine="210"/>
              <w:jc w:val="left"/>
              <w:rPr>
                <w:sz w:val="29"/>
                <w:lang w:val="ru-KZ"/>
              </w:rPr>
            </w:pPr>
            <w:r>
              <w:rPr>
                <w:color w:val="181818"/>
                <w:sz w:val="29"/>
                <w:lang w:val="ru-KZ"/>
              </w:rPr>
              <w:t>Жетістік деңгейі</w:t>
            </w:r>
          </w:p>
        </w:tc>
        <w:tc>
          <w:tcPr>
            <w:tcW w:w="3543" w:type="dxa"/>
          </w:tcPr>
          <w:p w14:paraId="3A549FDC" w14:textId="441C649D" w:rsidR="00FD0EA8" w:rsidRDefault="00FD0EA8" w:rsidP="0026764A">
            <w:pPr>
              <w:pStyle w:val="TableParagraph"/>
              <w:ind w:left="615"/>
              <w:rPr>
                <w:sz w:val="28"/>
              </w:rPr>
            </w:pPr>
            <w:r>
              <w:rPr>
                <w:color w:val="181818"/>
                <w:sz w:val="29"/>
                <w:lang w:val="ru-KZ"/>
              </w:rPr>
              <w:t>Негізгі компонент үшін баға</w:t>
            </w:r>
          </w:p>
        </w:tc>
      </w:tr>
      <w:tr w:rsidR="00FD0EA8" w14:paraId="4533C38A" w14:textId="77777777" w:rsidTr="0026764A">
        <w:trPr>
          <w:trHeight w:val="61"/>
        </w:trPr>
        <w:tc>
          <w:tcPr>
            <w:tcW w:w="3119" w:type="dxa"/>
          </w:tcPr>
          <w:p w14:paraId="2FFEDF20" w14:textId="77777777" w:rsidR="00FD0EA8" w:rsidRDefault="00FD0EA8" w:rsidP="0026764A">
            <w:pPr>
              <w:pStyle w:val="TableParagraph"/>
              <w:ind w:left="1035" w:right="1014"/>
              <w:rPr>
                <w:sz w:val="29"/>
              </w:rPr>
            </w:pPr>
            <w:r>
              <w:rPr>
                <w:color w:val="181818"/>
                <w:sz w:val="29"/>
              </w:rPr>
              <w:t>3-7</w:t>
            </w:r>
          </w:p>
        </w:tc>
        <w:tc>
          <w:tcPr>
            <w:tcW w:w="3543" w:type="dxa"/>
          </w:tcPr>
          <w:p w14:paraId="5FC289F7" w14:textId="4C93A470" w:rsidR="00FD0EA8" w:rsidRPr="00FD0EA8" w:rsidRDefault="0026764A" w:rsidP="0026764A">
            <w:pPr>
              <w:pStyle w:val="TableParagraph"/>
              <w:ind w:left="678" w:right="670"/>
              <w:rPr>
                <w:sz w:val="29"/>
                <w:lang w:val="ru-KZ"/>
              </w:rPr>
            </w:pPr>
            <w:r>
              <w:rPr>
                <w:color w:val="181818"/>
                <w:sz w:val="29"/>
                <w:lang w:val="ru-KZ"/>
              </w:rPr>
              <w:t>С</w:t>
            </w:r>
            <w:r w:rsidR="00FD0EA8">
              <w:rPr>
                <w:color w:val="181818"/>
                <w:sz w:val="29"/>
                <w:lang w:val="ru-KZ"/>
              </w:rPr>
              <w:t>ынақ</w:t>
            </w:r>
          </w:p>
        </w:tc>
      </w:tr>
      <w:tr w:rsidR="00FD0EA8" w14:paraId="08B151BF" w14:textId="77777777" w:rsidTr="0026764A">
        <w:trPr>
          <w:trHeight w:val="136"/>
        </w:trPr>
        <w:tc>
          <w:tcPr>
            <w:tcW w:w="3119" w:type="dxa"/>
          </w:tcPr>
          <w:p w14:paraId="6DE153CE" w14:textId="77777777" w:rsidR="00FD0EA8" w:rsidRDefault="00FD0EA8" w:rsidP="0026764A">
            <w:pPr>
              <w:pStyle w:val="TableParagraph"/>
              <w:ind w:left="1037" w:right="1012"/>
              <w:rPr>
                <w:sz w:val="29"/>
              </w:rPr>
            </w:pPr>
            <w:r>
              <w:rPr>
                <w:color w:val="181818"/>
                <w:sz w:val="29"/>
              </w:rPr>
              <w:t>0-2</w:t>
            </w:r>
          </w:p>
        </w:tc>
        <w:tc>
          <w:tcPr>
            <w:tcW w:w="3543" w:type="dxa"/>
          </w:tcPr>
          <w:p w14:paraId="7858FB65" w14:textId="730349E3" w:rsidR="00FD0EA8" w:rsidRPr="00FD0EA8" w:rsidRDefault="00246A0B" w:rsidP="0026764A">
            <w:pPr>
              <w:pStyle w:val="TableParagraph"/>
              <w:ind w:left="685" w:right="670"/>
              <w:rPr>
                <w:sz w:val="29"/>
                <w:lang w:val="ru-KZ"/>
              </w:rPr>
            </w:pPr>
            <w:r>
              <w:rPr>
                <w:color w:val="181818"/>
                <w:w w:val="95"/>
                <w:sz w:val="29"/>
                <w:lang w:val="ru-KZ"/>
              </w:rPr>
              <w:t>с</w:t>
            </w:r>
            <w:r w:rsidR="00FD0EA8">
              <w:rPr>
                <w:color w:val="181818"/>
                <w:w w:val="95"/>
                <w:sz w:val="29"/>
                <w:lang w:val="ru-KZ"/>
              </w:rPr>
              <w:t xml:space="preserve">ынақ емес </w:t>
            </w:r>
          </w:p>
        </w:tc>
      </w:tr>
    </w:tbl>
    <w:p w14:paraId="08D27A0F" w14:textId="77777777" w:rsidR="00FD0EA8" w:rsidRPr="003A542B" w:rsidRDefault="00FD0EA8" w:rsidP="0026764A">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ru-KZ"/>
        </w:rPr>
      </w:pPr>
    </w:p>
    <w:p w14:paraId="50A4A587" w14:textId="77777777" w:rsidR="0026764A" w:rsidRPr="0026764A" w:rsidRDefault="00416930" w:rsidP="0026764A">
      <w:pPr>
        <w:pStyle w:val="a3"/>
        <w:numPr>
          <w:ilvl w:val="0"/>
          <w:numId w:val="33"/>
        </w:numPr>
        <w:pBdr>
          <w:top w:val="nil"/>
          <w:left w:val="nil"/>
          <w:bottom w:val="nil"/>
          <w:right w:val="nil"/>
          <w:between w:val="nil"/>
        </w:pBdr>
        <w:spacing w:after="0" w:line="240" w:lineRule="auto"/>
        <w:ind w:left="0" w:firstLine="0"/>
        <w:jc w:val="both"/>
        <w:rPr>
          <w:rFonts w:ascii="Times New Roman" w:eastAsia="Cambria" w:hAnsi="Times New Roman" w:cs="Times New Roman"/>
          <w:color w:val="000000"/>
          <w:sz w:val="28"/>
          <w:szCs w:val="28"/>
          <w:lang w:val="ru-KZ"/>
        </w:rPr>
      </w:pPr>
      <w:r w:rsidRPr="0026764A">
        <w:rPr>
          <w:rFonts w:ascii="Times New Roman" w:eastAsia="Cambria" w:hAnsi="Times New Roman" w:cs="Times New Roman"/>
          <w:b/>
          <w:color w:val="000000"/>
          <w:sz w:val="28"/>
          <w:szCs w:val="28"/>
          <w:lang w:val="kk-KZ"/>
        </w:rPr>
        <w:t xml:space="preserve">Пәнаралық </w:t>
      </w:r>
      <w:proofErr w:type="spellStart"/>
      <w:r w:rsidRPr="0026764A">
        <w:rPr>
          <w:rFonts w:ascii="Times New Roman" w:eastAsia="Cambria" w:hAnsi="Times New Roman" w:cs="Times New Roman"/>
          <w:b/>
          <w:color w:val="000000"/>
          <w:sz w:val="28"/>
          <w:szCs w:val="28"/>
          <w:lang w:val="kk-KZ"/>
        </w:rPr>
        <w:t>юнит</w:t>
      </w:r>
      <w:proofErr w:type="spellEnd"/>
      <w:r w:rsidRPr="0026764A">
        <w:rPr>
          <w:rFonts w:ascii="Times New Roman" w:eastAsia="Cambria" w:hAnsi="Times New Roman" w:cs="Times New Roman"/>
          <w:b/>
          <w:color w:val="000000"/>
          <w:sz w:val="28"/>
          <w:szCs w:val="28"/>
          <w:lang w:val="kk-KZ"/>
        </w:rPr>
        <w:t>:</w:t>
      </w:r>
      <w:r w:rsidR="00CE0686" w:rsidRPr="0026764A">
        <w:rPr>
          <w:rFonts w:ascii="Times New Roman" w:eastAsia="Cambria" w:hAnsi="Times New Roman" w:cs="Times New Roman"/>
          <w:b/>
          <w:color w:val="000000"/>
          <w:sz w:val="28"/>
          <w:szCs w:val="28"/>
          <w:lang w:val="ru-KZ"/>
        </w:rPr>
        <w:t xml:space="preserve"> </w:t>
      </w:r>
      <w:r w:rsidR="00CE0686" w:rsidRPr="0026764A">
        <w:rPr>
          <w:rFonts w:ascii="Times New Roman" w:eastAsia="Cambria" w:hAnsi="Times New Roman" w:cs="Times New Roman"/>
          <w:bCs/>
          <w:color w:val="000000"/>
          <w:sz w:val="28"/>
          <w:szCs w:val="28"/>
          <w:lang w:val="ru-KZ"/>
        </w:rPr>
        <w:t>пәнаралық юнит бойынша</w:t>
      </w:r>
      <w:r w:rsidR="000B7CE2" w:rsidRPr="0026764A">
        <w:rPr>
          <w:rFonts w:ascii="Times New Roman" w:eastAsia="Cambria" w:hAnsi="Times New Roman" w:cs="Times New Roman"/>
          <w:b/>
          <w:color w:val="000000"/>
          <w:sz w:val="28"/>
          <w:szCs w:val="28"/>
          <w:lang w:val="ru-KZ"/>
        </w:rPr>
        <w:t xml:space="preserve"> </w:t>
      </w:r>
      <w:r w:rsidR="000B7CE2" w:rsidRPr="0026764A">
        <w:rPr>
          <w:rFonts w:ascii="Times New Roman" w:eastAsia="Cambria" w:hAnsi="Times New Roman" w:cs="Times New Roman"/>
          <w:color w:val="000000"/>
          <w:sz w:val="28"/>
          <w:szCs w:val="28"/>
          <w:lang w:val="kk-KZ"/>
        </w:rPr>
        <w:t>«</w:t>
      </w:r>
      <w:r w:rsidR="000B7CE2" w:rsidRPr="0026764A">
        <w:rPr>
          <w:rFonts w:ascii="Times New Roman" w:eastAsia="Cambria" w:hAnsi="Times New Roman" w:cs="Times New Roman"/>
          <w:color w:val="000000"/>
          <w:sz w:val="28"/>
          <w:szCs w:val="28"/>
          <w:lang w:val="ru-KZ"/>
        </w:rPr>
        <w:t>сынақ</w:t>
      </w:r>
      <w:r w:rsidR="000B7CE2" w:rsidRPr="0026764A">
        <w:rPr>
          <w:rFonts w:ascii="Times New Roman" w:eastAsia="Cambria" w:hAnsi="Times New Roman" w:cs="Times New Roman"/>
          <w:color w:val="000000"/>
          <w:sz w:val="28"/>
          <w:szCs w:val="28"/>
          <w:lang w:val="kk-KZ"/>
        </w:rPr>
        <w:t>»</w:t>
      </w:r>
      <w:r w:rsidR="000B7CE2" w:rsidRPr="0026764A">
        <w:rPr>
          <w:rFonts w:ascii="Times New Roman" w:eastAsia="Cambria" w:hAnsi="Times New Roman" w:cs="Times New Roman"/>
          <w:color w:val="000000"/>
          <w:sz w:val="28"/>
          <w:szCs w:val="28"/>
          <w:lang w:val="ru-KZ"/>
        </w:rPr>
        <w:t xml:space="preserve"> не </w:t>
      </w:r>
      <w:r w:rsidR="000B7CE2" w:rsidRPr="0026764A">
        <w:rPr>
          <w:rFonts w:ascii="Times New Roman" w:eastAsia="Cambria" w:hAnsi="Times New Roman" w:cs="Times New Roman"/>
          <w:color w:val="000000"/>
          <w:sz w:val="28"/>
          <w:szCs w:val="28"/>
          <w:lang w:val="kk-KZ"/>
        </w:rPr>
        <w:t>«</w:t>
      </w:r>
      <w:r w:rsidR="000B7CE2" w:rsidRPr="0026764A">
        <w:rPr>
          <w:rFonts w:ascii="Times New Roman" w:eastAsia="Cambria" w:hAnsi="Times New Roman" w:cs="Times New Roman"/>
          <w:color w:val="000000"/>
          <w:sz w:val="28"/>
          <w:szCs w:val="28"/>
          <w:lang w:val="ru-KZ"/>
        </w:rPr>
        <w:t>сынақ емес</w:t>
      </w:r>
      <w:r w:rsidR="000B7CE2" w:rsidRPr="0026764A">
        <w:rPr>
          <w:rFonts w:ascii="Times New Roman" w:eastAsia="Cambria" w:hAnsi="Times New Roman" w:cs="Times New Roman"/>
          <w:color w:val="000000"/>
          <w:sz w:val="28"/>
          <w:szCs w:val="28"/>
          <w:lang w:val="kk-KZ"/>
        </w:rPr>
        <w:t>»</w:t>
      </w:r>
      <w:r w:rsidR="00766244" w:rsidRPr="0026764A">
        <w:rPr>
          <w:rFonts w:ascii="Times New Roman" w:eastAsia="Cambria" w:hAnsi="Times New Roman" w:cs="Times New Roman"/>
          <w:color w:val="000000"/>
          <w:sz w:val="28"/>
          <w:szCs w:val="28"/>
          <w:lang w:val="ru-KZ"/>
        </w:rPr>
        <w:t xml:space="preserve"> </w:t>
      </w:r>
      <w:r w:rsidR="003C0A4B" w:rsidRPr="0026764A">
        <w:rPr>
          <w:rFonts w:ascii="Times New Roman" w:eastAsia="Cambria" w:hAnsi="Times New Roman" w:cs="Times New Roman"/>
          <w:color w:val="000000"/>
          <w:sz w:val="28"/>
          <w:szCs w:val="28"/>
          <w:lang w:val="ru-KZ"/>
        </w:rPr>
        <w:t xml:space="preserve">деген баға </w:t>
      </w:r>
      <w:r w:rsidR="00766244" w:rsidRPr="0026764A">
        <w:rPr>
          <w:rFonts w:ascii="Times New Roman" w:eastAsia="Cambria" w:hAnsi="Times New Roman" w:cs="Times New Roman"/>
          <w:color w:val="000000"/>
          <w:sz w:val="28"/>
          <w:szCs w:val="28"/>
          <w:lang w:val="ru-KZ"/>
        </w:rPr>
        <w:t xml:space="preserve">қорытынды өнім негізінде қойылады. Пәнаралық юнитке қатысушы барлық </w:t>
      </w:r>
      <w:r w:rsidR="00DF74FB" w:rsidRPr="0026764A">
        <w:rPr>
          <w:rFonts w:ascii="Times New Roman" w:eastAsia="Cambria" w:hAnsi="Times New Roman" w:cs="Times New Roman"/>
          <w:color w:val="000000"/>
          <w:sz w:val="28"/>
          <w:szCs w:val="28"/>
          <w:lang w:val="ru-KZ"/>
        </w:rPr>
        <w:t xml:space="preserve">параллельдің </w:t>
      </w:r>
      <w:r w:rsidR="00766244" w:rsidRPr="0026764A">
        <w:rPr>
          <w:rFonts w:ascii="Times New Roman" w:eastAsia="Cambria" w:hAnsi="Times New Roman" w:cs="Times New Roman"/>
          <w:color w:val="000000"/>
          <w:sz w:val="28"/>
          <w:szCs w:val="28"/>
          <w:lang w:val="ru-KZ"/>
        </w:rPr>
        <w:t xml:space="preserve">пән мұғалімлері </w:t>
      </w:r>
      <w:r w:rsidR="00DF74FB" w:rsidRPr="0026764A">
        <w:rPr>
          <w:rFonts w:ascii="Times New Roman" w:eastAsia="Cambria" w:hAnsi="Times New Roman" w:cs="Times New Roman"/>
          <w:color w:val="000000"/>
          <w:sz w:val="28"/>
          <w:szCs w:val="28"/>
          <w:lang w:val="ru-KZ"/>
        </w:rPr>
        <w:t>бағасын МАЖ</w:t>
      </w:r>
      <w:r w:rsidR="00663AA7" w:rsidRPr="0026764A">
        <w:rPr>
          <w:rFonts w:ascii="Times New Roman" w:eastAsia="Cambria" w:hAnsi="Times New Roman" w:cs="Times New Roman"/>
          <w:color w:val="000000"/>
          <w:sz w:val="28"/>
          <w:szCs w:val="28"/>
          <w:lang w:val="ru-KZ"/>
        </w:rPr>
        <w:t xml:space="preserve">-ға </w:t>
      </w:r>
      <w:r w:rsidR="00DF74FB" w:rsidRPr="0026764A">
        <w:rPr>
          <w:rFonts w:ascii="Times New Roman" w:eastAsia="Cambria" w:hAnsi="Times New Roman" w:cs="Times New Roman"/>
          <w:color w:val="000000"/>
          <w:sz w:val="28"/>
          <w:szCs w:val="28"/>
          <w:lang w:val="ru-KZ"/>
        </w:rPr>
        <w:t>қояды.</w:t>
      </w:r>
      <w:r w:rsidR="0026764A" w:rsidRPr="0026764A">
        <w:rPr>
          <w:rFonts w:ascii="Times New Roman" w:eastAsia="Cambria" w:hAnsi="Times New Roman" w:cs="Times New Roman"/>
          <w:color w:val="000000"/>
          <w:sz w:val="28"/>
          <w:szCs w:val="28"/>
          <w:lang w:val="ru-KZ"/>
        </w:rPr>
        <w:t xml:space="preserve"> </w:t>
      </w:r>
      <w:r w:rsidR="00663AA7" w:rsidRPr="0026764A">
        <w:rPr>
          <w:rFonts w:ascii="Times New Roman" w:eastAsia="Cambria" w:hAnsi="Times New Roman" w:cs="Times New Roman"/>
          <w:color w:val="000000"/>
          <w:sz w:val="28"/>
          <w:szCs w:val="28"/>
          <w:lang w:val="ru-KZ"/>
        </w:rPr>
        <w:t>К</w:t>
      </w:r>
      <w:r w:rsidR="003A12F7" w:rsidRPr="0026764A">
        <w:rPr>
          <w:rFonts w:ascii="Times New Roman" w:eastAsia="Cambria" w:hAnsi="Times New Roman" w:cs="Times New Roman"/>
          <w:color w:val="000000"/>
          <w:sz w:val="28"/>
          <w:szCs w:val="28"/>
          <w:lang w:val="ru-KZ"/>
        </w:rPr>
        <w:t xml:space="preserve">ураторлар </w:t>
      </w:r>
      <w:r w:rsidR="0026764A">
        <w:rPr>
          <w:rFonts w:ascii="Times New Roman" w:eastAsia="Cambria" w:hAnsi="Times New Roman" w:cs="Times New Roman"/>
          <w:color w:val="000000"/>
          <w:sz w:val="28"/>
          <w:szCs w:val="28"/>
          <w:lang w:val="kk-KZ"/>
        </w:rPr>
        <w:t>п</w:t>
      </w:r>
      <w:r w:rsidR="00663AA7" w:rsidRPr="0026764A">
        <w:rPr>
          <w:rFonts w:ascii="Times New Roman" w:eastAsia="Cambria" w:hAnsi="Times New Roman" w:cs="Times New Roman"/>
          <w:color w:val="000000"/>
          <w:sz w:val="28"/>
          <w:szCs w:val="28"/>
          <w:lang w:val="ru-KZ"/>
        </w:rPr>
        <w:t xml:space="preserve">әнаралық юнит бойынша нәтижелерді </w:t>
      </w:r>
      <w:r w:rsidR="003A12F7" w:rsidRPr="0026764A">
        <w:rPr>
          <w:rFonts w:ascii="Times New Roman" w:eastAsia="Cambria" w:hAnsi="Times New Roman" w:cs="Times New Roman"/>
          <w:color w:val="000000"/>
          <w:sz w:val="28"/>
          <w:szCs w:val="28"/>
          <w:lang w:val="ru-KZ"/>
        </w:rPr>
        <w:t>7</w:t>
      </w:r>
      <w:r w:rsidR="00166C82" w:rsidRPr="0026764A">
        <w:rPr>
          <w:rFonts w:ascii="Times New Roman" w:eastAsia="Cambria" w:hAnsi="Times New Roman" w:cs="Times New Roman"/>
          <w:color w:val="000000"/>
          <w:sz w:val="28"/>
          <w:szCs w:val="28"/>
          <w:lang w:val="ru-KZ"/>
        </w:rPr>
        <w:t>,</w:t>
      </w:r>
      <w:r w:rsidR="000A655B" w:rsidRPr="0026764A">
        <w:rPr>
          <w:rFonts w:ascii="Times New Roman" w:eastAsia="Cambria" w:hAnsi="Times New Roman" w:cs="Times New Roman"/>
          <w:color w:val="000000"/>
          <w:sz w:val="28"/>
          <w:szCs w:val="28"/>
          <w:lang w:val="ru-KZ"/>
        </w:rPr>
        <w:t xml:space="preserve"> </w:t>
      </w:r>
      <w:r w:rsidR="003A12F7" w:rsidRPr="0026764A">
        <w:rPr>
          <w:rFonts w:ascii="Times New Roman" w:eastAsia="Cambria" w:hAnsi="Times New Roman" w:cs="Times New Roman"/>
          <w:color w:val="000000"/>
          <w:sz w:val="28"/>
          <w:szCs w:val="28"/>
          <w:lang w:val="ru-KZ"/>
        </w:rPr>
        <w:t>8</w:t>
      </w:r>
      <w:r w:rsidR="00166C82" w:rsidRPr="0026764A">
        <w:rPr>
          <w:rFonts w:ascii="Times New Roman" w:eastAsia="Cambria" w:hAnsi="Times New Roman" w:cs="Times New Roman"/>
          <w:color w:val="000000"/>
          <w:sz w:val="28"/>
          <w:szCs w:val="28"/>
          <w:lang w:val="ru-KZ"/>
        </w:rPr>
        <w:t>,</w:t>
      </w:r>
      <w:r w:rsidR="000A655B" w:rsidRPr="0026764A">
        <w:rPr>
          <w:rFonts w:ascii="Times New Roman" w:eastAsia="Cambria" w:hAnsi="Times New Roman" w:cs="Times New Roman"/>
          <w:color w:val="000000"/>
          <w:sz w:val="28"/>
          <w:szCs w:val="28"/>
          <w:lang w:val="ru-KZ"/>
        </w:rPr>
        <w:t xml:space="preserve"> </w:t>
      </w:r>
      <w:r w:rsidR="003A12F7" w:rsidRPr="0026764A">
        <w:rPr>
          <w:rFonts w:ascii="Times New Roman" w:eastAsia="Cambria" w:hAnsi="Times New Roman" w:cs="Times New Roman"/>
          <w:color w:val="000000"/>
          <w:sz w:val="28"/>
          <w:szCs w:val="28"/>
          <w:lang w:val="ru-KZ"/>
        </w:rPr>
        <w:t>9</w:t>
      </w:r>
      <w:r w:rsidR="000A655B" w:rsidRPr="0026764A">
        <w:rPr>
          <w:rFonts w:ascii="Times New Roman" w:eastAsia="Cambria" w:hAnsi="Times New Roman" w:cs="Times New Roman"/>
          <w:color w:val="000000"/>
          <w:sz w:val="28"/>
          <w:szCs w:val="28"/>
          <w:lang w:val="ru-KZ"/>
        </w:rPr>
        <w:t xml:space="preserve"> </w:t>
      </w:r>
      <w:r w:rsidR="00166C82" w:rsidRPr="0026764A">
        <w:rPr>
          <w:rFonts w:ascii="Times New Roman" w:eastAsia="Cambria" w:hAnsi="Times New Roman" w:cs="Times New Roman"/>
          <w:color w:val="000000"/>
          <w:sz w:val="28"/>
          <w:szCs w:val="28"/>
          <w:lang w:val="ru-KZ"/>
        </w:rPr>
        <w:t>және 10-сыныптағы табельдерге енгізеді.</w:t>
      </w:r>
    </w:p>
    <w:p w14:paraId="0B01F301" w14:textId="576F189D" w:rsidR="00D63624" w:rsidRPr="0026764A" w:rsidRDefault="000A655B" w:rsidP="0026764A">
      <w:pPr>
        <w:pStyle w:val="a3"/>
        <w:pBdr>
          <w:top w:val="nil"/>
          <w:left w:val="nil"/>
          <w:bottom w:val="nil"/>
          <w:right w:val="nil"/>
          <w:between w:val="nil"/>
        </w:pBdr>
        <w:spacing w:after="0" w:line="240" w:lineRule="auto"/>
        <w:ind w:left="0"/>
        <w:jc w:val="both"/>
        <w:rPr>
          <w:rFonts w:ascii="Times New Roman" w:eastAsia="Cambria" w:hAnsi="Times New Roman" w:cs="Times New Roman"/>
          <w:color w:val="000000"/>
          <w:sz w:val="28"/>
          <w:szCs w:val="28"/>
          <w:lang w:val="ru-KZ"/>
        </w:rPr>
      </w:pPr>
      <w:r w:rsidRPr="0026764A">
        <w:rPr>
          <w:rFonts w:ascii="Times New Roman" w:eastAsia="Cambria" w:hAnsi="Times New Roman" w:cs="Times New Roman"/>
          <w:color w:val="000000"/>
          <w:sz w:val="28"/>
          <w:szCs w:val="28"/>
          <w:lang w:val="ru-KZ"/>
        </w:rPr>
        <w:t>Негізгі мектепті бітіру аттестатына 9</w:t>
      </w:r>
      <w:r w:rsidR="000D23EE" w:rsidRPr="0026764A">
        <w:rPr>
          <w:rFonts w:ascii="Times New Roman" w:eastAsia="Cambria" w:hAnsi="Times New Roman" w:cs="Times New Roman"/>
          <w:color w:val="000000"/>
          <w:sz w:val="28"/>
          <w:szCs w:val="28"/>
          <w:lang w:val="ru-KZ"/>
        </w:rPr>
        <w:t xml:space="preserve"> және 10- сыныптардағы нәтиже қ</w:t>
      </w:r>
      <w:r w:rsidR="00D63624" w:rsidRPr="0026764A">
        <w:rPr>
          <w:rFonts w:ascii="Times New Roman" w:eastAsia="Cambria" w:hAnsi="Times New Roman" w:cs="Times New Roman"/>
          <w:color w:val="000000"/>
          <w:sz w:val="28"/>
          <w:szCs w:val="28"/>
          <w:lang w:val="ru-KZ"/>
        </w:rPr>
        <w:t>ойыла</w:t>
      </w:r>
      <w:r w:rsidR="000D23EE" w:rsidRPr="0026764A">
        <w:rPr>
          <w:rFonts w:ascii="Times New Roman" w:eastAsia="Cambria" w:hAnsi="Times New Roman" w:cs="Times New Roman"/>
          <w:color w:val="000000"/>
          <w:sz w:val="28"/>
          <w:szCs w:val="28"/>
          <w:lang w:val="ru-KZ"/>
        </w:rPr>
        <w:t>ды.</w:t>
      </w:r>
    </w:p>
    <w:tbl>
      <w:tblPr>
        <w:tblStyle w:val="TableNormal"/>
        <w:tblW w:w="0" w:type="auto"/>
        <w:tblInd w:w="559" w:type="dxa"/>
        <w:tblBorders>
          <w:top w:val="single" w:sz="6" w:space="0" w:color="2F2F34"/>
          <w:left w:val="single" w:sz="6" w:space="0" w:color="2F2F34"/>
          <w:bottom w:val="single" w:sz="6" w:space="0" w:color="2F2F34"/>
          <w:right w:val="single" w:sz="6" w:space="0" w:color="2F2F34"/>
          <w:insideH w:val="single" w:sz="6" w:space="0" w:color="2F2F34"/>
          <w:insideV w:val="single" w:sz="6" w:space="0" w:color="2F2F34"/>
        </w:tblBorders>
        <w:tblLayout w:type="fixed"/>
        <w:tblLook w:val="01E0" w:firstRow="1" w:lastRow="1" w:firstColumn="1" w:lastColumn="1" w:noHBand="0" w:noVBand="0"/>
      </w:tblPr>
      <w:tblGrid>
        <w:gridCol w:w="2268"/>
        <w:gridCol w:w="2835"/>
        <w:gridCol w:w="3686"/>
      </w:tblGrid>
      <w:tr w:rsidR="00962331" w:rsidRPr="0026764A" w14:paraId="0C5CDD65" w14:textId="77777777" w:rsidTr="0026764A">
        <w:trPr>
          <w:trHeight w:val="42"/>
        </w:trPr>
        <w:tc>
          <w:tcPr>
            <w:tcW w:w="2268" w:type="dxa"/>
          </w:tcPr>
          <w:p w14:paraId="67F755D1" w14:textId="3FA843D8" w:rsidR="00962331" w:rsidRPr="0026764A" w:rsidRDefault="003F1808" w:rsidP="0026764A">
            <w:pPr>
              <w:pStyle w:val="TableParagraph"/>
              <w:ind w:left="120" w:right="325"/>
              <w:rPr>
                <w:sz w:val="28"/>
                <w:szCs w:val="28"/>
                <w:lang w:val="ru-KZ"/>
              </w:rPr>
            </w:pPr>
            <w:r w:rsidRPr="0026764A">
              <w:rPr>
                <w:color w:val="181818"/>
                <w:spacing w:val="-1"/>
                <w:w w:val="95"/>
                <w:sz w:val="28"/>
                <w:szCs w:val="28"/>
                <w:lang w:val="ru-KZ"/>
              </w:rPr>
              <w:t>Балл</w:t>
            </w:r>
          </w:p>
        </w:tc>
        <w:tc>
          <w:tcPr>
            <w:tcW w:w="2835" w:type="dxa"/>
          </w:tcPr>
          <w:p w14:paraId="32B21D07" w14:textId="05360770" w:rsidR="00962331" w:rsidRPr="0026764A" w:rsidRDefault="003F1808" w:rsidP="0026764A">
            <w:pPr>
              <w:pStyle w:val="TableParagraph"/>
              <w:ind w:left="147" w:firstLine="210"/>
              <w:rPr>
                <w:sz w:val="28"/>
                <w:szCs w:val="28"/>
                <w:lang w:val="ru-KZ"/>
              </w:rPr>
            </w:pPr>
            <w:r w:rsidRPr="0026764A">
              <w:rPr>
                <w:color w:val="181818"/>
                <w:sz w:val="28"/>
                <w:szCs w:val="28"/>
                <w:lang w:val="ru-KZ"/>
              </w:rPr>
              <w:t>Жетістік деңгейі</w:t>
            </w:r>
          </w:p>
        </w:tc>
        <w:tc>
          <w:tcPr>
            <w:tcW w:w="3686" w:type="dxa"/>
          </w:tcPr>
          <w:p w14:paraId="6B328673" w14:textId="76BE7124" w:rsidR="00962331" w:rsidRPr="0026764A" w:rsidRDefault="003F1808" w:rsidP="0026764A">
            <w:pPr>
              <w:pStyle w:val="TableParagraph"/>
              <w:ind w:right="420"/>
              <w:rPr>
                <w:sz w:val="28"/>
                <w:szCs w:val="28"/>
                <w:lang w:val="ru-KZ"/>
              </w:rPr>
            </w:pPr>
            <w:r w:rsidRPr="0026764A">
              <w:rPr>
                <w:color w:val="181818"/>
                <w:w w:val="95"/>
                <w:sz w:val="28"/>
                <w:szCs w:val="28"/>
                <w:lang w:val="ru-KZ"/>
              </w:rPr>
              <w:t>Негізгі компонент бағасы</w:t>
            </w:r>
          </w:p>
        </w:tc>
      </w:tr>
      <w:tr w:rsidR="00962331" w:rsidRPr="0026764A" w14:paraId="08F24BD5" w14:textId="77777777" w:rsidTr="0026764A">
        <w:trPr>
          <w:trHeight w:val="58"/>
        </w:trPr>
        <w:tc>
          <w:tcPr>
            <w:tcW w:w="2268" w:type="dxa"/>
          </w:tcPr>
          <w:p w14:paraId="61A629A8" w14:textId="77777777" w:rsidR="00962331" w:rsidRPr="0026764A" w:rsidRDefault="00962331" w:rsidP="0026764A">
            <w:pPr>
              <w:pStyle w:val="TableParagraph"/>
              <w:ind w:left="569" w:right="546"/>
              <w:rPr>
                <w:sz w:val="28"/>
                <w:szCs w:val="28"/>
              </w:rPr>
            </w:pPr>
            <w:r w:rsidRPr="0026764A">
              <w:rPr>
                <w:color w:val="181818"/>
                <w:sz w:val="28"/>
                <w:szCs w:val="28"/>
              </w:rPr>
              <w:t>11-24</w:t>
            </w:r>
          </w:p>
        </w:tc>
        <w:tc>
          <w:tcPr>
            <w:tcW w:w="2835" w:type="dxa"/>
          </w:tcPr>
          <w:p w14:paraId="3E98F430" w14:textId="77777777" w:rsidR="00962331" w:rsidRPr="0026764A" w:rsidRDefault="00962331" w:rsidP="0026764A">
            <w:pPr>
              <w:pStyle w:val="TableParagraph"/>
              <w:ind w:left="630" w:right="612"/>
              <w:rPr>
                <w:sz w:val="28"/>
                <w:szCs w:val="28"/>
              </w:rPr>
            </w:pPr>
            <w:r w:rsidRPr="0026764A">
              <w:rPr>
                <w:color w:val="181818"/>
                <w:sz w:val="28"/>
                <w:szCs w:val="28"/>
              </w:rPr>
              <w:t>4-7</w:t>
            </w:r>
          </w:p>
        </w:tc>
        <w:tc>
          <w:tcPr>
            <w:tcW w:w="3686" w:type="dxa"/>
          </w:tcPr>
          <w:p w14:paraId="0CDCAD55" w14:textId="0D16BDAC" w:rsidR="00962331" w:rsidRPr="0026764A" w:rsidRDefault="003F1808" w:rsidP="0026764A">
            <w:pPr>
              <w:pStyle w:val="TableParagraph"/>
              <w:ind w:left="515" w:right="514"/>
              <w:rPr>
                <w:sz w:val="28"/>
                <w:szCs w:val="28"/>
                <w:lang w:val="ru-KZ"/>
              </w:rPr>
            </w:pPr>
            <w:r w:rsidRPr="0026764A">
              <w:rPr>
                <w:color w:val="181818"/>
                <w:sz w:val="28"/>
                <w:szCs w:val="28"/>
                <w:lang w:val="ru-KZ"/>
              </w:rPr>
              <w:t>сынақ</w:t>
            </w:r>
          </w:p>
        </w:tc>
      </w:tr>
      <w:tr w:rsidR="00962331" w:rsidRPr="0026764A" w14:paraId="2541923F" w14:textId="77777777" w:rsidTr="0026764A">
        <w:trPr>
          <w:trHeight w:val="77"/>
        </w:trPr>
        <w:tc>
          <w:tcPr>
            <w:tcW w:w="2268" w:type="dxa"/>
          </w:tcPr>
          <w:p w14:paraId="5253D576" w14:textId="77777777" w:rsidR="00962331" w:rsidRPr="0026764A" w:rsidRDefault="00962331" w:rsidP="0026764A">
            <w:pPr>
              <w:pStyle w:val="TableParagraph"/>
              <w:ind w:left="569" w:right="541"/>
              <w:rPr>
                <w:sz w:val="28"/>
                <w:szCs w:val="28"/>
              </w:rPr>
            </w:pPr>
            <w:r w:rsidRPr="0026764A">
              <w:rPr>
                <w:color w:val="181818"/>
                <w:sz w:val="28"/>
                <w:szCs w:val="28"/>
              </w:rPr>
              <w:t>1-10</w:t>
            </w:r>
          </w:p>
        </w:tc>
        <w:tc>
          <w:tcPr>
            <w:tcW w:w="2835" w:type="dxa"/>
          </w:tcPr>
          <w:p w14:paraId="7530FAB6" w14:textId="77777777" w:rsidR="00962331" w:rsidRPr="0026764A" w:rsidRDefault="00962331" w:rsidP="0026764A">
            <w:pPr>
              <w:pStyle w:val="TableParagraph"/>
              <w:ind w:left="623" w:right="619"/>
              <w:rPr>
                <w:sz w:val="28"/>
                <w:szCs w:val="28"/>
              </w:rPr>
            </w:pPr>
            <w:r w:rsidRPr="0026764A">
              <w:rPr>
                <w:color w:val="181818"/>
                <w:sz w:val="28"/>
                <w:szCs w:val="28"/>
              </w:rPr>
              <w:t>1-3</w:t>
            </w:r>
          </w:p>
        </w:tc>
        <w:tc>
          <w:tcPr>
            <w:tcW w:w="3686" w:type="dxa"/>
          </w:tcPr>
          <w:p w14:paraId="730F1911" w14:textId="5DA35B52" w:rsidR="00962331" w:rsidRPr="0026764A" w:rsidRDefault="008448C8" w:rsidP="0026764A">
            <w:pPr>
              <w:pStyle w:val="TableParagraph"/>
              <w:ind w:left="515" w:right="520"/>
              <w:rPr>
                <w:sz w:val="28"/>
                <w:szCs w:val="28"/>
                <w:lang w:val="ru-KZ"/>
              </w:rPr>
            </w:pPr>
            <w:r w:rsidRPr="0026764A">
              <w:rPr>
                <w:color w:val="181818"/>
                <w:sz w:val="28"/>
                <w:szCs w:val="28"/>
                <w:lang w:val="ru-KZ"/>
              </w:rPr>
              <w:t>с</w:t>
            </w:r>
            <w:r w:rsidR="003F1808" w:rsidRPr="0026764A">
              <w:rPr>
                <w:color w:val="181818"/>
                <w:sz w:val="28"/>
                <w:szCs w:val="28"/>
                <w:lang w:val="ru-KZ"/>
              </w:rPr>
              <w:t>ынақ емес</w:t>
            </w:r>
          </w:p>
        </w:tc>
      </w:tr>
    </w:tbl>
    <w:p w14:paraId="0B00D0BA" w14:textId="77777777" w:rsidR="0026764A" w:rsidRPr="0026764A" w:rsidRDefault="0026764A" w:rsidP="0026764A">
      <w:pPr>
        <w:pBdr>
          <w:top w:val="nil"/>
          <w:left w:val="nil"/>
          <w:bottom w:val="nil"/>
          <w:right w:val="nil"/>
          <w:between w:val="nil"/>
        </w:pBdr>
        <w:spacing w:after="0" w:line="240" w:lineRule="auto"/>
        <w:jc w:val="both"/>
        <w:rPr>
          <w:rFonts w:ascii="Times New Roman" w:eastAsia="Cambria" w:hAnsi="Times New Roman" w:cs="Times New Roman"/>
          <w:b/>
          <w:color w:val="000000"/>
          <w:sz w:val="28"/>
          <w:szCs w:val="28"/>
          <w:lang w:val="kk-KZ"/>
        </w:rPr>
      </w:pPr>
    </w:p>
    <w:p w14:paraId="294C648A" w14:textId="206A2A18" w:rsidR="009F13C7" w:rsidRPr="0026764A" w:rsidRDefault="00416930" w:rsidP="0026764A">
      <w:pPr>
        <w:pStyle w:val="a3"/>
        <w:numPr>
          <w:ilvl w:val="0"/>
          <w:numId w:val="33"/>
        </w:numPr>
        <w:pBdr>
          <w:top w:val="nil"/>
          <w:left w:val="nil"/>
          <w:bottom w:val="nil"/>
          <w:right w:val="nil"/>
          <w:between w:val="nil"/>
        </w:pBdr>
        <w:spacing w:after="0" w:line="240" w:lineRule="auto"/>
        <w:ind w:left="0" w:firstLine="0"/>
        <w:jc w:val="both"/>
        <w:rPr>
          <w:rFonts w:ascii="Times New Roman" w:eastAsia="Cambria" w:hAnsi="Times New Roman" w:cs="Times New Roman"/>
          <w:bCs/>
          <w:color w:val="000000"/>
          <w:sz w:val="28"/>
          <w:szCs w:val="28"/>
          <w:lang w:val="kk-KZ"/>
        </w:rPr>
      </w:pPr>
      <w:r w:rsidRPr="0026764A">
        <w:rPr>
          <w:rFonts w:ascii="Times New Roman" w:eastAsia="Cambria" w:hAnsi="Times New Roman" w:cs="Times New Roman"/>
          <w:b/>
          <w:color w:val="000000"/>
          <w:sz w:val="28"/>
          <w:szCs w:val="28"/>
          <w:lang w:val="kk-KZ"/>
        </w:rPr>
        <w:t>Қызмет:</w:t>
      </w:r>
      <w:r w:rsidR="00B57942" w:rsidRPr="0026764A">
        <w:rPr>
          <w:sz w:val="28"/>
          <w:szCs w:val="28"/>
          <w:lang w:val="kk-KZ"/>
        </w:rPr>
        <w:t xml:space="preserve"> </w:t>
      </w:r>
      <w:r w:rsidR="006B06E5" w:rsidRPr="0026764A">
        <w:rPr>
          <w:rFonts w:ascii="Times New Roman" w:eastAsia="Cambria" w:hAnsi="Times New Roman" w:cs="Times New Roman"/>
          <w:bCs/>
          <w:color w:val="000000"/>
          <w:sz w:val="28"/>
          <w:szCs w:val="28"/>
          <w:lang w:val="kk-KZ"/>
        </w:rPr>
        <w:t>7, 8, 9 және 10-сыныптар</w:t>
      </w:r>
      <w:r w:rsidR="006B06E5" w:rsidRPr="0026764A">
        <w:rPr>
          <w:rFonts w:ascii="Times New Roman" w:eastAsia="Cambria" w:hAnsi="Times New Roman" w:cs="Times New Roman"/>
          <w:bCs/>
          <w:color w:val="000000"/>
          <w:sz w:val="28"/>
          <w:szCs w:val="28"/>
          <w:lang w:val="ru-KZ"/>
        </w:rPr>
        <w:t xml:space="preserve">да оқушы </w:t>
      </w:r>
      <w:r w:rsidR="00A70E3B" w:rsidRPr="0026764A">
        <w:rPr>
          <w:rFonts w:ascii="Times New Roman" w:eastAsia="Cambria" w:hAnsi="Times New Roman" w:cs="Times New Roman"/>
          <w:bCs/>
          <w:color w:val="000000"/>
          <w:sz w:val="28"/>
          <w:szCs w:val="28"/>
          <w:lang w:val="kk-KZ"/>
        </w:rPr>
        <w:t xml:space="preserve">«Қызмет» </w:t>
      </w:r>
      <w:r w:rsidR="00D57680" w:rsidRPr="0026764A">
        <w:rPr>
          <w:rFonts w:ascii="Times New Roman" w:hAnsi="Times New Roman" w:cs="Times New Roman"/>
          <w:sz w:val="28"/>
          <w:szCs w:val="28"/>
          <w:lang w:val="ru-KZ"/>
        </w:rPr>
        <w:t xml:space="preserve">компоненті </w:t>
      </w:r>
      <w:r w:rsidR="00697ADD" w:rsidRPr="0026764A">
        <w:rPr>
          <w:rFonts w:ascii="Times New Roman" w:hAnsi="Times New Roman" w:cs="Times New Roman"/>
          <w:sz w:val="28"/>
          <w:szCs w:val="28"/>
          <w:lang w:val="ru-KZ"/>
        </w:rPr>
        <w:t>бойынша</w:t>
      </w:r>
      <w:r w:rsidR="00697ADD" w:rsidRPr="0026764A">
        <w:rPr>
          <w:rFonts w:ascii="Times New Roman" w:eastAsia="Cambria" w:hAnsi="Times New Roman" w:cs="Times New Roman"/>
          <w:bCs/>
          <w:color w:val="000000"/>
          <w:sz w:val="28"/>
          <w:szCs w:val="28"/>
          <w:lang w:val="kk-KZ"/>
        </w:rPr>
        <w:t xml:space="preserve"> барлық талаптарды орындаған </w:t>
      </w:r>
      <w:r w:rsidR="00D57680" w:rsidRPr="0026764A">
        <w:rPr>
          <w:rFonts w:ascii="Times New Roman" w:eastAsia="Cambria" w:hAnsi="Times New Roman" w:cs="Times New Roman"/>
          <w:bCs/>
          <w:color w:val="000000"/>
          <w:sz w:val="28"/>
          <w:szCs w:val="28"/>
          <w:lang w:val="ru-KZ"/>
        </w:rPr>
        <w:t>жағдайда,</w:t>
      </w:r>
      <w:r w:rsidR="00B57942" w:rsidRPr="0026764A">
        <w:rPr>
          <w:rFonts w:ascii="Times New Roman" w:eastAsia="Cambria" w:hAnsi="Times New Roman" w:cs="Times New Roman"/>
          <w:bCs/>
          <w:color w:val="000000"/>
          <w:sz w:val="28"/>
          <w:szCs w:val="28"/>
          <w:lang w:val="kk-KZ"/>
        </w:rPr>
        <w:t xml:space="preserve"> </w:t>
      </w:r>
      <w:r w:rsidR="00B57942" w:rsidRPr="0026764A">
        <w:rPr>
          <w:rFonts w:ascii="Times New Roman" w:eastAsia="Cambria" w:hAnsi="Times New Roman" w:cs="Times New Roman"/>
          <w:bCs/>
          <w:color w:val="000000"/>
          <w:sz w:val="28"/>
          <w:szCs w:val="28"/>
          <w:lang w:val="ru-KZ"/>
        </w:rPr>
        <w:t>үлгерім табелі</w:t>
      </w:r>
      <w:r w:rsidR="00B57942" w:rsidRPr="0026764A">
        <w:rPr>
          <w:rFonts w:ascii="Times New Roman" w:eastAsia="Cambria" w:hAnsi="Times New Roman" w:cs="Times New Roman"/>
          <w:bCs/>
          <w:color w:val="000000"/>
          <w:sz w:val="28"/>
          <w:szCs w:val="28"/>
          <w:lang w:val="kk-KZ"/>
        </w:rPr>
        <w:t xml:space="preserve"> </w:t>
      </w:r>
      <w:r w:rsidR="00A70E3B" w:rsidRPr="0026764A">
        <w:rPr>
          <w:rFonts w:ascii="Times New Roman" w:eastAsia="Cambria" w:hAnsi="Times New Roman" w:cs="Times New Roman"/>
          <w:bCs/>
          <w:color w:val="000000"/>
          <w:sz w:val="28"/>
          <w:szCs w:val="28"/>
          <w:lang w:val="ru-KZ"/>
        </w:rPr>
        <w:t>мен</w:t>
      </w:r>
      <w:r w:rsidR="00E16A2E" w:rsidRPr="0026764A">
        <w:rPr>
          <w:rFonts w:ascii="Times New Roman" w:eastAsia="Cambria" w:hAnsi="Times New Roman" w:cs="Times New Roman"/>
          <w:bCs/>
          <w:color w:val="000000"/>
          <w:sz w:val="28"/>
          <w:szCs w:val="28"/>
          <w:lang w:val="ru-KZ"/>
        </w:rPr>
        <w:t xml:space="preserve"> </w:t>
      </w:r>
      <w:r w:rsidR="00E16A2E" w:rsidRPr="0026764A">
        <w:rPr>
          <w:rFonts w:ascii="Times New Roman" w:eastAsia="Cambria" w:hAnsi="Times New Roman" w:cs="Times New Roman"/>
          <w:bCs/>
          <w:color w:val="000000"/>
          <w:sz w:val="28"/>
          <w:szCs w:val="28"/>
          <w:lang w:val="kk-KZ"/>
        </w:rPr>
        <w:t>негізгі мектепті бітір</w:t>
      </w:r>
      <w:r w:rsidR="009F13C7" w:rsidRPr="0026764A">
        <w:rPr>
          <w:rFonts w:ascii="Times New Roman" w:eastAsia="Cambria" w:hAnsi="Times New Roman" w:cs="Times New Roman"/>
          <w:bCs/>
          <w:color w:val="000000"/>
          <w:sz w:val="28"/>
          <w:szCs w:val="28"/>
          <w:lang w:val="ru-KZ"/>
        </w:rPr>
        <w:t xml:space="preserve">у </w:t>
      </w:r>
      <w:r w:rsidR="00697ADD" w:rsidRPr="0026764A">
        <w:rPr>
          <w:rFonts w:ascii="Times New Roman" w:eastAsia="Cambria" w:hAnsi="Times New Roman" w:cs="Times New Roman"/>
          <w:bCs/>
          <w:color w:val="000000"/>
          <w:sz w:val="28"/>
          <w:szCs w:val="28"/>
          <w:lang w:val="ru-KZ"/>
        </w:rPr>
        <w:t>аттестат</w:t>
      </w:r>
      <w:r w:rsidR="009F13C7" w:rsidRPr="0026764A">
        <w:rPr>
          <w:rFonts w:ascii="Times New Roman" w:eastAsia="Cambria" w:hAnsi="Times New Roman" w:cs="Times New Roman"/>
          <w:bCs/>
          <w:color w:val="000000"/>
          <w:sz w:val="28"/>
          <w:szCs w:val="28"/>
          <w:lang w:val="ru-KZ"/>
        </w:rPr>
        <w:t>ын</w:t>
      </w:r>
      <w:r w:rsidR="00697ADD" w:rsidRPr="0026764A">
        <w:rPr>
          <w:rFonts w:ascii="Times New Roman" w:eastAsia="Cambria" w:hAnsi="Times New Roman" w:cs="Times New Roman"/>
          <w:bCs/>
          <w:color w:val="000000"/>
          <w:sz w:val="28"/>
          <w:szCs w:val="28"/>
          <w:lang w:val="ru-KZ"/>
        </w:rPr>
        <w:t>а</w:t>
      </w:r>
      <w:r w:rsidR="00E16A2E" w:rsidRPr="0026764A">
        <w:rPr>
          <w:rFonts w:ascii="Times New Roman" w:eastAsia="Cambria" w:hAnsi="Times New Roman" w:cs="Times New Roman"/>
          <w:bCs/>
          <w:color w:val="000000"/>
          <w:sz w:val="28"/>
          <w:szCs w:val="28"/>
          <w:lang w:val="kk-KZ"/>
        </w:rPr>
        <w:t xml:space="preserve"> </w:t>
      </w:r>
      <w:r w:rsidR="00B57942" w:rsidRPr="0026764A">
        <w:rPr>
          <w:rFonts w:ascii="Times New Roman" w:eastAsia="Cambria" w:hAnsi="Times New Roman" w:cs="Times New Roman"/>
          <w:bCs/>
          <w:color w:val="000000"/>
          <w:sz w:val="28"/>
          <w:szCs w:val="28"/>
          <w:lang w:val="kk-KZ"/>
        </w:rPr>
        <w:t>куратор «сынақ»</w:t>
      </w:r>
      <w:r w:rsidR="00D57680" w:rsidRPr="0026764A">
        <w:rPr>
          <w:rFonts w:ascii="Times New Roman" w:eastAsia="Cambria" w:hAnsi="Times New Roman" w:cs="Times New Roman"/>
          <w:bCs/>
          <w:color w:val="000000"/>
          <w:sz w:val="28"/>
          <w:szCs w:val="28"/>
          <w:lang w:val="ru-KZ"/>
        </w:rPr>
        <w:t xml:space="preserve"> деп, </w:t>
      </w:r>
      <w:r w:rsidR="008B735A" w:rsidRPr="0026764A">
        <w:rPr>
          <w:rFonts w:ascii="Times New Roman" w:eastAsia="Cambria" w:hAnsi="Times New Roman" w:cs="Times New Roman"/>
          <w:bCs/>
          <w:color w:val="000000"/>
          <w:sz w:val="28"/>
          <w:szCs w:val="28"/>
          <w:lang w:val="ru-KZ"/>
        </w:rPr>
        <w:t xml:space="preserve">ал </w:t>
      </w:r>
      <w:r w:rsidR="00A224C2" w:rsidRPr="0026764A">
        <w:rPr>
          <w:rFonts w:ascii="Times New Roman" w:eastAsia="Cambria" w:hAnsi="Times New Roman" w:cs="Times New Roman"/>
          <w:bCs/>
          <w:color w:val="000000"/>
          <w:sz w:val="28"/>
          <w:szCs w:val="28"/>
          <w:lang w:val="ru-KZ"/>
        </w:rPr>
        <w:t xml:space="preserve">компонент талаптары </w:t>
      </w:r>
      <w:r w:rsidR="00A224C2" w:rsidRPr="0026764A">
        <w:rPr>
          <w:rFonts w:ascii="Times New Roman" w:eastAsia="Cambria" w:hAnsi="Times New Roman" w:cs="Times New Roman"/>
          <w:bCs/>
          <w:color w:val="000000"/>
          <w:sz w:val="28"/>
          <w:szCs w:val="28"/>
          <w:lang w:val="ru-KZ"/>
        </w:rPr>
        <w:lastRenderedPageBreak/>
        <w:t xml:space="preserve">орындалмаған немесе </w:t>
      </w:r>
      <w:r w:rsidR="008B735A" w:rsidRPr="0026764A">
        <w:rPr>
          <w:rFonts w:ascii="Times New Roman" w:eastAsia="Cambria" w:hAnsi="Times New Roman" w:cs="Times New Roman"/>
          <w:bCs/>
          <w:color w:val="000000"/>
          <w:sz w:val="28"/>
          <w:szCs w:val="28"/>
          <w:lang w:val="kk-KZ"/>
        </w:rPr>
        <w:t>кем дегенде бір оқу нәтижесі «</w:t>
      </w:r>
      <w:r w:rsidR="00AF631A" w:rsidRPr="0026764A">
        <w:rPr>
          <w:rFonts w:ascii="Times New Roman" w:hAnsi="Times New Roman" w:cs="Times New Roman"/>
          <w:color w:val="181818"/>
          <w:sz w:val="28"/>
          <w:szCs w:val="28"/>
          <w:lang w:val="ru-KZ"/>
        </w:rPr>
        <w:t>к</w:t>
      </w:r>
      <w:r w:rsidR="009F13C7" w:rsidRPr="0026764A">
        <w:rPr>
          <w:rFonts w:ascii="Times New Roman" w:hAnsi="Times New Roman" w:cs="Times New Roman"/>
          <w:color w:val="181818"/>
          <w:sz w:val="28"/>
          <w:szCs w:val="28"/>
          <w:lang w:val="ru-KZ"/>
        </w:rPr>
        <w:t>үтілетін нәтижеден төмен</w:t>
      </w:r>
      <w:r w:rsidR="008B735A" w:rsidRPr="0026764A">
        <w:rPr>
          <w:rFonts w:ascii="Times New Roman" w:eastAsia="Cambria" w:hAnsi="Times New Roman" w:cs="Times New Roman"/>
          <w:bCs/>
          <w:color w:val="000000"/>
          <w:sz w:val="28"/>
          <w:szCs w:val="28"/>
          <w:lang w:val="kk-KZ"/>
        </w:rPr>
        <w:t>» бағалан</w:t>
      </w:r>
      <w:r w:rsidR="008B735A" w:rsidRPr="0026764A">
        <w:rPr>
          <w:rFonts w:ascii="Times New Roman" w:eastAsia="Cambria" w:hAnsi="Times New Roman" w:cs="Times New Roman"/>
          <w:bCs/>
          <w:color w:val="000000"/>
          <w:sz w:val="28"/>
          <w:szCs w:val="28"/>
          <w:lang w:val="ru-KZ"/>
        </w:rPr>
        <w:t>ған</w:t>
      </w:r>
      <w:r w:rsidR="0066420C" w:rsidRPr="0026764A">
        <w:rPr>
          <w:rFonts w:ascii="Times New Roman" w:eastAsia="Cambria" w:hAnsi="Times New Roman" w:cs="Times New Roman"/>
          <w:bCs/>
          <w:color w:val="000000"/>
          <w:sz w:val="28"/>
          <w:szCs w:val="28"/>
          <w:lang w:val="ru-KZ"/>
        </w:rPr>
        <w:t xml:space="preserve"> </w:t>
      </w:r>
      <w:r w:rsidR="00A224C2" w:rsidRPr="0026764A">
        <w:rPr>
          <w:rFonts w:ascii="Times New Roman" w:eastAsia="Cambria" w:hAnsi="Times New Roman" w:cs="Times New Roman"/>
          <w:bCs/>
          <w:color w:val="000000"/>
          <w:sz w:val="28"/>
          <w:szCs w:val="28"/>
          <w:lang w:val="ru-KZ"/>
        </w:rPr>
        <w:t>жағдайда</w:t>
      </w:r>
      <w:r w:rsidR="008B735A" w:rsidRPr="0026764A">
        <w:rPr>
          <w:rFonts w:ascii="Times New Roman" w:eastAsia="Cambria" w:hAnsi="Times New Roman" w:cs="Times New Roman"/>
          <w:bCs/>
          <w:color w:val="000000"/>
          <w:sz w:val="28"/>
          <w:szCs w:val="28"/>
          <w:lang w:val="ru-KZ"/>
        </w:rPr>
        <w:t xml:space="preserve"> </w:t>
      </w:r>
      <w:r w:rsidR="00B57942" w:rsidRPr="0026764A">
        <w:rPr>
          <w:rFonts w:ascii="Times New Roman" w:eastAsia="Cambria" w:hAnsi="Times New Roman" w:cs="Times New Roman"/>
          <w:bCs/>
          <w:color w:val="000000"/>
          <w:sz w:val="28"/>
          <w:szCs w:val="28"/>
          <w:lang w:val="kk-KZ"/>
        </w:rPr>
        <w:t>«</w:t>
      </w:r>
      <w:r w:rsidR="008B735A" w:rsidRPr="0026764A">
        <w:rPr>
          <w:rFonts w:ascii="Times New Roman" w:eastAsia="Cambria" w:hAnsi="Times New Roman" w:cs="Times New Roman"/>
          <w:bCs/>
          <w:color w:val="000000"/>
          <w:sz w:val="28"/>
          <w:szCs w:val="28"/>
          <w:lang w:val="ru-KZ"/>
        </w:rPr>
        <w:t>сынақ емес</w:t>
      </w:r>
      <w:r w:rsidR="00B57942" w:rsidRPr="0026764A">
        <w:rPr>
          <w:rFonts w:ascii="Times New Roman" w:eastAsia="Cambria" w:hAnsi="Times New Roman" w:cs="Times New Roman"/>
          <w:bCs/>
          <w:color w:val="000000"/>
          <w:sz w:val="28"/>
          <w:szCs w:val="28"/>
          <w:lang w:val="kk-KZ"/>
        </w:rPr>
        <w:t>»</w:t>
      </w:r>
      <w:r w:rsidR="008B735A" w:rsidRPr="0026764A">
        <w:rPr>
          <w:rFonts w:ascii="Times New Roman" w:eastAsia="Cambria" w:hAnsi="Times New Roman" w:cs="Times New Roman"/>
          <w:bCs/>
          <w:color w:val="000000"/>
          <w:sz w:val="28"/>
          <w:szCs w:val="28"/>
          <w:lang w:val="ru-KZ"/>
        </w:rPr>
        <w:t xml:space="preserve"> деп енгізеді.</w:t>
      </w:r>
    </w:p>
    <w:tbl>
      <w:tblPr>
        <w:tblStyle w:val="TableNormal"/>
        <w:tblW w:w="0" w:type="auto"/>
        <w:tblInd w:w="1126" w:type="dxa"/>
        <w:tblBorders>
          <w:top w:val="single" w:sz="6" w:space="0" w:color="2F2F34"/>
          <w:left w:val="single" w:sz="6" w:space="0" w:color="2F2F34"/>
          <w:bottom w:val="single" w:sz="6" w:space="0" w:color="2F2F34"/>
          <w:right w:val="single" w:sz="6" w:space="0" w:color="2F2F34"/>
          <w:insideH w:val="single" w:sz="6" w:space="0" w:color="2F2F34"/>
          <w:insideV w:val="single" w:sz="6" w:space="0" w:color="2F2F34"/>
        </w:tblBorders>
        <w:tblLayout w:type="fixed"/>
        <w:tblLook w:val="01E0" w:firstRow="1" w:lastRow="1" w:firstColumn="1" w:lastColumn="1" w:noHBand="0" w:noVBand="0"/>
      </w:tblPr>
      <w:tblGrid>
        <w:gridCol w:w="4108"/>
        <w:gridCol w:w="4114"/>
      </w:tblGrid>
      <w:tr w:rsidR="00035090" w:rsidRPr="0026764A" w14:paraId="3D19E27A" w14:textId="77777777" w:rsidTr="0026764A">
        <w:trPr>
          <w:trHeight w:val="308"/>
        </w:trPr>
        <w:tc>
          <w:tcPr>
            <w:tcW w:w="4108" w:type="dxa"/>
          </w:tcPr>
          <w:p w14:paraId="467E3F3C" w14:textId="5C45C276" w:rsidR="00035090" w:rsidRPr="0026764A" w:rsidRDefault="00035090" w:rsidP="0026764A">
            <w:pPr>
              <w:pStyle w:val="TableParagraph"/>
              <w:ind w:left="227" w:right="198"/>
              <w:rPr>
                <w:sz w:val="28"/>
                <w:szCs w:val="28"/>
                <w:lang w:val="ru-KZ"/>
              </w:rPr>
            </w:pPr>
            <w:r w:rsidRPr="0026764A">
              <w:rPr>
                <w:color w:val="181818"/>
                <w:w w:val="95"/>
                <w:sz w:val="28"/>
                <w:szCs w:val="28"/>
                <w:lang w:val="ru-KZ"/>
              </w:rPr>
              <w:t>Жетістік деңгейі</w:t>
            </w:r>
          </w:p>
        </w:tc>
        <w:tc>
          <w:tcPr>
            <w:tcW w:w="4114" w:type="dxa"/>
          </w:tcPr>
          <w:p w14:paraId="744CB071" w14:textId="5DA4E103" w:rsidR="00035090" w:rsidRPr="0026764A" w:rsidRDefault="00035090" w:rsidP="0026764A">
            <w:pPr>
              <w:pStyle w:val="TableParagraph"/>
              <w:ind w:left="110" w:right="316" w:hanging="4"/>
              <w:rPr>
                <w:sz w:val="28"/>
                <w:szCs w:val="28"/>
                <w:lang w:val="ru-KZ"/>
              </w:rPr>
            </w:pPr>
            <w:r w:rsidRPr="0026764A">
              <w:rPr>
                <w:color w:val="181818"/>
                <w:w w:val="95"/>
                <w:sz w:val="28"/>
                <w:szCs w:val="28"/>
                <w:lang w:val="ru-KZ"/>
              </w:rPr>
              <w:t>Негізгі компонент бағасы</w:t>
            </w:r>
          </w:p>
        </w:tc>
      </w:tr>
      <w:tr w:rsidR="00035090" w:rsidRPr="0026764A" w14:paraId="370AAC5F" w14:textId="77777777" w:rsidTr="0026764A">
        <w:trPr>
          <w:trHeight w:val="167"/>
        </w:trPr>
        <w:tc>
          <w:tcPr>
            <w:tcW w:w="4108" w:type="dxa"/>
          </w:tcPr>
          <w:p w14:paraId="25122CE0" w14:textId="1369544D" w:rsidR="00035090" w:rsidRPr="0026764A" w:rsidRDefault="00AF631A" w:rsidP="0026764A">
            <w:pPr>
              <w:pStyle w:val="TableParagraph"/>
              <w:ind w:left="227" w:right="198"/>
              <w:rPr>
                <w:sz w:val="28"/>
                <w:szCs w:val="28"/>
              </w:rPr>
            </w:pPr>
            <w:r w:rsidRPr="0026764A">
              <w:rPr>
                <w:color w:val="181818"/>
                <w:w w:val="95"/>
                <w:sz w:val="28"/>
                <w:szCs w:val="28"/>
                <w:lang w:val="ru-KZ"/>
              </w:rPr>
              <w:t>к</w:t>
            </w:r>
            <w:r w:rsidR="00035090" w:rsidRPr="0026764A">
              <w:rPr>
                <w:color w:val="181818"/>
                <w:w w:val="95"/>
                <w:sz w:val="28"/>
                <w:szCs w:val="28"/>
                <w:lang w:val="ru-KZ"/>
              </w:rPr>
              <w:t>үтілетін нәтижеден асады</w:t>
            </w:r>
          </w:p>
        </w:tc>
        <w:tc>
          <w:tcPr>
            <w:tcW w:w="4114" w:type="dxa"/>
          </w:tcPr>
          <w:p w14:paraId="45505CF3" w14:textId="0366CB1C" w:rsidR="00035090" w:rsidRPr="0026764A" w:rsidRDefault="00BC6922" w:rsidP="0026764A">
            <w:pPr>
              <w:pStyle w:val="TableParagraph"/>
              <w:ind w:left="882" w:right="882"/>
              <w:rPr>
                <w:sz w:val="28"/>
                <w:szCs w:val="28"/>
                <w:lang w:val="ru-KZ"/>
              </w:rPr>
            </w:pPr>
            <w:r w:rsidRPr="0026764A">
              <w:rPr>
                <w:color w:val="181818"/>
                <w:sz w:val="28"/>
                <w:szCs w:val="28"/>
                <w:lang w:val="ru-KZ"/>
              </w:rPr>
              <w:t>сынақ</w:t>
            </w:r>
          </w:p>
        </w:tc>
      </w:tr>
      <w:tr w:rsidR="00035090" w:rsidRPr="0026764A" w14:paraId="5AF529AF" w14:textId="77777777" w:rsidTr="0026764A">
        <w:trPr>
          <w:trHeight w:val="101"/>
        </w:trPr>
        <w:tc>
          <w:tcPr>
            <w:tcW w:w="4108" w:type="dxa"/>
          </w:tcPr>
          <w:p w14:paraId="32A80679" w14:textId="398E807E" w:rsidR="00035090" w:rsidRPr="0026764A" w:rsidRDefault="00AF631A" w:rsidP="0026764A">
            <w:pPr>
              <w:pStyle w:val="TableParagraph"/>
              <w:ind w:left="227" w:right="198"/>
              <w:rPr>
                <w:color w:val="181818"/>
                <w:w w:val="95"/>
                <w:sz w:val="28"/>
                <w:szCs w:val="28"/>
                <w:lang w:val="ru-KZ"/>
              </w:rPr>
            </w:pPr>
            <w:r w:rsidRPr="0026764A">
              <w:rPr>
                <w:color w:val="181818"/>
                <w:sz w:val="28"/>
                <w:szCs w:val="28"/>
                <w:lang w:val="ru-KZ"/>
              </w:rPr>
              <w:t>к</w:t>
            </w:r>
            <w:r w:rsidR="00035090" w:rsidRPr="0026764A">
              <w:rPr>
                <w:color w:val="181818"/>
                <w:sz w:val="28"/>
                <w:szCs w:val="28"/>
                <w:lang w:val="ru-KZ"/>
              </w:rPr>
              <w:t>үтілетін нәтижеге сай</w:t>
            </w:r>
          </w:p>
        </w:tc>
        <w:tc>
          <w:tcPr>
            <w:tcW w:w="4114" w:type="dxa"/>
          </w:tcPr>
          <w:p w14:paraId="730D2945" w14:textId="3D12ED5A" w:rsidR="00035090" w:rsidRPr="0026764A" w:rsidRDefault="00516DAB" w:rsidP="0026764A">
            <w:pPr>
              <w:pStyle w:val="TableParagraph"/>
              <w:ind w:left="882" w:right="882"/>
              <w:rPr>
                <w:color w:val="181818"/>
                <w:sz w:val="28"/>
                <w:szCs w:val="28"/>
                <w:lang w:val="ru-KZ"/>
              </w:rPr>
            </w:pPr>
            <w:r w:rsidRPr="0026764A">
              <w:rPr>
                <w:color w:val="181818"/>
                <w:sz w:val="28"/>
                <w:szCs w:val="28"/>
                <w:lang w:val="ru-KZ"/>
              </w:rPr>
              <w:t>с</w:t>
            </w:r>
            <w:r w:rsidR="00BC6922" w:rsidRPr="0026764A">
              <w:rPr>
                <w:color w:val="181818"/>
                <w:sz w:val="28"/>
                <w:szCs w:val="28"/>
                <w:lang w:val="ru-KZ"/>
              </w:rPr>
              <w:t>ынақ</w:t>
            </w:r>
          </w:p>
        </w:tc>
      </w:tr>
      <w:tr w:rsidR="00035090" w:rsidRPr="0026764A" w14:paraId="7A6920A8" w14:textId="77777777" w:rsidTr="0026764A">
        <w:trPr>
          <w:trHeight w:val="400"/>
        </w:trPr>
        <w:tc>
          <w:tcPr>
            <w:tcW w:w="4108" w:type="dxa"/>
          </w:tcPr>
          <w:p w14:paraId="39E1781F" w14:textId="0F2EFA76" w:rsidR="00035090" w:rsidRPr="0026764A" w:rsidRDefault="00AF631A" w:rsidP="0026764A">
            <w:pPr>
              <w:pStyle w:val="TableParagraph"/>
              <w:ind w:left="227" w:right="198"/>
              <w:rPr>
                <w:color w:val="181818"/>
                <w:sz w:val="28"/>
                <w:szCs w:val="28"/>
                <w:lang w:val="ru-KZ"/>
              </w:rPr>
            </w:pPr>
            <w:r w:rsidRPr="0026764A">
              <w:rPr>
                <w:color w:val="181818"/>
                <w:sz w:val="28"/>
                <w:szCs w:val="28"/>
                <w:lang w:val="ru-KZ"/>
              </w:rPr>
              <w:t>к</w:t>
            </w:r>
            <w:r w:rsidR="00BC6922" w:rsidRPr="0026764A">
              <w:rPr>
                <w:color w:val="181818"/>
                <w:sz w:val="28"/>
                <w:szCs w:val="28"/>
                <w:lang w:val="ru-KZ"/>
              </w:rPr>
              <w:t>үтілетін нәтижеге жақын</w:t>
            </w:r>
          </w:p>
        </w:tc>
        <w:tc>
          <w:tcPr>
            <w:tcW w:w="4114" w:type="dxa"/>
          </w:tcPr>
          <w:p w14:paraId="19CA2138" w14:textId="73D11313" w:rsidR="00035090" w:rsidRPr="0026764A" w:rsidRDefault="00516DAB" w:rsidP="0026764A">
            <w:pPr>
              <w:pStyle w:val="TableParagraph"/>
              <w:ind w:left="882" w:right="882"/>
              <w:rPr>
                <w:color w:val="181818"/>
                <w:sz w:val="28"/>
                <w:szCs w:val="28"/>
                <w:lang w:val="ru-KZ"/>
              </w:rPr>
            </w:pPr>
            <w:r w:rsidRPr="0026764A">
              <w:rPr>
                <w:color w:val="181818"/>
                <w:sz w:val="28"/>
                <w:szCs w:val="28"/>
                <w:lang w:val="ru-KZ"/>
              </w:rPr>
              <w:t>сынақ</w:t>
            </w:r>
          </w:p>
        </w:tc>
      </w:tr>
      <w:tr w:rsidR="00BC6922" w:rsidRPr="0026764A" w14:paraId="50D8EA47" w14:textId="77777777" w:rsidTr="0026764A">
        <w:trPr>
          <w:trHeight w:val="278"/>
        </w:trPr>
        <w:tc>
          <w:tcPr>
            <w:tcW w:w="4108" w:type="dxa"/>
          </w:tcPr>
          <w:p w14:paraId="604A9BCF" w14:textId="1B62A045" w:rsidR="00BC6922" w:rsidRPr="0026764A" w:rsidRDefault="00AF631A" w:rsidP="0026764A">
            <w:pPr>
              <w:pStyle w:val="TableParagraph"/>
              <w:ind w:left="227" w:right="198"/>
              <w:rPr>
                <w:color w:val="181818"/>
                <w:sz w:val="28"/>
                <w:szCs w:val="28"/>
                <w:lang w:val="ru-KZ"/>
              </w:rPr>
            </w:pPr>
            <w:r w:rsidRPr="0026764A">
              <w:rPr>
                <w:color w:val="181818"/>
                <w:sz w:val="28"/>
                <w:szCs w:val="28"/>
                <w:lang w:val="ru-KZ"/>
              </w:rPr>
              <w:t>к</w:t>
            </w:r>
            <w:r w:rsidR="00BC6922" w:rsidRPr="0026764A">
              <w:rPr>
                <w:color w:val="181818"/>
                <w:sz w:val="28"/>
                <w:szCs w:val="28"/>
                <w:lang w:val="ru-KZ"/>
              </w:rPr>
              <w:t>үтілетін нәтижеден төмен</w:t>
            </w:r>
          </w:p>
        </w:tc>
        <w:tc>
          <w:tcPr>
            <w:tcW w:w="4114" w:type="dxa"/>
          </w:tcPr>
          <w:p w14:paraId="29482C51" w14:textId="7EF92CCD" w:rsidR="00BC6922" w:rsidRPr="0026764A" w:rsidRDefault="00516DAB" w:rsidP="0026764A">
            <w:pPr>
              <w:pStyle w:val="TableParagraph"/>
              <w:ind w:left="882" w:right="882"/>
              <w:rPr>
                <w:color w:val="181818"/>
                <w:sz w:val="28"/>
                <w:szCs w:val="28"/>
                <w:lang w:val="ru-KZ"/>
              </w:rPr>
            </w:pPr>
            <w:r w:rsidRPr="0026764A">
              <w:rPr>
                <w:color w:val="181818"/>
                <w:sz w:val="28"/>
                <w:szCs w:val="28"/>
                <w:lang w:val="ru-KZ"/>
              </w:rPr>
              <w:t>сынақ емес</w:t>
            </w:r>
          </w:p>
        </w:tc>
      </w:tr>
    </w:tbl>
    <w:p w14:paraId="081604C2" w14:textId="1D1F1B0A" w:rsidR="00A527DD" w:rsidRPr="0026764A" w:rsidRDefault="00A527DD" w:rsidP="0026764A">
      <w:pPr>
        <w:pStyle w:val="a3"/>
        <w:pBdr>
          <w:top w:val="nil"/>
          <w:left w:val="nil"/>
          <w:bottom w:val="nil"/>
          <w:right w:val="nil"/>
          <w:between w:val="nil"/>
        </w:pBdr>
        <w:spacing w:after="0" w:line="240" w:lineRule="auto"/>
        <w:jc w:val="both"/>
        <w:rPr>
          <w:rFonts w:ascii="Times New Roman" w:eastAsia="Cambria" w:hAnsi="Times New Roman" w:cs="Times New Roman"/>
          <w:bCs/>
          <w:color w:val="000000"/>
          <w:sz w:val="28"/>
          <w:szCs w:val="28"/>
        </w:rPr>
      </w:pPr>
    </w:p>
    <w:p w14:paraId="4D5D1DAF" w14:textId="77777777" w:rsidR="0026764A" w:rsidRPr="0026764A" w:rsidRDefault="0026764A" w:rsidP="0026764A">
      <w:pPr>
        <w:pStyle w:val="a3"/>
        <w:pBdr>
          <w:top w:val="nil"/>
          <w:left w:val="nil"/>
          <w:bottom w:val="nil"/>
          <w:right w:val="nil"/>
          <w:between w:val="nil"/>
        </w:pBdr>
        <w:spacing w:after="0" w:line="240" w:lineRule="auto"/>
        <w:jc w:val="both"/>
        <w:rPr>
          <w:rFonts w:ascii="Times New Roman" w:eastAsia="Cambria" w:hAnsi="Times New Roman" w:cs="Times New Roman"/>
          <w:bCs/>
          <w:color w:val="000000"/>
          <w:sz w:val="28"/>
          <w:szCs w:val="28"/>
        </w:rPr>
      </w:pPr>
    </w:p>
    <w:p w14:paraId="629BF42A" w14:textId="50647D0D" w:rsidR="00A527DD" w:rsidRPr="0026764A" w:rsidRDefault="00A527DD" w:rsidP="0026764A">
      <w:pPr>
        <w:pBdr>
          <w:top w:val="nil"/>
          <w:left w:val="nil"/>
          <w:bottom w:val="nil"/>
          <w:right w:val="nil"/>
          <w:between w:val="nil"/>
        </w:pBdr>
        <w:spacing w:after="0" w:line="240" w:lineRule="auto"/>
        <w:jc w:val="center"/>
        <w:rPr>
          <w:rFonts w:ascii="Times New Roman" w:eastAsia="Cambria" w:hAnsi="Times New Roman" w:cs="Times New Roman"/>
          <w:b/>
          <w:bCs/>
          <w:color w:val="000000"/>
          <w:sz w:val="28"/>
          <w:szCs w:val="28"/>
          <w:lang w:val="ru-KZ"/>
        </w:rPr>
      </w:pPr>
      <w:r w:rsidRPr="0026764A">
        <w:rPr>
          <w:rFonts w:ascii="Times New Roman" w:eastAsia="Cambria" w:hAnsi="Times New Roman" w:cs="Times New Roman"/>
          <w:b/>
          <w:bCs/>
          <w:color w:val="000000"/>
          <w:sz w:val="28"/>
          <w:szCs w:val="28"/>
          <w:lang w:val="ru-KZ"/>
        </w:rPr>
        <w:t xml:space="preserve">Үлгерім табелі және </w:t>
      </w:r>
      <w:r w:rsidR="00772D05">
        <w:rPr>
          <w:rFonts w:ascii="Times New Roman" w:eastAsia="Cambria" w:hAnsi="Times New Roman" w:cs="Times New Roman"/>
          <w:b/>
          <w:bCs/>
          <w:color w:val="000000"/>
          <w:sz w:val="28"/>
          <w:szCs w:val="28"/>
          <w:lang w:val="ru-KZ"/>
        </w:rPr>
        <w:t>жоғары</w:t>
      </w:r>
      <w:r w:rsidRPr="0026764A">
        <w:rPr>
          <w:rFonts w:ascii="Times New Roman" w:eastAsia="Cambria" w:hAnsi="Times New Roman" w:cs="Times New Roman"/>
          <w:b/>
          <w:bCs/>
          <w:color w:val="000000"/>
          <w:sz w:val="28"/>
          <w:szCs w:val="28"/>
          <w:lang w:val="ru-KZ"/>
        </w:rPr>
        <w:t xml:space="preserve"> мектепті бітір</w:t>
      </w:r>
      <w:r w:rsidR="00724338" w:rsidRPr="0026764A">
        <w:rPr>
          <w:rFonts w:ascii="Times New Roman" w:eastAsia="Cambria" w:hAnsi="Times New Roman" w:cs="Times New Roman"/>
          <w:b/>
          <w:bCs/>
          <w:color w:val="000000"/>
          <w:sz w:val="28"/>
          <w:szCs w:val="28"/>
          <w:lang w:val="ru-KZ"/>
        </w:rPr>
        <w:t>гені т</w:t>
      </w:r>
      <w:r w:rsidRPr="0026764A">
        <w:rPr>
          <w:rFonts w:ascii="Times New Roman" w:eastAsia="Cambria" w:hAnsi="Times New Roman" w:cs="Times New Roman"/>
          <w:b/>
          <w:bCs/>
          <w:color w:val="000000"/>
          <w:sz w:val="28"/>
          <w:szCs w:val="28"/>
          <w:lang w:val="ru-KZ"/>
        </w:rPr>
        <w:t>у</w:t>
      </w:r>
      <w:r w:rsidR="00724338" w:rsidRPr="0026764A">
        <w:rPr>
          <w:rFonts w:ascii="Times New Roman" w:eastAsia="Cambria" w:hAnsi="Times New Roman" w:cs="Times New Roman"/>
          <w:b/>
          <w:bCs/>
          <w:color w:val="000000"/>
          <w:sz w:val="28"/>
          <w:szCs w:val="28"/>
          <w:lang w:val="ru-KZ"/>
        </w:rPr>
        <w:t>ралы</w:t>
      </w:r>
      <w:r w:rsidRPr="0026764A">
        <w:rPr>
          <w:rFonts w:ascii="Times New Roman" w:eastAsia="Cambria" w:hAnsi="Times New Roman" w:cs="Times New Roman"/>
          <w:b/>
          <w:bCs/>
          <w:color w:val="000000"/>
          <w:sz w:val="28"/>
          <w:szCs w:val="28"/>
          <w:lang w:val="ru-KZ"/>
        </w:rPr>
        <w:t xml:space="preserve"> аттестат</w:t>
      </w:r>
    </w:p>
    <w:p w14:paraId="6756B703" w14:textId="77777777" w:rsidR="0026764A" w:rsidRPr="0026764A" w:rsidRDefault="0026764A" w:rsidP="0026764A">
      <w:pPr>
        <w:widowControl w:val="0"/>
        <w:autoSpaceDE w:val="0"/>
        <w:autoSpaceDN w:val="0"/>
        <w:spacing w:after="0" w:line="240" w:lineRule="auto"/>
        <w:jc w:val="both"/>
        <w:rPr>
          <w:rFonts w:ascii="Times New Roman" w:eastAsia="Cambria" w:hAnsi="Times New Roman" w:cs="Times New Roman"/>
          <w:b/>
          <w:bCs/>
          <w:color w:val="000000"/>
          <w:sz w:val="28"/>
          <w:szCs w:val="28"/>
          <w:lang w:val="ru-KZ"/>
        </w:rPr>
      </w:pPr>
    </w:p>
    <w:p w14:paraId="4A2058E3" w14:textId="34970DA3" w:rsidR="00416930" w:rsidRPr="0026764A" w:rsidRDefault="007675DC" w:rsidP="0026764A">
      <w:pPr>
        <w:pStyle w:val="a3"/>
        <w:widowControl w:val="0"/>
        <w:numPr>
          <w:ilvl w:val="0"/>
          <w:numId w:val="33"/>
        </w:numPr>
        <w:autoSpaceDE w:val="0"/>
        <w:autoSpaceDN w:val="0"/>
        <w:spacing w:after="0" w:line="240" w:lineRule="auto"/>
        <w:ind w:left="0" w:firstLine="0"/>
        <w:jc w:val="both"/>
        <w:rPr>
          <w:rFonts w:ascii="Times New Roman" w:eastAsia="Times New Roman" w:hAnsi="Times New Roman" w:cs="Times New Roman"/>
          <w:bCs/>
          <w:sz w:val="28"/>
          <w:szCs w:val="28"/>
          <w:lang w:val="ru-KZ"/>
        </w:rPr>
      </w:pPr>
      <w:r w:rsidRPr="0026764A">
        <w:rPr>
          <w:rFonts w:ascii="Times New Roman" w:eastAsia="Times New Roman" w:hAnsi="Times New Roman" w:cs="Times New Roman"/>
          <w:b/>
          <w:sz w:val="28"/>
          <w:szCs w:val="28"/>
          <w:lang w:val="ru-KZ"/>
        </w:rPr>
        <w:t>Таным</w:t>
      </w:r>
      <w:r w:rsidR="005B5868" w:rsidRPr="0026764A">
        <w:rPr>
          <w:rFonts w:ascii="Times New Roman" w:eastAsia="Times New Roman" w:hAnsi="Times New Roman" w:cs="Times New Roman"/>
          <w:b/>
          <w:sz w:val="28"/>
          <w:szCs w:val="28"/>
          <w:lang w:val="ru-KZ"/>
        </w:rPr>
        <w:t xml:space="preserve"> теориясы (ТОК):</w:t>
      </w:r>
      <w:r w:rsidR="005B5868" w:rsidRPr="0026764A">
        <w:rPr>
          <w:rFonts w:ascii="Times New Roman" w:eastAsia="Times New Roman" w:hAnsi="Times New Roman" w:cs="Times New Roman"/>
          <w:bCs/>
          <w:sz w:val="28"/>
          <w:szCs w:val="28"/>
          <w:lang w:val="ru-KZ"/>
        </w:rPr>
        <w:t xml:space="preserve"> </w:t>
      </w:r>
      <w:r w:rsidR="00A93DF9" w:rsidRPr="0026764A">
        <w:rPr>
          <w:rFonts w:ascii="Times New Roman" w:eastAsia="Times New Roman" w:hAnsi="Times New Roman" w:cs="Times New Roman"/>
          <w:bCs/>
          <w:sz w:val="28"/>
          <w:szCs w:val="28"/>
          <w:lang w:val="ru-KZ"/>
        </w:rPr>
        <w:t xml:space="preserve">таным теориясы бойынша </w:t>
      </w:r>
      <w:r w:rsidR="005B5868" w:rsidRPr="0026764A">
        <w:rPr>
          <w:rFonts w:ascii="Times New Roman" w:eastAsia="Times New Roman" w:hAnsi="Times New Roman" w:cs="Times New Roman"/>
          <w:bCs/>
          <w:sz w:val="28"/>
          <w:szCs w:val="28"/>
          <w:lang w:val="ru-KZ"/>
        </w:rPr>
        <w:t xml:space="preserve">бағалау </w:t>
      </w:r>
      <w:r w:rsidR="00860F70" w:rsidRPr="0026764A">
        <w:rPr>
          <w:rFonts w:ascii="Times New Roman" w:eastAsia="Times New Roman" w:hAnsi="Times New Roman" w:cs="Times New Roman"/>
          <w:bCs/>
          <w:sz w:val="28"/>
          <w:szCs w:val="28"/>
          <w:lang w:val="ru-KZ"/>
        </w:rPr>
        <w:t>ХБ бағдарламасының нәтиже</w:t>
      </w:r>
      <w:r w:rsidR="00021ABC" w:rsidRPr="0026764A">
        <w:rPr>
          <w:rFonts w:ascii="Times New Roman" w:eastAsia="Times New Roman" w:hAnsi="Times New Roman" w:cs="Times New Roman"/>
          <w:bCs/>
          <w:sz w:val="28"/>
          <w:szCs w:val="28"/>
          <w:lang w:val="ru-KZ"/>
        </w:rPr>
        <w:t>сі көрсетілген</w:t>
      </w:r>
      <w:r w:rsidR="00860F70" w:rsidRPr="0026764A">
        <w:rPr>
          <w:rFonts w:ascii="Times New Roman" w:eastAsia="Times New Roman" w:hAnsi="Times New Roman" w:cs="Times New Roman"/>
          <w:bCs/>
          <w:sz w:val="28"/>
          <w:szCs w:val="28"/>
          <w:lang w:val="ru-KZ"/>
        </w:rPr>
        <w:t xml:space="preserve"> құжаттағы</w:t>
      </w:r>
      <w:r w:rsidR="00021ABC" w:rsidRPr="0026764A">
        <w:rPr>
          <w:rFonts w:ascii="Times New Roman" w:eastAsia="Times New Roman" w:hAnsi="Times New Roman" w:cs="Times New Roman"/>
          <w:bCs/>
          <w:sz w:val="28"/>
          <w:szCs w:val="28"/>
          <w:lang w:val="ru-KZ"/>
        </w:rPr>
        <w:t xml:space="preserve"> (ХБ Дипломы) </w:t>
      </w:r>
      <w:r w:rsidR="00860F70" w:rsidRPr="0026764A">
        <w:rPr>
          <w:rFonts w:ascii="Times New Roman" w:eastAsia="Times New Roman" w:hAnsi="Times New Roman" w:cs="Times New Roman"/>
          <w:bCs/>
          <w:sz w:val="28"/>
          <w:szCs w:val="28"/>
          <w:lang w:val="ru-KZ"/>
        </w:rPr>
        <w:t xml:space="preserve">қорытынды бағаны </w:t>
      </w:r>
      <w:r w:rsidR="00A43715" w:rsidRPr="0026764A">
        <w:rPr>
          <w:rFonts w:ascii="Times New Roman" w:eastAsia="Times New Roman" w:hAnsi="Times New Roman" w:cs="Times New Roman"/>
          <w:bCs/>
          <w:sz w:val="28"/>
          <w:szCs w:val="28"/>
          <w:lang w:val="ru-KZ"/>
        </w:rPr>
        <w:t xml:space="preserve">осы Ереженің 8-қосымшасының 1-кестесіне сәйкес </w:t>
      </w:r>
      <w:r w:rsidR="00860F70" w:rsidRPr="0026764A">
        <w:rPr>
          <w:rFonts w:ascii="Times New Roman" w:eastAsia="Times New Roman" w:hAnsi="Times New Roman" w:cs="Times New Roman"/>
          <w:bCs/>
          <w:sz w:val="28"/>
          <w:szCs w:val="28"/>
          <w:lang w:val="ru-KZ"/>
        </w:rPr>
        <w:t xml:space="preserve">түрлендіру жолымен анықталады </w:t>
      </w:r>
      <w:r w:rsidR="005B5868" w:rsidRPr="0026764A">
        <w:rPr>
          <w:rFonts w:ascii="Times New Roman" w:eastAsia="Times New Roman" w:hAnsi="Times New Roman" w:cs="Times New Roman"/>
          <w:bCs/>
          <w:sz w:val="28"/>
          <w:szCs w:val="28"/>
          <w:lang w:val="ru-KZ"/>
        </w:rPr>
        <w:t xml:space="preserve">және </w:t>
      </w:r>
      <w:r w:rsidR="00860F70" w:rsidRPr="0026764A">
        <w:rPr>
          <w:rFonts w:ascii="Times New Roman" w:eastAsia="Times New Roman" w:hAnsi="Times New Roman" w:cs="Times New Roman"/>
          <w:bCs/>
          <w:sz w:val="28"/>
          <w:szCs w:val="28"/>
          <w:lang w:val="ru-KZ"/>
        </w:rPr>
        <w:t xml:space="preserve">12-сыныптың үлгерім табеліне </w:t>
      </w:r>
      <w:r w:rsidR="00724338" w:rsidRPr="0026764A">
        <w:rPr>
          <w:rFonts w:ascii="Times New Roman" w:eastAsia="Times New Roman" w:hAnsi="Times New Roman" w:cs="Times New Roman"/>
          <w:bCs/>
          <w:sz w:val="28"/>
          <w:szCs w:val="28"/>
          <w:lang w:val="ru-KZ"/>
        </w:rPr>
        <w:t>мен</w:t>
      </w:r>
      <w:r w:rsidR="00860F70" w:rsidRPr="0026764A">
        <w:rPr>
          <w:rFonts w:ascii="Times New Roman" w:eastAsia="Times New Roman" w:hAnsi="Times New Roman" w:cs="Times New Roman"/>
          <w:bCs/>
          <w:sz w:val="28"/>
          <w:szCs w:val="28"/>
          <w:lang w:val="ru-KZ"/>
        </w:rPr>
        <w:t xml:space="preserve"> жоғары мектепті бітіргені туралы аттестатқа </w:t>
      </w:r>
      <w:r w:rsidR="005B5868" w:rsidRPr="0026764A">
        <w:rPr>
          <w:rFonts w:ascii="Times New Roman" w:eastAsia="Times New Roman" w:hAnsi="Times New Roman" w:cs="Times New Roman"/>
          <w:bCs/>
          <w:sz w:val="28"/>
          <w:szCs w:val="28"/>
          <w:lang w:val="ru-KZ"/>
        </w:rPr>
        <w:t xml:space="preserve">жазылады. </w:t>
      </w:r>
    </w:p>
    <w:p w14:paraId="04102436" w14:textId="21F2EB4D" w:rsidR="004737BB" w:rsidRPr="0026764A" w:rsidRDefault="00B908C2" w:rsidP="0026764A">
      <w:pPr>
        <w:pBdr>
          <w:top w:val="nil"/>
          <w:left w:val="nil"/>
          <w:bottom w:val="nil"/>
          <w:right w:val="nil"/>
          <w:between w:val="nil"/>
        </w:pBdr>
        <w:spacing w:after="0" w:line="240" w:lineRule="auto"/>
        <w:jc w:val="right"/>
        <w:rPr>
          <w:rFonts w:ascii="Times New Roman" w:eastAsia="Cambria" w:hAnsi="Times New Roman" w:cs="Times New Roman"/>
          <w:color w:val="000000"/>
          <w:sz w:val="28"/>
          <w:szCs w:val="28"/>
          <w:lang w:val="ru-KZ"/>
        </w:rPr>
      </w:pPr>
      <w:r w:rsidRPr="0026764A">
        <w:rPr>
          <w:rFonts w:ascii="Times New Roman" w:eastAsia="Cambria" w:hAnsi="Times New Roman" w:cs="Times New Roman"/>
          <w:color w:val="000000"/>
          <w:sz w:val="28"/>
          <w:szCs w:val="28"/>
          <w:lang w:val="en-US"/>
        </w:rPr>
        <w:t>1-</w:t>
      </w:r>
      <w:r w:rsidRPr="0026764A">
        <w:rPr>
          <w:rFonts w:ascii="Times New Roman" w:eastAsia="Cambria" w:hAnsi="Times New Roman" w:cs="Times New Roman"/>
          <w:color w:val="000000"/>
          <w:sz w:val="28"/>
          <w:szCs w:val="28"/>
          <w:lang w:val="ru-KZ"/>
        </w:rPr>
        <w:t>кесте</w:t>
      </w:r>
    </w:p>
    <w:tbl>
      <w:tblPr>
        <w:tblStyle w:val="TableNormal"/>
        <w:tblW w:w="0" w:type="auto"/>
        <w:tblInd w:w="559" w:type="dxa"/>
        <w:tblBorders>
          <w:top w:val="single" w:sz="6" w:space="0" w:color="3F383F"/>
          <w:left w:val="single" w:sz="6" w:space="0" w:color="3F383F"/>
          <w:bottom w:val="single" w:sz="6" w:space="0" w:color="3F383F"/>
          <w:right w:val="single" w:sz="6" w:space="0" w:color="3F383F"/>
          <w:insideH w:val="single" w:sz="6" w:space="0" w:color="3F383F"/>
          <w:insideV w:val="single" w:sz="6" w:space="0" w:color="3F383F"/>
        </w:tblBorders>
        <w:tblLayout w:type="fixed"/>
        <w:tblLook w:val="01E0" w:firstRow="1" w:lastRow="1" w:firstColumn="1" w:lastColumn="1" w:noHBand="0" w:noVBand="0"/>
      </w:tblPr>
      <w:tblGrid>
        <w:gridCol w:w="2410"/>
        <w:gridCol w:w="3260"/>
        <w:gridCol w:w="2835"/>
      </w:tblGrid>
      <w:tr w:rsidR="00B908C2" w:rsidRPr="0026764A" w14:paraId="65CB0EC2" w14:textId="77777777" w:rsidTr="00F42CBD">
        <w:trPr>
          <w:trHeight w:val="714"/>
        </w:trPr>
        <w:tc>
          <w:tcPr>
            <w:tcW w:w="2410" w:type="dxa"/>
          </w:tcPr>
          <w:p w14:paraId="6FAD0F67" w14:textId="1ED3CE28" w:rsidR="00B908C2" w:rsidRPr="0026764A" w:rsidRDefault="0056425F" w:rsidP="0026764A">
            <w:pPr>
              <w:pStyle w:val="TableParagraph"/>
              <w:ind w:right="272"/>
              <w:rPr>
                <w:sz w:val="28"/>
                <w:szCs w:val="28"/>
                <w:lang w:val="ru-KZ"/>
              </w:rPr>
            </w:pPr>
            <w:r w:rsidRPr="0026764A">
              <w:rPr>
                <w:color w:val="181818"/>
                <w:sz w:val="28"/>
                <w:szCs w:val="28"/>
                <w:lang w:val="ru-KZ"/>
              </w:rPr>
              <w:t>Әріптік бағалау жүйесі</w:t>
            </w:r>
          </w:p>
        </w:tc>
        <w:tc>
          <w:tcPr>
            <w:tcW w:w="3260" w:type="dxa"/>
          </w:tcPr>
          <w:p w14:paraId="51459B2A" w14:textId="3ABD1B83" w:rsidR="00B908C2" w:rsidRPr="0026764A" w:rsidRDefault="0056425F" w:rsidP="0026764A">
            <w:pPr>
              <w:pStyle w:val="TableParagraph"/>
              <w:ind w:right="513"/>
              <w:rPr>
                <w:sz w:val="28"/>
                <w:szCs w:val="28"/>
              </w:rPr>
            </w:pPr>
            <w:r w:rsidRPr="0026764A">
              <w:rPr>
                <w:color w:val="181818"/>
                <w:sz w:val="28"/>
                <w:szCs w:val="28"/>
                <w:lang w:val="ru-KZ"/>
              </w:rPr>
              <w:t>Қорытынды бағалау балдары</w:t>
            </w:r>
          </w:p>
        </w:tc>
        <w:tc>
          <w:tcPr>
            <w:tcW w:w="2835" w:type="dxa"/>
          </w:tcPr>
          <w:p w14:paraId="23253766" w14:textId="6A5A25DE" w:rsidR="00B908C2" w:rsidRPr="0026764A" w:rsidRDefault="00C64156" w:rsidP="0026764A">
            <w:pPr>
              <w:pStyle w:val="TableParagraph"/>
              <w:ind w:left="395"/>
              <w:rPr>
                <w:sz w:val="28"/>
                <w:szCs w:val="28"/>
              </w:rPr>
            </w:pPr>
            <w:r w:rsidRPr="0026764A">
              <w:rPr>
                <w:color w:val="181818"/>
                <w:sz w:val="28"/>
                <w:szCs w:val="28"/>
              </w:rPr>
              <w:t xml:space="preserve">7 </w:t>
            </w:r>
            <w:proofErr w:type="spellStart"/>
            <w:r w:rsidR="00B908C2" w:rsidRPr="0026764A">
              <w:rPr>
                <w:color w:val="181818"/>
                <w:sz w:val="28"/>
                <w:szCs w:val="28"/>
              </w:rPr>
              <w:t>бал</w:t>
            </w:r>
            <w:proofErr w:type="spellEnd"/>
            <w:r w:rsidRPr="0026764A">
              <w:rPr>
                <w:color w:val="181818"/>
                <w:sz w:val="28"/>
                <w:szCs w:val="28"/>
                <w:lang w:val="ru-KZ"/>
              </w:rPr>
              <w:t>дық бағалау жүйесі</w:t>
            </w:r>
          </w:p>
        </w:tc>
      </w:tr>
      <w:tr w:rsidR="00B908C2" w:rsidRPr="0026764A" w14:paraId="6064E944" w14:textId="77777777" w:rsidTr="00F42CBD">
        <w:trPr>
          <w:trHeight w:val="369"/>
        </w:trPr>
        <w:tc>
          <w:tcPr>
            <w:tcW w:w="2410" w:type="dxa"/>
          </w:tcPr>
          <w:p w14:paraId="3A0205FD" w14:textId="77777777" w:rsidR="00B908C2" w:rsidRPr="0026764A" w:rsidRDefault="00B908C2" w:rsidP="0026764A">
            <w:pPr>
              <w:pStyle w:val="TableParagraph"/>
              <w:ind w:right="865"/>
              <w:jc w:val="right"/>
              <w:rPr>
                <w:sz w:val="28"/>
                <w:szCs w:val="28"/>
              </w:rPr>
            </w:pPr>
            <w:r w:rsidRPr="0026764A">
              <w:rPr>
                <w:color w:val="181818"/>
                <w:w w:val="90"/>
                <w:sz w:val="28"/>
                <w:szCs w:val="28"/>
              </w:rPr>
              <w:t>А</w:t>
            </w:r>
          </w:p>
        </w:tc>
        <w:tc>
          <w:tcPr>
            <w:tcW w:w="3260" w:type="dxa"/>
          </w:tcPr>
          <w:p w14:paraId="7AAC88C2" w14:textId="77777777" w:rsidR="00B908C2" w:rsidRPr="0026764A" w:rsidRDefault="00B908C2" w:rsidP="0026764A">
            <w:pPr>
              <w:pStyle w:val="TableParagraph"/>
              <w:ind w:left="529" w:right="496"/>
              <w:rPr>
                <w:sz w:val="28"/>
                <w:szCs w:val="28"/>
              </w:rPr>
            </w:pPr>
            <w:r w:rsidRPr="0026764A">
              <w:rPr>
                <w:color w:val="181818"/>
                <w:sz w:val="28"/>
                <w:szCs w:val="28"/>
              </w:rPr>
              <w:t>21-30</w:t>
            </w:r>
          </w:p>
        </w:tc>
        <w:tc>
          <w:tcPr>
            <w:tcW w:w="2835" w:type="dxa"/>
          </w:tcPr>
          <w:p w14:paraId="4807701D" w14:textId="77777777" w:rsidR="00B908C2" w:rsidRPr="0026764A" w:rsidRDefault="00B908C2" w:rsidP="0026764A">
            <w:pPr>
              <w:pStyle w:val="TableParagraph"/>
              <w:ind w:left="16"/>
              <w:rPr>
                <w:sz w:val="28"/>
                <w:szCs w:val="28"/>
              </w:rPr>
            </w:pPr>
            <w:r w:rsidRPr="0026764A">
              <w:rPr>
                <w:color w:val="181818"/>
                <w:w w:val="93"/>
                <w:sz w:val="28"/>
                <w:szCs w:val="28"/>
              </w:rPr>
              <w:t>7</w:t>
            </w:r>
          </w:p>
        </w:tc>
      </w:tr>
      <w:tr w:rsidR="00B908C2" w:rsidRPr="0026764A" w14:paraId="47932505" w14:textId="77777777" w:rsidTr="00F42CBD">
        <w:trPr>
          <w:trHeight w:val="383"/>
        </w:trPr>
        <w:tc>
          <w:tcPr>
            <w:tcW w:w="2410" w:type="dxa"/>
          </w:tcPr>
          <w:p w14:paraId="1A55C2A7" w14:textId="77777777" w:rsidR="00B908C2" w:rsidRPr="0026764A" w:rsidRDefault="00B908C2" w:rsidP="0026764A">
            <w:pPr>
              <w:pStyle w:val="TableParagraph"/>
              <w:ind w:right="876"/>
              <w:jc w:val="right"/>
              <w:rPr>
                <w:sz w:val="28"/>
                <w:szCs w:val="28"/>
              </w:rPr>
            </w:pPr>
            <w:r w:rsidRPr="0026764A">
              <w:rPr>
                <w:color w:val="181818"/>
                <w:w w:val="93"/>
                <w:sz w:val="28"/>
                <w:szCs w:val="28"/>
              </w:rPr>
              <w:t>В</w:t>
            </w:r>
          </w:p>
        </w:tc>
        <w:tc>
          <w:tcPr>
            <w:tcW w:w="3260" w:type="dxa"/>
          </w:tcPr>
          <w:p w14:paraId="67193830" w14:textId="77777777" w:rsidR="00B908C2" w:rsidRPr="0026764A" w:rsidRDefault="00B908C2" w:rsidP="0026764A">
            <w:pPr>
              <w:pStyle w:val="TableParagraph"/>
              <w:ind w:left="529" w:right="503"/>
              <w:rPr>
                <w:sz w:val="28"/>
                <w:szCs w:val="28"/>
              </w:rPr>
            </w:pPr>
            <w:r w:rsidRPr="0026764A">
              <w:rPr>
                <w:color w:val="181818"/>
                <w:sz w:val="28"/>
                <w:szCs w:val="28"/>
              </w:rPr>
              <w:t>16-20</w:t>
            </w:r>
          </w:p>
        </w:tc>
        <w:tc>
          <w:tcPr>
            <w:tcW w:w="2835" w:type="dxa"/>
          </w:tcPr>
          <w:p w14:paraId="4D8D7A21" w14:textId="77777777" w:rsidR="00B908C2" w:rsidRPr="0026764A" w:rsidRDefault="00B908C2" w:rsidP="0026764A">
            <w:pPr>
              <w:pStyle w:val="TableParagraph"/>
              <w:ind w:left="28"/>
              <w:rPr>
                <w:sz w:val="28"/>
                <w:szCs w:val="28"/>
              </w:rPr>
            </w:pPr>
            <w:r w:rsidRPr="0026764A">
              <w:rPr>
                <w:color w:val="181818"/>
                <w:w w:val="97"/>
                <w:sz w:val="28"/>
                <w:szCs w:val="28"/>
              </w:rPr>
              <w:t>6</w:t>
            </w:r>
          </w:p>
        </w:tc>
      </w:tr>
      <w:tr w:rsidR="00B908C2" w:rsidRPr="0026764A" w14:paraId="41439812" w14:textId="77777777" w:rsidTr="00F42CBD">
        <w:trPr>
          <w:trHeight w:val="369"/>
        </w:trPr>
        <w:tc>
          <w:tcPr>
            <w:tcW w:w="2410" w:type="dxa"/>
          </w:tcPr>
          <w:p w14:paraId="73001345" w14:textId="77777777" w:rsidR="00B908C2" w:rsidRPr="0026764A" w:rsidRDefault="00B908C2" w:rsidP="0026764A">
            <w:pPr>
              <w:pStyle w:val="TableParagraph"/>
              <w:ind w:right="878"/>
              <w:jc w:val="right"/>
              <w:rPr>
                <w:sz w:val="28"/>
                <w:szCs w:val="28"/>
              </w:rPr>
            </w:pPr>
            <w:r w:rsidRPr="0026764A">
              <w:rPr>
                <w:color w:val="181818"/>
                <w:w w:val="95"/>
                <w:sz w:val="28"/>
                <w:szCs w:val="28"/>
              </w:rPr>
              <w:t>С</w:t>
            </w:r>
          </w:p>
        </w:tc>
        <w:tc>
          <w:tcPr>
            <w:tcW w:w="3260" w:type="dxa"/>
          </w:tcPr>
          <w:p w14:paraId="64F031D4" w14:textId="77777777" w:rsidR="00B908C2" w:rsidRPr="0026764A" w:rsidRDefault="00B908C2" w:rsidP="0026764A">
            <w:pPr>
              <w:pStyle w:val="TableParagraph"/>
              <w:ind w:left="529" w:right="510"/>
              <w:rPr>
                <w:sz w:val="28"/>
                <w:szCs w:val="28"/>
              </w:rPr>
            </w:pPr>
            <w:r w:rsidRPr="0026764A">
              <w:rPr>
                <w:color w:val="181818"/>
                <w:sz w:val="28"/>
                <w:szCs w:val="28"/>
              </w:rPr>
              <w:t>10-15</w:t>
            </w:r>
          </w:p>
        </w:tc>
        <w:tc>
          <w:tcPr>
            <w:tcW w:w="2835" w:type="dxa"/>
          </w:tcPr>
          <w:p w14:paraId="6DB48447" w14:textId="77777777" w:rsidR="00B908C2" w:rsidRPr="0026764A" w:rsidRDefault="00B908C2" w:rsidP="0026764A">
            <w:pPr>
              <w:pStyle w:val="TableParagraph"/>
              <w:ind w:left="18"/>
              <w:rPr>
                <w:sz w:val="28"/>
                <w:szCs w:val="28"/>
              </w:rPr>
            </w:pPr>
            <w:r w:rsidRPr="0026764A">
              <w:rPr>
                <w:color w:val="181818"/>
                <w:w w:val="92"/>
                <w:sz w:val="28"/>
                <w:szCs w:val="28"/>
              </w:rPr>
              <w:t>5</w:t>
            </w:r>
          </w:p>
        </w:tc>
      </w:tr>
      <w:tr w:rsidR="00B908C2" w:rsidRPr="0026764A" w14:paraId="08ABD641" w14:textId="77777777" w:rsidTr="00F42CBD">
        <w:trPr>
          <w:trHeight w:val="383"/>
        </w:trPr>
        <w:tc>
          <w:tcPr>
            <w:tcW w:w="2410" w:type="dxa"/>
          </w:tcPr>
          <w:p w14:paraId="592DC32E" w14:textId="77777777" w:rsidR="00B908C2" w:rsidRPr="0026764A" w:rsidRDefault="00B908C2" w:rsidP="0026764A">
            <w:pPr>
              <w:pStyle w:val="TableParagraph"/>
              <w:ind w:right="867"/>
              <w:jc w:val="right"/>
              <w:rPr>
                <w:sz w:val="28"/>
                <w:szCs w:val="28"/>
              </w:rPr>
            </w:pPr>
            <w:r w:rsidRPr="0026764A">
              <w:rPr>
                <w:color w:val="181818"/>
                <w:w w:val="97"/>
                <w:sz w:val="28"/>
                <w:szCs w:val="28"/>
              </w:rPr>
              <w:t>D</w:t>
            </w:r>
          </w:p>
        </w:tc>
        <w:tc>
          <w:tcPr>
            <w:tcW w:w="3260" w:type="dxa"/>
          </w:tcPr>
          <w:p w14:paraId="4BA590FB" w14:textId="77777777" w:rsidR="00B908C2" w:rsidRPr="0026764A" w:rsidRDefault="00B908C2" w:rsidP="0026764A">
            <w:pPr>
              <w:pStyle w:val="TableParagraph"/>
              <w:ind w:left="529" w:right="504"/>
              <w:rPr>
                <w:sz w:val="28"/>
                <w:szCs w:val="28"/>
              </w:rPr>
            </w:pPr>
            <w:r w:rsidRPr="0026764A">
              <w:rPr>
                <w:color w:val="181818"/>
                <w:sz w:val="28"/>
                <w:szCs w:val="28"/>
              </w:rPr>
              <w:t>7-9</w:t>
            </w:r>
          </w:p>
        </w:tc>
        <w:tc>
          <w:tcPr>
            <w:tcW w:w="2835" w:type="dxa"/>
          </w:tcPr>
          <w:p w14:paraId="29B7BBC9" w14:textId="77777777" w:rsidR="00B908C2" w:rsidRPr="0026764A" w:rsidRDefault="00B908C2" w:rsidP="0026764A">
            <w:pPr>
              <w:pStyle w:val="TableParagraph"/>
              <w:ind w:left="17"/>
              <w:rPr>
                <w:sz w:val="28"/>
                <w:szCs w:val="28"/>
              </w:rPr>
            </w:pPr>
            <w:r w:rsidRPr="0026764A">
              <w:rPr>
                <w:color w:val="181818"/>
                <w:w w:val="98"/>
                <w:sz w:val="28"/>
                <w:szCs w:val="28"/>
              </w:rPr>
              <w:t>4</w:t>
            </w:r>
          </w:p>
        </w:tc>
      </w:tr>
    </w:tbl>
    <w:p w14:paraId="33582AB6" w14:textId="77777777" w:rsidR="0026764A" w:rsidRDefault="0026764A" w:rsidP="0026764A">
      <w:pPr>
        <w:widowControl w:val="0"/>
        <w:autoSpaceDE w:val="0"/>
        <w:autoSpaceDN w:val="0"/>
        <w:spacing w:after="0" w:line="240" w:lineRule="auto"/>
        <w:jc w:val="both"/>
        <w:rPr>
          <w:rFonts w:ascii="Times New Roman" w:eastAsia="Cambria" w:hAnsi="Times New Roman" w:cs="Times New Roman"/>
          <w:color w:val="000000"/>
          <w:sz w:val="28"/>
          <w:szCs w:val="28"/>
          <w:lang w:val="ru-KZ"/>
        </w:rPr>
      </w:pPr>
    </w:p>
    <w:p w14:paraId="5C895E79" w14:textId="3D7BC04F" w:rsidR="00D72521" w:rsidRPr="0026764A" w:rsidRDefault="00383A99" w:rsidP="0026764A">
      <w:pPr>
        <w:pStyle w:val="a3"/>
        <w:widowControl w:val="0"/>
        <w:numPr>
          <w:ilvl w:val="0"/>
          <w:numId w:val="33"/>
        </w:numPr>
        <w:autoSpaceDE w:val="0"/>
        <w:autoSpaceDN w:val="0"/>
        <w:spacing w:after="0" w:line="240" w:lineRule="auto"/>
        <w:ind w:left="0" w:firstLine="0"/>
        <w:jc w:val="both"/>
        <w:rPr>
          <w:rFonts w:ascii="Times New Roman" w:eastAsia="Times New Roman" w:hAnsi="Times New Roman" w:cs="Times New Roman"/>
          <w:bCs/>
          <w:sz w:val="28"/>
          <w:szCs w:val="28"/>
          <w:lang w:val="ru-KZ"/>
        </w:rPr>
      </w:pPr>
      <w:r w:rsidRPr="0026764A">
        <w:rPr>
          <w:rFonts w:ascii="Times New Roman" w:eastAsia="Cambria" w:hAnsi="Times New Roman" w:cs="Times New Roman"/>
          <w:b/>
          <w:bCs/>
          <w:color w:val="000000"/>
          <w:sz w:val="28"/>
          <w:szCs w:val="28"/>
          <w:lang w:val="ru-KZ"/>
        </w:rPr>
        <w:t>Кеңейтілген эссе</w:t>
      </w:r>
      <w:r w:rsidR="008E1D80" w:rsidRPr="008E1D80">
        <w:rPr>
          <w:rFonts w:ascii="Times New Roman" w:eastAsia="Cambria" w:hAnsi="Times New Roman" w:cs="Times New Roman"/>
          <w:b/>
          <w:bCs/>
          <w:color w:val="000000"/>
          <w:sz w:val="28"/>
          <w:szCs w:val="28"/>
          <w:lang w:val="ru-KZ"/>
        </w:rPr>
        <w:t xml:space="preserve"> (EE)</w:t>
      </w:r>
      <w:r w:rsidR="00D72521" w:rsidRPr="0026764A">
        <w:rPr>
          <w:rFonts w:ascii="Times New Roman" w:eastAsia="Cambria" w:hAnsi="Times New Roman" w:cs="Times New Roman"/>
          <w:b/>
          <w:bCs/>
          <w:color w:val="000000"/>
          <w:sz w:val="28"/>
          <w:szCs w:val="28"/>
          <w:lang w:val="ru-KZ"/>
        </w:rPr>
        <w:t xml:space="preserve">: </w:t>
      </w:r>
      <w:r w:rsidR="00D72521" w:rsidRPr="0026764A">
        <w:rPr>
          <w:rFonts w:ascii="Times New Roman" w:eastAsia="Times New Roman" w:hAnsi="Times New Roman" w:cs="Times New Roman"/>
          <w:bCs/>
          <w:sz w:val="28"/>
          <w:szCs w:val="28"/>
          <w:lang w:val="ru-KZ"/>
        </w:rPr>
        <w:t>бойынша бағалау ХБ бағдарламасының</w:t>
      </w:r>
      <w:r w:rsidR="00D72521" w:rsidRPr="0026764A">
        <w:rPr>
          <w:rFonts w:ascii="Times New Roman" w:eastAsia="Times New Roman" w:hAnsi="Times New Roman" w:cs="Times New Roman"/>
          <w:bCs/>
          <w:sz w:val="28"/>
          <w:szCs w:val="32"/>
          <w:lang w:val="ru-KZ"/>
        </w:rPr>
        <w:t xml:space="preserve"> нәтижесі көрсетілген құжатта</w:t>
      </w:r>
      <w:r w:rsidR="00D72521" w:rsidRPr="0026764A">
        <w:rPr>
          <w:rFonts w:ascii="Times New Roman" w:eastAsia="Times New Roman" w:hAnsi="Times New Roman" w:cs="Times New Roman"/>
          <w:bCs/>
          <w:sz w:val="28"/>
          <w:szCs w:val="28"/>
          <w:lang w:val="ru-KZ"/>
        </w:rPr>
        <w:t xml:space="preserve">ғы (ХБ Дипломы) қорытынды баға осы Ереженің 8-қосымшасының 2-кестесіне сәйкес түрлендіру жолымен анықталады және 12-сыныптың үлгерім табеліне мен жоғары мектепті бітіргені туралы аттестатқа жазылады. </w:t>
      </w:r>
    </w:p>
    <w:p w14:paraId="640013C4" w14:textId="46EFF0F0" w:rsidR="0013786B" w:rsidRPr="0026764A" w:rsidRDefault="0013786B" w:rsidP="0026764A">
      <w:pPr>
        <w:widowControl w:val="0"/>
        <w:autoSpaceDE w:val="0"/>
        <w:autoSpaceDN w:val="0"/>
        <w:spacing w:after="0" w:line="240" w:lineRule="auto"/>
        <w:jc w:val="right"/>
        <w:rPr>
          <w:rFonts w:ascii="Times New Roman" w:eastAsia="Times New Roman" w:hAnsi="Times New Roman" w:cs="Times New Roman"/>
          <w:bCs/>
          <w:sz w:val="28"/>
          <w:szCs w:val="28"/>
          <w:lang w:val="ru-KZ"/>
        </w:rPr>
      </w:pPr>
      <w:r w:rsidRPr="0026764A">
        <w:rPr>
          <w:rFonts w:ascii="Times New Roman" w:eastAsia="Times New Roman" w:hAnsi="Times New Roman" w:cs="Times New Roman"/>
          <w:bCs/>
          <w:sz w:val="28"/>
          <w:szCs w:val="28"/>
          <w:lang w:val="en-US"/>
        </w:rPr>
        <w:t>2-</w:t>
      </w:r>
      <w:r w:rsidRPr="0026764A">
        <w:rPr>
          <w:rFonts w:ascii="Times New Roman" w:eastAsia="Times New Roman" w:hAnsi="Times New Roman" w:cs="Times New Roman"/>
          <w:bCs/>
          <w:sz w:val="28"/>
          <w:szCs w:val="28"/>
          <w:lang w:val="ru-KZ"/>
        </w:rPr>
        <w:t>кесте</w:t>
      </w:r>
    </w:p>
    <w:tbl>
      <w:tblPr>
        <w:tblStyle w:val="TableNormal"/>
        <w:tblW w:w="0" w:type="auto"/>
        <w:tblInd w:w="1126" w:type="dxa"/>
        <w:tblBorders>
          <w:top w:val="single" w:sz="6" w:space="0" w:color="3F3F3B"/>
          <w:left w:val="single" w:sz="6" w:space="0" w:color="3F3F3B"/>
          <w:bottom w:val="single" w:sz="6" w:space="0" w:color="3F3F3B"/>
          <w:right w:val="single" w:sz="6" w:space="0" w:color="3F3F3B"/>
          <w:insideH w:val="single" w:sz="6" w:space="0" w:color="3F3F3B"/>
          <w:insideV w:val="single" w:sz="6" w:space="0" w:color="3F3F3B"/>
        </w:tblBorders>
        <w:tblLayout w:type="fixed"/>
        <w:tblLook w:val="01E0" w:firstRow="1" w:lastRow="1" w:firstColumn="1" w:lastColumn="1" w:noHBand="0" w:noVBand="0"/>
      </w:tblPr>
      <w:tblGrid>
        <w:gridCol w:w="3763"/>
        <w:gridCol w:w="3892"/>
      </w:tblGrid>
      <w:tr w:rsidR="00241230" w:rsidRPr="0026764A" w14:paraId="2F8D0A5B" w14:textId="77777777" w:rsidTr="0026764A">
        <w:trPr>
          <w:trHeight w:val="58"/>
        </w:trPr>
        <w:tc>
          <w:tcPr>
            <w:tcW w:w="3763" w:type="dxa"/>
          </w:tcPr>
          <w:p w14:paraId="3F505B13" w14:textId="720D9D53" w:rsidR="00241230" w:rsidRPr="0026764A" w:rsidRDefault="00241230" w:rsidP="0026764A">
            <w:pPr>
              <w:pStyle w:val="TableParagraph"/>
              <w:ind w:left="486" w:firstLine="225"/>
              <w:jc w:val="left"/>
              <w:rPr>
                <w:sz w:val="28"/>
                <w:szCs w:val="28"/>
                <w:lang w:val="ru-KZ"/>
              </w:rPr>
            </w:pPr>
            <w:r w:rsidRPr="0026764A">
              <w:rPr>
                <w:color w:val="181818"/>
                <w:sz w:val="28"/>
                <w:szCs w:val="28"/>
                <w:lang w:val="ru-KZ"/>
              </w:rPr>
              <w:t>Әріптік бағалау жүйесі</w:t>
            </w:r>
          </w:p>
        </w:tc>
        <w:tc>
          <w:tcPr>
            <w:tcW w:w="3892" w:type="dxa"/>
          </w:tcPr>
          <w:p w14:paraId="08C2ADAA" w14:textId="291283DE" w:rsidR="00241230" w:rsidRPr="0026764A" w:rsidRDefault="00241230" w:rsidP="0026764A">
            <w:pPr>
              <w:pStyle w:val="TableParagraph"/>
              <w:ind w:left="758" w:right="191" w:hanging="551"/>
              <w:jc w:val="left"/>
              <w:rPr>
                <w:sz w:val="28"/>
                <w:szCs w:val="28"/>
                <w:lang w:val="ru-KZ"/>
              </w:rPr>
            </w:pPr>
            <w:r w:rsidRPr="0026764A">
              <w:rPr>
                <w:color w:val="181818"/>
                <w:sz w:val="28"/>
                <w:szCs w:val="28"/>
                <w:lang w:val="ru-KZ"/>
              </w:rPr>
              <w:t>Негізгі компонент үшін баға</w:t>
            </w:r>
          </w:p>
        </w:tc>
      </w:tr>
      <w:tr w:rsidR="00241230" w:rsidRPr="0026764A" w14:paraId="19A675ED" w14:textId="77777777" w:rsidTr="0026764A">
        <w:trPr>
          <w:trHeight w:val="373"/>
        </w:trPr>
        <w:tc>
          <w:tcPr>
            <w:tcW w:w="3763" w:type="dxa"/>
          </w:tcPr>
          <w:p w14:paraId="50D3165B" w14:textId="77777777" w:rsidR="00241230" w:rsidRPr="0026764A" w:rsidRDefault="00241230" w:rsidP="0026764A">
            <w:pPr>
              <w:pStyle w:val="TableParagraph"/>
              <w:ind w:left="1084"/>
              <w:jc w:val="left"/>
              <w:rPr>
                <w:sz w:val="28"/>
                <w:szCs w:val="28"/>
              </w:rPr>
            </w:pPr>
            <w:r w:rsidRPr="0026764A">
              <w:rPr>
                <w:color w:val="181818"/>
                <w:w w:val="93"/>
                <w:sz w:val="28"/>
                <w:szCs w:val="28"/>
              </w:rPr>
              <w:t>А</w:t>
            </w:r>
          </w:p>
        </w:tc>
        <w:tc>
          <w:tcPr>
            <w:tcW w:w="3892" w:type="dxa"/>
          </w:tcPr>
          <w:p w14:paraId="4D0D7DF8" w14:textId="21FF35C8" w:rsidR="00241230" w:rsidRPr="0026764A" w:rsidRDefault="00241230" w:rsidP="0026764A">
            <w:pPr>
              <w:pStyle w:val="TableParagraph"/>
              <w:ind w:left="859" w:right="854"/>
              <w:rPr>
                <w:sz w:val="28"/>
                <w:szCs w:val="28"/>
                <w:lang w:val="ru-KZ"/>
              </w:rPr>
            </w:pPr>
            <w:r w:rsidRPr="0026764A">
              <w:rPr>
                <w:color w:val="181818"/>
                <w:sz w:val="28"/>
                <w:szCs w:val="28"/>
                <w:lang w:val="ru-KZ"/>
              </w:rPr>
              <w:t>сынақ</w:t>
            </w:r>
          </w:p>
        </w:tc>
      </w:tr>
      <w:tr w:rsidR="00241230" w:rsidRPr="0026764A" w14:paraId="644AAC99" w14:textId="77777777" w:rsidTr="0026764A">
        <w:trPr>
          <w:trHeight w:val="364"/>
        </w:trPr>
        <w:tc>
          <w:tcPr>
            <w:tcW w:w="3763" w:type="dxa"/>
          </w:tcPr>
          <w:p w14:paraId="2206CEFB" w14:textId="6690E2CD" w:rsidR="00241230" w:rsidRPr="0026764A" w:rsidRDefault="00241230" w:rsidP="0026764A">
            <w:pPr>
              <w:pStyle w:val="TableParagraph"/>
              <w:ind w:left="1094"/>
              <w:jc w:val="left"/>
              <w:rPr>
                <w:sz w:val="28"/>
                <w:szCs w:val="28"/>
                <w:lang w:val="ru-KZ"/>
              </w:rPr>
            </w:pPr>
            <w:r w:rsidRPr="0026764A">
              <w:rPr>
                <w:color w:val="181818"/>
                <w:w w:val="93"/>
                <w:sz w:val="28"/>
                <w:szCs w:val="28"/>
                <w:lang w:val="ru-KZ"/>
              </w:rPr>
              <w:t>В</w:t>
            </w:r>
          </w:p>
        </w:tc>
        <w:tc>
          <w:tcPr>
            <w:tcW w:w="3892" w:type="dxa"/>
          </w:tcPr>
          <w:p w14:paraId="7A3F2A67" w14:textId="6C5AB12C" w:rsidR="00241230" w:rsidRPr="0026764A" w:rsidRDefault="00241230" w:rsidP="0026764A">
            <w:pPr>
              <w:pStyle w:val="TableParagraph"/>
              <w:ind w:left="859" w:right="854"/>
              <w:rPr>
                <w:sz w:val="28"/>
                <w:szCs w:val="28"/>
              </w:rPr>
            </w:pPr>
            <w:r w:rsidRPr="0026764A">
              <w:rPr>
                <w:color w:val="181818"/>
                <w:sz w:val="28"/>
                <w:szCs w:val="28"/>
                <w:lang w:val="ru-KZ"/>
              </w:rPr>
              <w:t>сынақ</w:t>
            </w:r>
          </w:p>
        </w:tc>
      </w:tr>
      <w:tr w:rsidR="00241230" w:rsidRPr="0026764A" w14:paraId="237AEE1F" w14:textId="77777777" w:rsidTr="0026764A">
        <w:trPr>
          <w:trHeight w:val="364"/>
        </w:trPr>
        <w:tc>
          <w:tcPr>
            <w:tcW w:w="3763" w:type="dxa"/>
          </w:tcPr>
          <w:p w14:paraId="1FCC5B1A" w14:textId="0F92FAF6" w:rsidR="00241230" w:rsidRPr="0026764A" w:rsidRDefault="00241230" w:rsidP="0026764A">
            <w:pPr>
              <w:pStyle w:val="TableParagraph"/>
              <w:ind w:left="1091"/>
              <w:jc w:val="left"/>
              <w:rPr>
                <w:sz w:val="28"/>
                <w:szCs w:val="28"/>
                <w:lang w:val="ru-KZ"/>
              </w:rPr>
            </w:pPr>
            <w:r w:rsidRPr="0026764A">
              <w:rPr>
                <w:color w:val="181818"/>
                <w:w w:val="93"/>
                <w:sz w:val="28"/>
                <w:szCs w:val="28"/>
                <w:lang w:val="ru-KZ"/>
              </w:rPr>
              <w:t>С</w:t>
            </w:r>
          </w:p>
        </w:tc>
        <w:tc>
          <w:tcPr>
            <w:tcW w:w="3892" w:type="dxa"/>
          </w:tcPr>
          <w:p w14:paraId="7DCFAF09" w14:textId="6D993727" w:rsidR="00241230" w:rsidRPr="0026764A" w:rsidRDefault="00241230" w:rsidP="0026764A">
            <w:pPr>
              <w:pStyle w:val="TableParagraph"/>
              <w:ind w:left="859" w:right="857"/>
              <w:rPr>
                <w:sz w:val="28"/>
                <w:szCs w:val="28"/>
              </w:rPr>
            </w:pPr>
            <w:r w:rsidRPr="0026764A">
              <w:rPr>
                <w:color w:val="181818"/>
                <w:sz w:val="28"/>
                <w:szCs w:val="28"/>
                <w:lang w:val="ru-KZ"/>
              </w:rPr>
              <w:t>сынақ</w:t>
            </w:r>
          </w:p>
        </w:tc>
      </w:tr>
      <w:tr w:rsidR="00241230" w:rsidRPr="0026764A" w14:paraId="5AE2B050" w14:textId="77777777" w:rsidTr="0026764A">
        <w:trPr>
          <w:trHeight w:val="412"/>
        </w:trPr>
        <w:tc>
          <w:tcPr>
            <w:tcW w:w="3763" w:type="dxa"/>
          </w:tcPr>
          <w:p w14:paraId="3E0DECDC" w14:textId="77777777" w:rsidR="00241230" w:rsidRPr="0026764A" w:rsidRDefault="00241230" w:rsidP="0026764A">
            <w:pPr>
              <w:pStyle w:val="TableParagraph"/>
              <w:ind w:left="1082"/>
              <w:jc w:val="left"/>
              <w:rPr>
                <w:sz w:val="28"/>
                <w:szCs w:val="28"/>
              </w:rPr>
            </w:pPr>
            <w:r w:rsidRPr="0026764A">
              <w:rPr>
                <w:color w:val="181818"/>
                <w:w w:val="101"/>
                <w:sz w:val="28"/>
                <w:szCs w:val="28"/>
              </w:rPr>
              <w:t>D</w:t>
            </w:r>
          </w:p>
        </w:tc>
        <w:tc>
          <w:tcPr>
            <w:tcW w:w="3892" w:type="dxa"/>
          </w:tcPr>
          <w:p w14:paraId="37448658" w14:textId="71802E88" w:rsidR="00241230" w:rsidRPr="0026764A" w:rsidRDefault="00241230" w:rsidP="0026764A">
            <w:pPr>
              <w:pStyle w:val="TableParagraph"/>
              <w:ind w:left="859" w:right="857"/>
              <w:rPr>
                <w:sz w:val="28"/>
                <w:szCs w:val="28"/>
              </w:rPr>
            </w:pPr>
            <w:r w:rsidRPr="0026764A">
              <w:rPr>
                <w:color w:val="181818"/>
                <w:sz w:val="28"/>
                <w:szCs w:val="28"/>
                <w:lang w:val="ru-KZ"/>
              </w:rPr>
              <w:t>сынақ</w:t>
            </w:r>
          </w:p>
        </w:tc>
      </w:tr>
      <w:tr w:rsidR="00241230" w:rsidRPr="0026764A" w14:paraId="2602365E" w14:textId="77777777" w:rsidTr="0026764A">
        <w:trPr>
          <w:trHeight w:val="368"/>
        </w:trPr>
        <w:tc>
          <w:tcPr>
            <w:tcW w:w="3763" w:type="dxa"/>
          </w:tcPr>
          <w:p w14:paraId="4592DECE" w14:textId="77777777" w:rsidR="00241230" w:rsidRPr="0026764A" w:rsidRDefault="00241230" w:rsidP="0026764A">
            <w:pPr>
              <w:pStyle w:val="TableParagraph"/>
              <w:ind w:left="1100"/>
              <w:jc w:val="left"/>
              <w:rPr>
                <w:sz w:val="28"/>
                <w:szCs w:val="28"/>
              </w:rPr>
            </w:pPr>
            <w:r w:rsidRPr="0026764A">
              <w:rPr>
                <w:color w:val="181818"/>
                <w:w w:val="95"/>
                <w:sz w:val="28"/>
                <w:szCs w:val="28"/>
              </w:rPr>
              <w:t>Е</w:t>
            </w:r>
          </w:p>
        </w:tc>
        <w:tc>
          <w:tcPr>
            <w:tcW w:w="3892" w:type="dxa"/>
          </w:tcPr>
          <w:p w14:paraId="2E7A5456" w14:textId="79E04909" w:rsidR="00241230" w:rsidRPr="0026764A" w:rsidRDefault="00241230" w:rsidP="0026764A">
            <w:pPr>
              <w:pStyle w:val="TableParagraph"/>
              <w:ind w:left="859" w:right="857"/>
              <w:rPr>
                <w:sz w:val="28"/>
                <w:szCs w:val="28"/>
              </w:rPr>
            </w:pPr>
            <w:r w:rsidRPr="0026764A">
              <w:rPr>
                <w:color w:val="181818"/>
                <w:sz w:val="28"/>
                <w:szCs w:val="28"/>
                <w:lang w:val="ru-KZ"/>
              </w:rPr>
              <w:t>сынақ</w:t>
            </w:r>
          </w:p>
        </w:tc>
      </w:tr>
      <w:tr w:rsidR="00241230" w:rsidRPr="0026764A" w14:paraId="1FBF1C04" w14:textId="77777777" w:rsidTr="0026764A">
        <w:trPr>
          <w:trHeight w:val="378"/>
        </w:trPr>
        <w:tc>
          <w:tcPr>
            <w:tcW w:w="3763" w:type="dxa"/>
          </w:tcPr>
          <w:p w14:paraId="3DEC86CB" w14:textId="77777777" w:rsidR="00241230" w:rsidRPr="0026764A" w:rsidRDefault="00241230" w:rsidP="0026764A">
            <w:pPr>
              <w:pStyle w:val="TableParagraph"/>
              <w:ind w:left="1076"/>
              <w:jc w:val="left"/>
              <w:rPr>
                <w:sz w:val="28"/>
                <w:szCs w:val="28"/>
              </w:rPr>
            </w:pPr>
            <w:r w:rsidRPr="0026764A">
              <w:rPr>
                <w:color w:val="181818"/>
                <w:sz w:val="28"/>
                <w:szCs w:val="28"/>
              </w:rPr>
              <w:t>N</w:t>
            </w:r>
          </w:p>
        </w:tc>
        <w:tc>
          <w:tcPr>
            <w:tcW w:w="3892" w:type="dxa"/>
          </w:tcPr>
          <w:p w14:paraId="35FC0100" w14:textId="19CF19DA" w:rsidR="00241230" w:rsidRPr="0026764A" w:rsidRDefault="00241230" w:rsidP="0026764A">
            <w:pPr>
              <w:pStyle w:val="TableParagraph"/>
              <w:ind w:left="859" w:right="864"/>
              <w:rPr>
                <w:sz w:val="28"/>
                <w:szCs w:val="28"/>
              </w:rPr>
            </w:pPr>
            <w:r w:rsidRPr="0026764A">
              <w:rPr>
                <w:color w:val="181818"/>
                <w:sz w:val="28"/>
                <w:szCs w:val="28"/>
                <w:lang w:val="ru-KZ"/>
              </w:rPr>
              <w:t>сынақ емес</w:t>
            </w:r>
          </w:p>
        </w:tc>
      </w:tr>
    </w:tbl>
    <w:p w14:paraId="09593942" w14:textId="1CFA2745" w:rsidR="00516DAB" w:rsidRPr="0026764A" w:rsidRDefault="00516DAB" w:rsidP="0026764A">
      <w:pPr>
        <w:pStyle w:val="a3"/>
        <w:pBdr>
          <w:top w:val="nil"/>
          <w:left w:val="nil"/>
          <w:bottom w:val="nil"/>
          <w:right w:val="nil"/>
          <w:between w:val="nil"/>
        </w:pBdr>
        <w:spacing w:after="0" w:line="240" w:lineRule="auto"/>
        <w:ind w:left="1440"/>
        <w:jc w:val="both"/>
        <w:rPr>
          <w:rFonts w:ascii="Times New Roman" w:eastAsia="Cambria" w:hAnsi="Times New Roman" w:cs="Times New Roman"/>
          <w:b/>
          <w:bCs/>
          <w:color w:val="000000"/>
          <w:sz w:val="28"/>
          <w:szCs w:val="28"/>
          <w:lang w:val="kk-KZ"/>
        </w:rPr>
      </w:pPr>
    </w:p>
    <w:p w14:paraId="2EDD2413" w14:textId="54CA399F" w:rsidR="00416930" w:rsidRPr="008E1D80" w:rsidRDefault="00816177" w:rsidP="008E1D80">
      <w:pPr>
        <w:pStyle w:val="a3"/>
        <w:widowControl w:val="0"/>
        <w:numPr>
          <w:ilvl w:val="0"/>
          <w:numId w:val="33"/>
        </w:numPr>
        <w:pBdr>
          <w:top w:val="nil"/>
          <w:left w:val="nil"/>
          <w:bottom w:val="nil"/>
          <w:right w:val="nil"/>
          <w:between w:val="nil"/>
        </w:pBdr>
        <w:autoSpaceDE w:val="0"/>
        <w:autoSpaceDN w:val="0"/>
        <w:spacing w:after="0" w:line="240" w:lineRule="auto"/>
        <w:ind w:left="0" w:firstLine="0"/>
        <w:jc w:val="both"/>
        <w:rPr>
          <w:rFonts w:ascii="Times New Roman" w:eastAsia="Times New Roman" w:hAnsi="Times New Roman" w:cs="Times New Roman"/>
          <w:bCs/>
          <w:sz w:val="28"/>
          <w:szCs w:val="28"/>
          <w:lang w:val="kk-KZ"/>
        </w:rPr>
      </w:pPr>
      <w:r w:rsidRPr="0026764A">
        <w:rPr>
          <w:rFonts w:ascii="Times New Roman" w:hAnsi="Times New Roman" w:cs="Times New Roman"/>
          <w:b/>
          <w:bCs/>
          <w:color w:val="181818"/>
          <w:sz w:val="28"/>
          <w:szCs w:val="28"/>
          <w:lang w:val="ru-KZ"/>
        </w:rPr>
        <w:lastRenderedPageBreak/>
        <w:t>Шығармашылық,</w:t>
      </w:r>
      <w:r w:rsidR="0013786B" w:rsidRPr="0026764A">
        <w:rPr>
          <w:rFonts w:ascii="Times New Roman" w:hAnsi="Times New Roman" w:cs="Times New Roman"/>
          <w:b/>
          <w:bCs/>
          <w:color w:val="181818"/>
          <w:sz w:val="28"/>
          <w:szCs w:val="28"/>
          <w:lang w:val="ru-KZ"/>
        </w:rPr>
        <w:t xml:space="preserve"> қызмет, қоғамға қызмет</w:t>
      </w:r>
      <w:r w:rsidRPr="0026764A">
        <w:rPr>
          <w:rFonts w:ascii="Times New Roman" w:hAnsi="Times New Roman" w:cs="Times New Roman"/>
          <w:b/>
          <w:bCs/>
          <w:color w:val="181818"/>
          <w:sz w:val="28"/>
          <w:szCs w:val="28"/>
          <w:lang w:val="kk-KZ"/>
        </w:rPr>
        <w:t xml:space="preserve"> (CAS):</w:t>
      </w:r>
      <w:r w:rsidR="0013786B" w:rsidRPr="0026764A">
        <w:rPr>
          <w:rFonts w:ascii="Times New Roman" w:hAnsi="Times New Roman" w:cs="Times New Roman"/>
          <w:color w:val="181818"/>
          <w:sz w:val="28"/>
          <w:szCs w:val="28"/>
          <w:lang w:val="ru-KZ"/>
        </w:rPr>
        <w:t xml:space="preserve"> </w:t>
      </w:r>
      <w:r w:rsidR="0013786B" w:rsidRPr="0026764A">
        <w:rPr>
          <w:rFonts w:ascii="Times New Roman" w:eastAsia="Times New Roman" w:hAnsi="Times New Roman" w:cs="Times New Roman"/>
          <w:bCs/>
          <w:sz w:val="28"/>
          <w:szCs w:val="28"/>
          <w:lang w:val="ru-KZ"/>
        </w:rPr>
        <w:t xml:space="preserve">бойынша </w:t>
      </w:r>
      <w:r w:rsidR="0013786B" w:rsidRPr="0026764A">
        <w:rPr>
          <w:rFonts w:ascii="Times New Roman" w:eastAsia="Times New Roman" w:hAnsi="Times New Roman" w:cs="Times New Roman"/>
          <w:bCs/>
          <w:sz w:val="28"/>
          <w:szCs w:val="28"/>
          <w:lang w:val="kk-KZ"/>
        </w:rPr>
        <w:t>бағалау ХБ бағдарламасының нәтиже</w:t>
      </w:r>
      <w:r w:rsidR="0013786B" w:rsidRPr="0026764A">
        <w:rPr>
          <w:rFonts w:ascii="Times New Roman" w:eastAsia="Times New Roman" w:hAnsi="Times New Roman" w:cs="Times New Roman"/>
          <w:bCs/>
          <w:sz w:val="28"/>
          <w:szCs w:val="28"/>
          <w:lang w:val="ru-KZ"/>
        </w:rPr>
        <w:t>сі көрсетілген</w:t>
      </w:r>
      <w:r w:rsidR="0013786B" w:rsidRPr="0026764A">
        <w:rPr>
          <w:rFonts w:ascii="Times New Roman" w:eastAsia="Times New Roman" w:hAnsi="Times New Roman" w:cs="Times New Roman"/>
          <w:bCs/>
          <w:sz w:val="28"/>
          <w:szCs w:val="28"/>
          <w:lang w:val="kk-KZ"/>
        </w:rPr>
        <w:t xml:space="preserve"> құжаттағы</w:t>
      </w:r>
      <w:r w:rsidR="0013786B" w:rsidRPr="0026764A">
        <w:rPr>
          <w:rFonts w:ascii="Times New Roman" w:eastAsia="Times New Roman" w:hAnsi="Times New Roman" w:cs="Times New Roman"/>
          <w:bCs/>
          <w:sz w:val="28"/>
          <w:szCs w:val="28"/>
          <w:lang w:val="ru-KZ"/>
        </w:rPr>
        <w:t xml:space="preserve"> </w:t>
      </w:r>
      <w:r w:rsidR="0013786B" w:rsidRPr="0026764A">
        <w:rPr>
          <w:rFonts w:ascii="Times New Roman" w:eastAsia="Times New Roman" w:hAnsi="Times New Roman" w:cs="Times New Roman"/>
          <w:bCs/>
          <w:sz w:val="28"/>
          <w:szCs w:val="28"/>
          <w:lang w:val="kk-KZ"/>
        </w:rPr>
        <w:t>(</w:t>
      </w:r>
      <w:r w:rsidR="0013786B" w:rsidRPr="0026764A">
        <w:rPr>
          <w:rFonts w:ascii="Times New Roman" w:eastAsia="Times New Roman" w:hAnsi="Times New Roman" w:cs="Times New Roman"/>
          <w:bCs/>
          <w:sz w:val="28"/>
          <w:szCs w:val="28"/>
          <w:lang w:val="ru-KZ"/>
        </w:rPr>
        <w:t>Х</w:t>
      </w:r>
      <w:r w:rsidR="0013786B" w:rsidRPr="0026764A">
        <w:rPr>
          <w:rFonts w:ascii="Times New Roman" w:eastAsia="Times New Roman" w:hAnsi="Times New Roman" w:cs="Times New Roman"/>
          <w:bCs/>
          <w:sz w:val="28"/>
          <w:szCs w:val="28"/>
          <w:lang w:val="kk-KZ"/>
        </w:rPr>
        <w:t>Б Диплом</w:t>
      </w:r>
      <w:r w:rsidR="0013786B" w:rsidRPr="0026764A">
        <w:rPr>
          <w:rFonts w:ascii="Times New Roman" w:eastAsia="Times New Roman" w:hAnsi="Times New Roman" w:cs="Times New Roman"/>
          <w:bCs/>
          <w:sz w:val="28"/>
          <w:szCs w:val="28"/>
          <w:lang w:val="ru-KZ"/>
        </w:rPr>
        <w:t>ы</w:t>
      </w:r>
      <w:r w:rsidR="0013786B" w:rsidRPr="0026764A">
        <w:rPr>
          <w:rFonts w:ascii="Times New Roman" w:eastAsia="Times New Roman" w:hAnsi="Times New Roman" w:cs="Times New Roman"/>
          <w:bCs/>
          <w:sz w:val="28"/>
          <w:szCs w:val="28"/>
          <w:lang w:val="kk-KZ"/>
        </w:rPr>
        <w:t xml:space="preserve">) қорытынды баға осы </w:t>
      </w:r>
      <w:r w:rsidR="0013786B" w:rsidRPr="0026764A">
        <w:rPr>
          <w:rFonts w:ascii="Times New Roman" w:eastAsia="Times New Roman" w:hAnsi="Times New Roman" w:cs="Times New Roman"/>
          <w:bCs/>
          <w:sz w:val="28"/>
          <w:szCs w:val="28"/>
          <w:lang w:val="ru-KZ"/>
        </w:rPr>
        <w:t xml:space="preserve">Ереженің </w:t>
      </w:r>
      <w:r w:rsidR="0013786B" w:rsidRPr="0026764A">
        <w:rPr>
          <w:rFonts w:ascii="Times New Roman" w:eastAsia="Times New Roman" w:hAnsi="Times New Roman" w:cs="Times New Roman"/>
          <w:bCs/>
          <w:sz w:val="28"/>
          <w:szCs w:val="28"/>
          <w:lang w:val="kk-KZ"/>
        </w:rPr>
        <w:t>8-қосымша</w:t>
      </w:r>
      <w:r w:rsidR="0013786B" w:rsidRPr="0026764A">
        <w:rPr>
          <w:rFonts w:ascii="Times New Roman" w:eastAsia="Times New Roman" w:hAnsi="Times New Roman" w:cs="Times New Roman"/>
          <w:bCs/>
          <w:sz w:val="28"/>
          <w:szCs w:val="28"/>
          <w:lang w:val="ru-KZ"/>
        </w:rPr>
        <w:t>сы</w:t>
      </w:r>
      <w:r w:rsidR="0013786B" w:rsidRPr="0026764A">
        <w:rPr>
          <w:rFonts w:ascii="Times New Roman" w:eastAsia="Times New Roman" w:hAnsi="Times New Roman" w:cs="Times New Roman"/>
          <w:bCs/>
          <w:sz w:val="28"/>
          <w:szCs w:val="28"/>
          <w:lang w:val="kk-KZ"/>
        </w:rPr>
        <w:t xml:space="preserve">ның </w:t>
      </w:r>
      <w:r w:rsidR="000517D6" w:rsidRPr="0026764A">
        <w:rPr>
          <w:rFonts w:ascii="Times New Roman" w:eastAsia="Times New Roman" w:hAnsi="Times New Roman" w:cs="Times New Roman"/>
          <w:bCs/>
          <w:sz w:val="28"/>
          <w:szCs w:val="28"/>
          <w:lang w:val="kk-KZ"/>
        </w:rPr>
        <w:t>3</w:t>
      </w:r>
      <w:r w:rsidR="0013786B" w:rsidRPr="0026764A">
        <w:rPr>
          <w:rFonts w:ascii="Times New Roman" w:eastAsia="Times New Roman" w:hAnsi="Times New Roman" w:cs="Times New Roman"/>
          <w:bCs/>
          <w:sz w:val="28"/>
          <w:szCs w:val="28"/>
          <w:lang w:val="kk-KZ"/>
        </w:rPr>
        <w:t>-кестесіне сәйкес</w:t>
      </w:r>
      <w:r w:rsidR="0013786B" w:rsidRPr="0026764A">
        <w:rPr>
          <w:rFonts w:ascii="Times New Roman" w:eastAsia="Times New Roman" w:hAnsi="Times New Roman" w:cs="Times New Roman"/>
          <w:bCs/>
          <w:sz w:val="28"/>
          <w:szCs w:val="28"/>
          <w:lang w:val="ru-KZ"/>
        </w:rPr>
        <w:t xml:space="preserve"> </w:t>
      </w:r>
      <w:r w:rsidR="0013786B" w:rsidRPr="0026764A">
        <w:rPr>
          <w:rFonts w:ascii="Times New Roman" w:eastAsia="Times New Roman" w:hAnsi="Times New Roman" w:cs="Times New Roman"/>
          <w:bCs/>
          <w:sz w:val="28"/>
          <w:szCs w:val="28"/>
          <w:lang w:val="kk-KZ"/>
        </w:rPr>
        <w:t>түрлендіру жолымен анықталады және 12-сынып</w:t>
      </w:r>
      <w:r w:rsidR="0013786B" w:rsidRPr="0026764A">
        <w:rPr>
          <w:rFonts w:ascii="Times New Roman" w:eastAsia="Times New Roman" w:hAnsi="Times New Roman" w:cs="Times New Roman"/>
          <w:bCs/>
          <w:sz w:val="28"/>
          <w:szCs w:val="28"/>
          <w:lang w:val="ru-KZ"/>
        </w:rPr>
        <w:t>тың үлгерім табеліне</w:t>
      </w:r>
      <w:r w:rsidR="0013786B" w:rsidRPr="0026764A">
        <w:rPr>
          <w:rFonts w:ascii="Times New Roman" w:eastAsia="Times New Roman" w:hAnsi="Times New Roman" w:cs="Times New Roman"/>
          <w:bCs/>
          <w:sz w:val="28"/>
          <w:szCs w:val="28"/>
          <w:lang w:val="kk-KZ"/>
        </w:rPr>
        <w:t xml:space="preserve"> </w:t>
      </w:r>
      <w:r w:rsidR="0013786B" w:rsidRPr="0026764A">
        <w:rPr>
          <w:rFonts w:ascii="Times New Roman" w:eastAsia="Times New Roman" w:hAnsi="Times New Roman" w:cs="Times New Roman"/>
          <w:bCs/>
          <w:sz w:val="28"/>
          <w:szCs w:val="28"/>
          <w:lang w:val="ru-KZ"/>
        </w:rPr>
        <w:t>мен</w:t>
      </w:r>
      <w:r w:rsidR="0013786B" w:rsidRPr="0026764A">
        <w:rPr>
          <w:rFonts w:ascii="Times New Roman" w:eastAsia="Times New Roman" w:hAnsi="Times New Roman" w:cs="Times New Roman"/>
          <w:bCs/>
          <w:sz w:val="28"/>
          <w:szCs w:val="28"/>
          <w:lang w:val="kk-KZ"/>
        </w:rPr>
        <w:t xml:space="preserve"> жоғары </w:t>
      </w:r>
      <w:r w:rsidR="0013786B" w:rsidRPr="0026764A">
        <w:rPr>
          <w:rFonts w:ascii="Times New Roman" w:eastAsia="Times New Roman" w:hAnsi="Times New Roman" w:cs="Times New Roman"/>
          <w:bCs/>
          <w:sz w:val="28"/>
          <w:szCs w:val="28"/>
          <w:lang w:val="ru-KZ"/>
        </w:rPr>
        <w:t xml:space="preserve">мектепті </w:t>
      </w:r>
      <w:r w:rsidR="0013786B" w:rsidRPr="0026764A">
        <w:rPr>
          <w:rFonts w:ascii="Times New Roman" w:eastAsia="Times New Roman" w:hAnsi="Times New Roman" w:cs="Times New Roman"/>
          <w:bCs/>
          <w:sz w:val="28"/>
          <w:szCs w:val="28"/>
          <w:lang w:val="kk-KZ"/>
        </w:rPr>
        <w:t xml:space="preserve">бітіргені туралы </w:t>
      </w:r>
      <w:r w:rsidR="0013786B" w:rsidRPr="0026764A">
        <w:rPr>
          <w:rFonts w:ascii="Times New Roman" w:eastAsia="Times New Roman" w:hAnsi="Times New Roman" w:cs="Times New Roman"/>
          <w:bCs/>
          <w:sz w:val="28"/>
          <w:szCs w:val="28"/>
          <w:lang w:val="ru-KZ"/>
        </w:rPr>
        <w:t xml:space="preserve">аттестатқа </w:t>
      </w:r>
      <w:r w:rsidR="0013786B" w:rsidRPr="0026764A">
        <w:rPr>
          <w:rFonts w:ascii="Times New Roman" w:eastAsia="Times New Roman" w:hAnsi="Times New Roman" w:cs="Times New Roman"/>
          <w:bCs/>
          <w:sz w:val="28"/>
          <w:szCs w:val="28"/>
          <w:lang w:val="kk-KZ"/>
        </w:rPr>
        <w:t>жазылады.</w:t>
      </w:r>
    </w:p>
    <w:p w14:paraId="2D345C8F" w14:textId="6D115EEE" w:rsidR="0042326C" w:rsidRPr="008E1D80" w:rsidRDefault="000517D6" w:rsidP="008E1D80">
      <w:pPr>
        <w:pBdr>
          <w:top w:val="nil"/>
          <w:left w:val="nil"/>
          <w:bottom w:val="nil"/>
          <w:right w:val="nil"/>
          <w:between w:val="nil"/>
        </w:pBdr>
        <w:spacing w:after="0" w:line="240" w:lineRule="auto"/>
        <w:jc w:val="right"/>
        <w:rPr>
          <w:rFonts w:ascii="Times New Roman" w:eastAsia="Cambria" w:hAnsi="Times New Roman" w:cs="Times New Roman"/>
          <w:color w:val="000000"/>
          <w:sz w:val="28"/>
          <w:szCs w:val="28"/>
          <w:lang w:val="ru-KZ"/>
        </w:rPr>
      </w:pPr>
      <w:r w:rsidRPr="0026764A">
        <w:rPr>
          <w:rFonts w:ascii="Times New Roman" w:eastAsia="Times New Roman" w:hAnsi="Times New Roman" w:cs="Times New Roman"/>
          <w:bCs/>
          <w:sz w:val="28"/>
          <w:szCs w:val="28"/>
          <w:lang w:val="en-US"/>
        </w:rPr>
        <w:t>3</w:t>
      </w:r>
      <w:r w:rsidRPr="0026764A">
        <w:rPr>
          <w:rFonts w:ascii="Times New Roman" w:eastAsia="Times New Roman" w:hAnsi="Times New Roman" w:cs="Times New Roman"/>
          <w:bCs/>
          <w:sz w:val="28"/>
          <w:szCs w:val="28"/>
        </w:rPr>
        <w:t>-</w:t>
      </w:r>
      <w:proofErr w:type="spellStart"/>
      <w:r w:rsidRPr="0026764A">
        <w:rPr>
          <w:rFonts w:ascii="Times New Roman" w:eastAsia="Times New Roman" w:hAnsi="Times New Roman" w:cs="Times New Roman"/>
          <w:bCs/>
          <w:sz w:val="28"/>
          <w:szCs w:val="28"/>
        </w:rPr>
        <w:t>кесте</w:t>
      </w:r>
      <w:proofErr w:type="spellEnd"/>
    </w:p>
    <w:tbl>
      <w:tblPr>
        <w:tblStyle w:val="TableNormal"/>
        <w:tblW w:w="0" w:type="auto"/>
        <w:tblInd w:w="701" w:type="dxa"/>
        <w:tblBorders>
          <w:top w:val="single" w:sz="6" w:space="0" w:color="443434"/>
          <w:left w:val="single" w:sz="6" w:space="0" w:color="443434"/>
          <w:bottom w:val="single" w:sz="6" w:space="0" w:color="443434"/>
          <w:right w:val="single" w:sz="6" w:space="0" w:color="443434"/>
          <w:insideH w:val="single" w:sz="6" w:space="0" w:color="443434"/>
          <w:insideV w:val="single" w:sz="6" w:space="0" w:color="443434"/>
        </w:tblBorders>
        <w:tblLayout w:type="fixed"/>
        <w:tblLook w:val="01E0" w:firstRow="1" w:lastRow="1" w:firstColumn="1" w:lastColumn="1" w:noHBand="0" w:noVBand="0"/>
      </w:tblPr>
      <w:tblGrid>
        <w:gridCol w:w="3827"/>
        <w:gridCol w:w="4395"/>
      </w:tblGrid>
      <w:tr w:rsidR="004737BB" w:rsidRPr="0026764A" w14:paraId="559964EF" w14:textId="77777777" w:rsidTr="008E1D80">
        <w:trPr>
          <w:trHeight w:val="58"/>
        </w:trPr>
        <w:tc>
          <w:tcPr>
            <w:tcW w:w="3827" w:type="dxa"/>
          </w:tcPr>
          <w:p w14:paraId="446919F6" w14:textId="32939DDE" w:rsidR="004737BB" w:rsidRPr="0026764A" w:rsidRDefault="004737BB" w:rsidP="008E1D80">
            <w:pPr>
              <w:pStyle w:val="TableParagraph"/>
              <w:ind w:left="387" w:firstLine="215"/>
              <w:jc w:val="left"/>
              <w:rPr>
                <w:sz w:val="28"/>
                <w:szCs w:val="28"/>
                <w:lang w:val="ru-KZ"/>
              </w:rPr>
            </w:pPr>
            <w:r w:rsidRPr="0026764A">
              <w:rPr>
                <w:color w:val="181818"/>
                <w:sz w:val="28"/>
                <w:szCs w:val="28"/>
                <w:lang w:val="ru-KZ"/>
              </w:rPr>
              <w:t>Жетістік деңгейі</w:t>
            </w:r>
          </w:p>
        </w:tc>
        <w:tc>
          <w:tcPr>
            <w:tcW w:w="4395" w:type="dxa"/>
          </w:tcPr>
          <w:p w14:paraId="38D4C514" w14:textId="3E892169" w:rsidR="004737BB" w:rsidRPr="0026764A" w:rsidRDefault="004737BB" w:rsidP="008E1D80">
            <w:pPr>
              <w:pStyle w:val="TableParagraph"/>
              <w:ind w:left="424"/>
              <w:jc w:val="left"/>
              <w:rPr>
                <w:b/>
                <w:sz w:val="28"/>
                <w:szCs w:val="28"/>
                <w:lang w:val="ru-KZ"/>
              </w:rPr>
            </w:pPr>
            <w:r w:rsidRPr="0026764A">
              <w:rPr>
                <w:color w:val="181818"/>
                <w:sz w:val="28"/>
                <w:szCs w:val="28"/>
                <w:lang w:val="ru-KZ"/>
              </w:rPr>
              <w:t>Негізгі компонент бағасы</w:t>
            </w:r>
          </w:p>
        </w:tc>
      </w:tr>
      <w:tr w:rsidR="004737BB" w:rsidRPr="0026764A" w14:paraId="31C0C823" w14:textId="77777777" w:rsidTr="008E1D80">
        <w:trPr>
          <w:trHeight w:val="397"/>
        </w:trPr>
        <w:tc>
          <w:tcPr>
            <w:tcW w:w="3827" w:type="dxa"/>
          </w:tcPr>
          <w:p w14:paraId="78C20867" w14:textId="77777777" w:rsidR="004737BB" w:rsidRPr="0026764A" w:rsidRDefault="004737BB" w:rsidP="008E1D80">
            <w:pPr>
              <w:pStyle w:val="TableParagraph"/>
              <w:ind w:left="896" w:right="864"/>
              <w:rPr>
                <w:sz w:val="28"/>
                <w:szCs w:val="28"/>
              </w:rPr>
            </w:pPr>
            <w:r w:rsidRPr="0026764A">
              <w:rPr>
                <w:color w:val="181818"/>
                <w:sz w:val="28"/>
                <w:szCs w:val="28"/>
              </w:rPr>
              <w:t>7-8</w:t>
            </w:r>
          </w:p>
        </w:tc>
        <w:tc>
          <w:tcPr>
            <w:tcW w:w="4395" w:type="dxa"/>
          </w:tcPr>
          <w:p w14:paraId="46C9409E" w14:textId="6AF45A11" w:rsidR="004737BB" w:rsidRPr="0026764A" w:rsidRDefault="004737BB" w:rsidP="008E1D80">
            <w:pPr>
              <w:pStyle w:val="TableParagraph"/>
              <w:ind w:left="536" w:right="526"/>
              <w:rPr>
                <w:sz w:val="28"/>
                <w:szCs w:val="28"/>
              </w:rPr>
            </w:pPr>
            <w:r w:rsidRPr="0026764A">
              <w:rPr>
                <w:color w:val="181818"/>
                <w:w w:val="95"/>
                <w:sz w:val="28"/>
                <w:szCs w:val="28"/>
                <w:lang w:val="ru-KZ"/>
              </w:rPr>
              <w:t>сынақ</w:t>
            </w:r>
          </w:p>
        </w:tc>
      </w:tr>
      <w:tr w:rsidR="004737BB" w:rsidRPr="0026764A" w14:paraId="25738A3A" w14:textId="77777777" w:rsidTr="008E1D80">
        <w:trPr>
          <w:trHeight w:val="378"/>
        </w:trPr>
        <w:tc>
          <w:tcPr>
            <w:tcW w:w="3827" w:type="dxa"/>
          </w:tcPr>
          <w:p w14:paraId="4BCABF48" w14:textId="77777777" w:rsidR="004737BB" w:rsidRPr="0026764A" w:rsidRDefault="004737BB" w:rsidP="008E1D80">
            <w:pPr>
              <w:pStyle w:val="TableParagraph"/>
              <w:ind w:left="893" w:right="866"/>
              <w:rPr>
                <w:sz w:val="28"/>
                <w:szCs w:val="28"/>
              </w:rPr>
            </w:pPr>
            <w:r w:rsidRPr="0026764A">
              <w:rPr>
                <w:color w:val="181818"/>
                <w:sz w:val="28"/>
                <w:szCs w:val="28"/>
              </w:rPr>
              <w:t>4-6</w:t>
            </w:r>
          </w:p>
        </w:tc>
        <w:tc>
          <w:tcPr>
            <w:tcW w:w="4395" w:type="dxa"/>
          </w:tcPr>
          <w:p w14:paraId="3C18FB75" w14:textId="6931C8F3" w:rsidR="004737BB" w:rsidRPr="0026764A" w:rsidRDefault="004737BB" w:rsidP="008E1D80">
            <w:pPr>
              <w:pStyle w:val="TableParagraph"/>
              <w:ind w:left="536" w:right="531"/>
              <w:rPr>
                <w:sz w:val="28"/>
                <w:szCs w:val="28"/>
                <w:lang w:val="ru-KZ"/>
              </w:rPr>
            </w:pPr>
            <w:r w:rsidRPr="0026764A">
              <w:rPr>
                <w:color w:val="181818"/>
                <w:sz w:val="28"/>
                <w:szCs w:val="28"/>
                <w:lang w:val="ru-KZ"/>
              </w:rPr>
              <w:t>сынақ</w:t>
            </w:r>
          </w:p>
        </w:tc>
      </w:tr>
      <w:tr w:rsidR="004737BB" w14:paraId="0D320F0F" w14:textId="77777777" w:rsidTr="008E1D80">
        <w:trPr>
          <w:trHeight w:val="378"/>
        </w:trPr>
        <w:tc>
          <w:tcPr>
            <w:tcW w:w="3827" w:type="dxa"/>
          </w:tcPr>
          <w:p w14:paraId="5C8A9AED" w14:textId="77777777" w:rsidR="004737BB" w:rsidRDefault="004737BB" w:rsidP="008E1D80">
            <w:pPr>
              <w:pStyle w:val="TableParagraph"/>
              <w:ind w:left="895" w:right="866"/>
              <w:rPr>
                <w:sz w:val="28"/>
              </w:rPr>
            </w:pPr>
            <w:r>
              <w:rPr>
                <w:color w:val="181818"/>
                <w:sz w:val="28"/>
              </w:rPr>
              <w:t>0-3</w:t>
            </w:r>
          </w:p>
        </w:tc>
        <w:tc>
          <w:tcPr>
            <w:tcW w:w="4395" w:type="dxa"/>
          </w:tcPr>
          <w:p w14:paraId="4C66575B" w14:textId="6F1A8783" w:rsidR="004737BB" w:rsidRPr="004737BB" w:rsidRDefault="004737BB" w:rsidP="008E1D80">
            <w:pPr>
              <w:pStyle w:val="TableParagraph"/>
              <w:ind w:left="536" w:right="538"/>
              <w:rPr>
                <w:sz w:val="28"/>
                <w:lang w:val="ru-KZ"/>
              </w:rPr>
            </w:pPr>
            <w:r>
              <w:rPr>
                <w:color w:val="181818"/>
                <w:sz w:val="28"/>
                <w:lang w:val="ru-KZ"/>
              </w:rPr>
              <w:t>сынақ емес</w:t>
            </w:r>
          </w:p>
        </w:tc>
      </w:tr>
    </w:tbl>
    <w:p w14:paraId="2D345C91" w14:textId="77777777" w:rsidR="0042326C" w:rsidRDefault="0042326C" w:rsidP="008E1D80">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46904294" w14:textId="77777777" w:rsidR="00E00F2B" w:rsidRDefault="00E00F2B" w:rsidP="008E1D80">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4E55DAF5" w14:textId="77777777" w:rsidR="00E00F2B" w:rsidRDefault="00E00F2B" w:rsidP="008E1D80">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6072CF71" w14:textId="77777777" w:rsidR="00E00F2B" w:rsidRDefault="00E00F2B" w:rsidP="008E1D80">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63CC6829" w14:textId="77777777" w:rsidR="00DE3351" w:rsidRDefault="00DE3351" w:rsidP="0042326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23055E0F" w14:textId="77777777" w:rsidR="00DE3351" w:rsidRDefault="00DE3351" w:rsidP="0042326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440F3541" w14:textId="77777777" w:rsidR="00DE3351" w:rsidRDefault="00DE3351" w:rsidP="0042326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7597433F" w14:textId="77777777" w:rsidR="003B0C46" w:rsidRDefault="003B0C46" w:rsidP="0042326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449F6772" w14:textId="77777777" w:rsidR="003B0C46" w:rsidRDefault="003B0C46" w:rsidP="0042326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5160CD3D" w14:textId="77777777" w:rsidR="003B0C46" w:rsidRDefault="003B0C46" w:rsidP="0042326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0210C8D8" w14:textId="77777777" w:rsidR="00DE3351" w:rsidRDefault="00DE3351" w:rsidP="0042326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50E9F181" w14:textId="77777777" w:rsidR="00E00F2B" w:rsidRDefault="00E00F2B" w:rsidP="0042326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4C8F3FCF" w14:textId="7EDEEF02" w:rsidR="00E00F2B" w:rsidRDefault="00E00F2B" w:rsidP="0042326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49840E65" w14:textId="6A291D78" w:rsidR="008E1D80" w:rsidRDefault="008E1D80" w:rsidP="0042326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465C6A32" w14:textId="6262E5B1" w:rsidR="008E1D80" w:rsidRDefault="008E1D80" w:rsidP="0042326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071295DD" w14:textId="6F0BFB9A" w:rsidR="008E1D80" w:rsidRDefault="008E1D80" w:rsidP="0042326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39C02540" w14:textId="1B61EE15" w:rsidR="008E1D80" w:rsidRDefault="008E1D80" w:rsidP="0042326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16F74957" w14:textId="27C53A71" w:rsidR="008E1D80" w:rsidRDefault="008E1D80" w:rsidP="0042326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545FBE7E" w14:textId="781BBF83" w:rsidR="008E1D80" w:rsidRDefault="008E1D80" w:rsidP="0042326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5B8EF954" w14:textId="16FFE55C" w:rsidR="008E1D80" w:rsidRDefault="008E1D80" w:rsidP="0042326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720EA5BA" w14:textId="36F8D053" w:rsidR="008E1D80" w:rsidRDefault="008E1D80" w:rsidP="0042326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025CCE75" w14:textId="3D690ADD" w:rsidR="008E1D80" w:rsidRDefault="008E1D80" w:rsidP="0042326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01D28826" w14:textId="04BDC558" w:rsidR="008E1D80" w:rsidRDefault="008E1D80" w:rsidP="0042326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7F486289" w14:textId="16F920FE" w:rsidR="008E1D80" w:rsidRDefault="008E1D80" w:rsidP="0042326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6E7364F2" w14:textId="5BF48C5A" w:rsidR="008E1D80" w:rsidRDefault="008E1D80" w:rsidP="0042326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4FB93D06" w14:textId="1066F157" w:rsidR="008E1D80" w:rsidRDefault="008E1D80" w:rsidP="0042326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58454822" w14:textId="74ED1CA9" w:rsidR="008E1D80" w:rsidRDefault="008E1D80" w:rsidP="0042326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47717734" w14:textId="66F6F0D0" w:rsidR="008E1D80" w:rsidRDefault="008E1D80" w:rsidP="0042326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2A813D1F" w14:textId="3B1294C5" w:rsidR="008E1D80" w:rsidRDefault="008E1D80" w:rsidP="0042326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058BB762" w14:textId="5C06D4EF" w:rsidR="008E1D80" w:rsidRDefault="008E1D80" w:rsidP="0042326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0D23C6B8" w14:textId="77777777" w:rsidR="008E1D80" w:rsidRDefault="008E1D80" w:rsidP="0042326C">
      <w:pPr>
        <w:pBdr>
          <w:top w:val="nil"/>
          <w:left w:val="nil"/>
          <w:bottom w:val="nil"/>
          <w:right w:val="nil"/>
          <w:between w:val="nil"/>
        </w:pBdr>
        <w:spacing w:after="0" w:line="240" w:lineRule="auto"/>
        <w:jc w:val="both"/>
        <w:rPr>
          <w:rFonts w:ascii="Times New Roman" w:eastAsia="Cambria" w:hAnsi="Times New Roman" w:cs="Times New Roman"/>
          <w:color w:val="000000"/>
          <w:sz w:val="28"/>
          <w:szCs w:val="28"/>
          <w:lang w:val="kk-KZ"/>
        </w:rPr>
      </w:pPr>
    </w:p>
    <w:p w14:paraId="2D345C92" w14:textId="77777777" w:rsidR="0042326C" w:rsidRDefault="000821B0" w:rsidP="0042326C">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lang w:val="kk-KZ"/>
        </w:rPr>
      </w:pPr>
      <w:r w:rsidRPr="0042326C">
        <w:rPr>
          <w:rFonts w:ascii="Times New Roman" w:eastAsia="Cambria" w:hAnsi="Times New Roman" w:cs="Times New Roman"/>
          <w:color w:val="000000"/>
          <w:sz w:val="24"/>
          <w:szCs w:val="24"/>
          <w:lang w:val="kk-KZ"/>
        </w:rPr>
        <w:t xml:space="preserve"> </w:t>
      </w:r>
      <w:r w:rsidR="0042326C" w:rsidRPr="0042326C">
        <w:rPr>
          <w:rFonts w:ascii="Times New Roman" w:eastAsia="Cambria" w:hAnsi="Times New Roman" w:cs="Times New Roman"/>
          <w:color w:val="000000"/>
          <w:sz w:val="24"/>
          <w:szCs w:val="24"/>
          <w:lang w:val="kk-KZ"/>
        </w:rPr>
        <w:t>«Назарбаев Зияткерлік мектептері</w:t>
      </w:r>
      <w:r w:rsidR="0042326C">
        <w:rPr>
          <w:rFonts w:ascii="Times New Roman" w:eastAsia="Cambria" w:hAnsi="Times New Roman" w:cs="Times New Roman"/>
          <w:color w:val="000000"/>
          <w:sz w:val="24"/>
          <w:szCs w:val="24"/>
          <w:lang w:val="kk-KZ"/>
        </w:rPr>
        <w:t>»</w:t>
      </w:r>
    </w:p>
    <w:p w14:paraId="2D345C93" w14:textId="77777777" w:rsidR="0042326C" w:rsidRPr="007862FA" w:rsidRDefault="0042326C" w:rsidP="0042326C">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lang w:val="kk-KZ"/>
        </w:rPr>
      </w:pPr>
      <w:r>
        <w:rPr>
          <w:rFonts w:ascii="Times New Roman" w:eastAsia="Cambria" w:hAnsi="Times New Roman" w:cs="Times New Roman"/>
          <w:color w:val="000000"/>
          <w:sz w:val="24"/>
          <w:szCs w:val="24"/>
          <w:lang w:val="kk-KZ"/>
        </w:rPr>
        <w:t xml:space="preserve">дербес </w:t>
      </w:r>
      <w:r w:rsidRPr="0042326C">
        <w:rPr>
          <w:rFonts w:ascii="Times New Roman" w:eastAsia="Cambria" w:hAnsi="Times New Roman" w:cs="Times New Roman"/>
          <w:color w:val="000000"/>
          <w:sz w:val="24"/>
          <w:szCs w:val="24"/>
          <w:lang w:val="kk-KZ"/>
        </w:rPr>
        <w:t>білім беру ұйымы</w:t>
      </w:r>
      <w:r>
        <w:rPr>
          <w:rFonts w:ascii="Times New Roman" w:eastAsia="Cambria" w:hAnsi="Times New Roman" w:cs="Times New Roman"/>
          <w:color w:val="000000"/>
          <w:sz w:val="24"/>
          <w:szCs w:val="24"/>
          <w:lang w:val="kk-KZ"/>
        </w:rPr>
        <w:t>ның</w:t>
      </w:r>
    </w:p>
    <w:p w14:paraId="2D345C94" w14:textId="6FE12398" w:rsidR="0042326C" w:rsidRPr="007862FA" w:rsidRDefault="0042326C" w:rsidP="0042326C">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lang w:val="kk-KZ"/>
        </w:rPr>
      </w:pPr>
      <w:r w:rsidRPr="007862FA">
        <w:rPr>
          <w:rFonts w:ascii="Times New Roman" w:eastAsia="Cambria" w:hAnsi="Times New Roman" w:cs="Times New Roman"/>
          <w:color w:val="000000"/>
          <w:sz w:val="24"/>
          <w:szCs w:val="24"/>
          <w:lang w:val="kk-KZ"/>
        </w:rPr>
        <w:t>«</w:t>
      </w:r>
      <w:r w:rsidR="00E00F2B">
        <w:rPr>
          <w:rFonts w:ascii="Times New Roman" w:eastAsia="Cambria" w:hAnsi="Times New Roman" w:cs="Times New Roman"/>
          <w:color w:val="000000"/>
          <w:sz w:val="24"/>
          <w:szCs w:val="24"/>
          <w:lang w:val="ru-KZ"/>
        </w:rPr>
        <w:t>Астана</w:t>
      </w:r>
      <w:r>
        <w:rPr>
          <w:rFonts w:ascii="Times New Roman" w:eastAsia="Cambria" w:hAnsi="Times New Roman" w:cs="Times New Roman"/>
          <w:color w:val="000000"/>
          <w:sz w:val="24"/>
          <w:szCs w:val="24"/>
          <w:lang w:val="kk-KZ"/>
        </w:rPr>
        <w:t xml:space="preserve"> қаласындағы</w:t>
      </w:r>
      <w:r w:rsidRPr="007862FA">
        <w:rPr>
          <w:rFonts w:ascii="Times New Roman" w:eastAsia="Cambria" w:hAnsi="Times New Roman" w:cs="Times New Roman"/>
          <w:color w:val="000000"/>
          <w:sz w:val="24"/>
          <w:szCs w:val="24"/>
          <w:lang w:val="kk-KZ"/>
        </w:rPr>
        <w:t xml:space="preserve"> Назарбаев Зияткерлік мектебі</w:t>
      </w:r>
      <w:r>
        <w:rPr>
          <w:rFonts w:ascii="Times New Roman" w:eastAsia="Cambria" w:hAnsi="Times New Roman" w:cs="Times New Roman"/>
          <w:color w:val="000000"/>
          <w:sz w:val="24"/>
          <w:szCs w:val="24"/>
          <w:lang w:val="kk-KZ"/>
        </w:rPr>
        <w:t>» филиалы</w:t>
      </w:r>
    </w:p>
    <w:p w14:paraId="2D345C96" w14:textId="67ECF940" w:rsidR="0042326C" w:rsidRDefault="0042326C" w:rsidP="008E1D80">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lang w:val="kk-KZ"/>
        </w:rPr>
      </w:pPr>
      <w:r w:rsidRPr="007862FA">
        <w:rPr>
          <w:rFonts w:ascii="Times New Roman" w:eastAsia="Cambria" w:hAnsi="Times New Roman" w:cs="Times New Roman"/>
          <w:color w:val="000000"/>
          <w:sz w:val="24"/>
          <w:szCs w:val="24"/>
          <w:lang w:val="kk-KZ"/>
        </w:rPr>
        <w:t>оқушылар</w:t>
      </w:r>
      <w:r>
        <w:rPr>
          <w:rFonts w:ascii="Times New Roman" w:eastAsia="Cambria" w:hAnsi="Times New Roman" w:cs="Times New Roman"/>
          <w:color w:val="000000"/>
          <w:sz w:val="24"/>
          <w:szCs w:val="24"/>
          <w:lang w:val="kk-KZ"/>
        </w:rPr>
        <w:t>ын</w:t>
      </w:r>
      <w:r w:rsidRPr="007862FA">
        <w:rPr>
          <w:rFonts w:ascii="Times New Roman" w:eastAsia="Cambria" w:hAnsi="Times New Roman" w:cs="Times New Roman"/>
          <w:color w:val="000000"/>
          <w:sz w:val="24"/>
          <w:szCs w:val="24"/>
          <w:lang w:val="kk-KZ"/>
        </w:rPr>
        <w:t>ың оқу жетістіктерін</w:t>
      </w:r>
      <w:r w:rsidR="008E1D80" w:rsidRPr="008E1D80">
        <w:rPr>
          <w:rFonts w:ascii="Times New Roman" w:eastAsia="Cambria" w:hAnsi="Times New Roman" w:cs="Times New Roman"/>
          <w:color w:val="000000"/>
          <w:sz w:val="24"/>
          <w:szCs w:val="24"/>
          <w:lang w:val="kk-KZ"/>
        </w:rPr>
        <w:t xml:space="preserve"> </w:t>
      </w:r>
      <w:proofErr w:type="spellStart"/>
      <w:r w:rsidRPr="007862FA">
        <w:rPr>
          <w:rFonts w:ascii="Times New Roman" w:eastAsia="Cambria" w:hAnsi="Times New Roman" w:cs="Times New Roman"/>
          <w:color w:val="000000"/>
          <w:sz w:val="24"/>
          <w:szCs w:val="24"/>
          <w:lang w:val="kk-KZ"/>
        </w:rPr>
        <w:t>критериалды</w:t>
      </w:r>
      <w:proofErr w:type="spellEnd"/>
      <w:r w:rsidRPr="007862FA">
        <w:rPr>
          <w:rFonts w:ascii="Times New Roman" w:eastAsia="Cambria" w:hAnsi="Times New Roman" w:cs="Times New Roman"/>
          <w:color w:val="000000"/>
          <w:sz w:val="24"/>
          <w:szCs w:val="24"/>
          <w:lang w:val="kk-KZ"/>
        </w:rPr>
        <w:t xml:space="preserve"> бағалау </w:t>
      </w:r>
    </w:p>
    <w:p w14:paraId="2D345C97" w14:textId="7D90286D" w:rsidR="000821B0" w:rsidRDefault="0042326C" w:rsidP="000821B0">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lang w:val="kk-KZ"/>
        </w:rPr>
      </w:pPr>
      <w:proofErr w:type="spellStart"/>
      <w:r>
        <w:rPr>
          <w:rFonts w:ascii="Times New Roman" w:eastAsia="Cambria" w:hAnsi="Times New Roman" w:cs="Times New Roman"/>
          <w:color w:val="000000"/>
          <w:sz w:val="24"/>
          <w:szCs w:val="24"/>
          <w:lang w:val="kk-KZ"/>
        </w:rPr>
        <w:t>Ереже</w:t>
      </w:r>
      <w:r w:rsidR="008E1D80" w:rsidRPr="008E1D80">
        <w:rPr>
          <w:rFonts w:ascii="Times New Roman" w:eastAsia="Cambria" w:hAnsi="Times New Roman" w:cs="Times New Roman"/>
          <w:color w:val="000000"/>
          <w:sz w:val="24"/>
          <w:szCs w:val="24"/>
          <w:lang w:val="kk-KZ"/>
        </w:rPr>
        <w:t>c</w:t>
      </w:r>
      <w:r>
        <w:rPr>
          <w:rFonts w:ascii="Times New Roman" w:eastAsia="Cambria" w:hAnsi="Times New Roman" w:cs="Times New Roman"/>
          <w:color w:val="000000"/>
          <w:sz w:val="24"/>
          <w:szCs w:val="24"/>
          <w:lang w:val="kk-KZ"/>
        </w:rPr>
        <w:t>іне</w:t>
      </w:r>
      <w:proofErr w:type="spellEnd"/>
    </w:p>
    <w:p w14:paraId="2D345C99" w14:textId="1E6BCBAB" w:rsidR="0042326C" w:rsidRPr="008E1D80" w:rsidRDefault="000821B0" w:rsidP="008E1D80">
      <w:pPr>
        <w:pBdr>
          <w:top w:val="nil"/>
          <w:left w:val="nil"/>
          <w:bottom w:val="nil"/>
          <w:right w:val="nil"/>
          <w:between w:val="nil"/>
        </w:pBdr>
        <w:spacing w:after="0" w:line="240" w:lineRule="auto"/>
        <w:jc w:val="right"/>
        <w:rPr>
          <w:rFonts w:ascii="Times New Roman" w:eastAsia="Cambria" w:hAnsi="Times New Roman" w:cs="Times New Roman"/>
          <w:color w:val="000000"/>
          <w:sz w:val="24"/>
          <w:szCs w:val="24"/>
          <w:lang w:val="kk-KZ"/>
        </w:rPr>
      </w:pPr>
      <w:r>
        <w:rPr>
          <w:rFonts w:ascii="Times New Roman" w:eastAsia="Cambria" w:hAnsi="Times New Roman" w:cs="Times New Roman"/>
          <w:color w:val="000000"/>
          <w:sz w:val="24"/>
          <w:szCs w:val="24"/>
          <w:lang w:val="kk-KZ"/>
        </w:rPr>
        <w:t xml:space="preserve">10-қосымша </w:t>
      </w:r>
    </w:p>
    <w:p w14:paraId="2D345C9A" w14:textId="77777777" w:rsidR="0042326C" w:rsidRPr="00776AB3" w:rsidRDefault="0042326C" w:rsidP="0042326C">
      <w:pPr>
        <w:tabs>
          <w:tab w:val="left" w:pos="993"/>
        </w:tabs>
        <w:spacing w:after="0" w:line="240" w:lineRule="auto"/>
        <w:ind w:firstLine="709"/>
        <w:jc w:val="center"/>
        <w:rPr>
          <w:rFonts w:ascii="Times New Roman" w:hAnsi="Times New Roman"/>
          <w:b/>
          <w:bCs/>
          <w:sz w:val="28"/>
          <w:szCs w:val="28"/>
          <w:lang w:val="kk-KZ" w:bidi="en-US"/>
        </w:rPr>
      </w:pPr>
    </w:p>
    <w:p w14:paraId="740296F7" w14:textId="77777777" w:rsidR="008E1D80" w:rsidRDefault="009A2C58" w:rsidP="008E1D80">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4"/>
          <w:lang w:val="kk-KZ"/>
        </w:rPr>
      </w:pPr>
      <w:r w:rsidRPr="009A2C58">
        <w:rPr>
          <w:rFonts w:ascii="Times New Roman" w:eastAsia="Cambria" w:hAnsi="Times New Roman" w:cs="Times New Roman"/>
          <w:color w:val="000000"/>
          <w:sz w:val="28"/>
          <w:szCs w:val="24"/>
          <w:lang w:val="kk-KZ"/>
        </w:rPr>
        <w:t>«</w:t>
      </w:r>
      <w:r w:rsidR="00E00F2B">
        <w:rPr>
          <w:rFonts w:ascii="Times New Roman" w:eastAsia="Cambria" w:hAnsi="Times New Roman" w:cs="Times New Roman"/>
          <w:color w:val="000000"/>
          <w:sz w:val="28"/>
          <w:szCs w:val="24"/>
          <w:lang w:val="ru-KZ"/>
        </w:rPr>
        <w:t>Астана</w:t>
      </w:r>
      <w:r w:rsidRPr="009A2C58">
        <w:rPr>
          <w:rFonts w:ascii="Times New Roman" w:eastAsia="Cambria" w:hAnsi="Times New Roman" w:cs="Times New Roman"/>
          <w:color w:val="000000"/>
          <w:sz w:val="28"/>
          <w:szCs w:val="24"/>
          <w:lang w:val="kk-KZ"/>
        </w:rPr>
        <w:t xml:space="preserve"> қаласындағы Назарбаев Зияткерлік мектебі» филиалы</w:t>
      </w:r>
      <w:r>
        <w:rPr>
          <w:rFonts w:ascii="Times New Roman" w:eastAsia="Cambria" w:hAnsi="Times New Roman" w:cs="Times New Roman"/>
          <w:color w:val="000000"/>
          <w:sz w:val="28"/>
          <w:szCs w:val="24"/>
          <w:lang w:val="kk-KZ"/>
        </w:rPr>
        <w:t>ның</w:t>
      </w:r>
      <w:r w:rsidR="008E1D80" w:rsidRPr="008E1D80">
        <w:rPr>
          <w:rFonts w:ascii="Times New Roman" w:eastAsia="Cambria" w:hAnsi="Times New Roman" w:cs="Times New Roman"/>
          <w:color w:val="000000"/>
          <w:sz w:val="28"/>
          <w:szCs w:val="24"/>
          <w:lang w:val="kk-KZ"/>
        </w:rPr>
        <w:t xml:space="preserve"> </w:t>
      </w:r>
    </w:p>
    <w:p w14:paraId="2D345C9C" w14:textId="32309B8C" w:rsidR="0042326C" w:rsidRPr="008E1D80" w:rsidRDefault="0042326C" w:rsidP="008E1D80">
      <w:pPr>
        <w:pBdr>
          <w:top w:val="nil"/>
          <w:left w:val="nil"/>
          <w:bottom w:val="nil"/>
          <w:right w:val="nil"/>
          <w:between w:val="nil"/>
        </w:pBdr>
        <w:spacing w:after="0" w:line="240" w:lineRule="auto"/>
        <w:jc w:val="center"/>
        <w:rPr>
          <w:rFonts w:ascii="Times New Roman" w:eastAsia="Cambria" w:hAnsi="Times New Roman" w:cs="Times New Roman"/>
          <w:color w:val="000000"/>
          <w:sz w:val="28"/>
          <w:szCs w:val="24"/>
          <w:lang w:val="kk-KZ"/>
        </w:rPr>
      </w:pPr>
      <w:r>
        <w:rPr>
          <w:rFonts w:ascii="Times New Roman" w:hAnsi="Times New Roman"/>
          <w:sz w:val="28"/>
          <w:szCs w:val="24"/>
          <w:lang w:val="kk-KZ"/>
        </w:rPr>
        <w:t xml:space="preserve">негізгі мектеп курсын </w:t>
      </w:r>
      <w:r w:rsidR="000821B0">
        <w:rPr>
          <w:rFonts w:ascii="Times New Roman" w:hAnsi="Times New Roman"/>
          <w:sz w:val="28"/>
          <w:szCs w:val="24"/>
          <w:lang w:val="kk-KZ"/>
        </w:rPr>
        <w:t>а</w:t>
      </w:r>
      <w:r>
        <w:rPr>
          <w:rFonts w:ascii="Times New Roman" w:hAnsi="Times New Roman"/>
          <w:sz w:val="28"/>
          <w:szCs w:val="24"/>
          <w:lang w:val="kk-KZ"/>
        </w:rPr>
        <w:t xml:space="preserve">яқтамаған </w:t>
      </w:r>
      <w:r w:rsidRPr="009A2C58">
        <w:rPr>
          <w:rFonts w:ascii="Times New Roman" w:hAnsi="Times New Roman"/>
          <w:sz w:val="28"/>
          <w:szCs w:val="24"/>
          <w:lang w:val="kk-KZ"/>
        </w:rPr>
        <w:t>(</w:t>
      </w:r>
      <w:r w:rsidR="00772D05">
        <w:rPr>
          <w:rFonts w:ascii="Times New Roman" w:hAnsi="Times New Roman"/>
          <w:sz w:val="28"/>
          <w:szCs w:val="24"/>
          <w:lang w:val="kk-KZ"/>
        </w:rPr>
        <w:t>жоғары</w:t>
      </w:r>
      <w:r>
        <w:rPr>
          <w:rFonts w:ascii="Times New Roman" w:hAnsi="Times New Roman"/>
          <w:sz w:val="28"/>
          <w:szCs w:val="24"/>
          <w:lang w:val="kk-KZ"/>
        </w:rPr>
        <w:t xml:space="preserve"> мектеп</w:t>
      </w:r>
      <w:r w:rsidRPr="009A2C58">
        <w:rPr>
          <w:rFonts w:ascii="Times New Roman" w:hAnsi="Times New Roman"/>
          <w:sz w:val="28"/>
          <w:szCs w:val="24"/>
          <w:lang w:val="kk-KZ"/>
        </w:rPr>
        <w:t xml:space="preserve">) </w:t>
      </w:r>
      <w:r>
        <w:rPr>
          <w:rFonts w:ascii="Times New Roman" w:hAnsi="Times New Roman"/>
          <w:sz w:val="28"/>
          <w:szCs w:val="24"/>
          <w:lang w:val="kk-KZ"/>
        </w:rPr>
        <w:t>тұлғаларға берілетін анықтама</w:t>
      </w:r>
    </w:p>
    <w:p w14:paraId="2D345C9D" w14:textId="77777777" w:rsidR="0042326C" w:rsidRPr="009A2C58" w:rsidRDefault="0042326C" w:rsidP="0042326C">
      <w:pPr>
        <w:spacing w:after="0" w:line="240" w:lineRule="auto"/>
        <w:ind w:left="26"/>
        <w:jc w:val="center"/>
        <w:rPr>
          <w:rFonts w:ascii="Times New Roman" w:hAnsi="Times New Roman"/>
          <w:sz w:val="28"/>
          <w:szCs w:val="24"/>
          <w:lang w:val="kk-KZ"/>
        </w:rPr>
      </w:pPr>
    </w:p>
    <w:p w14:paraId="2D345C9E" w14:textId="77777777" w:rsidR="0042326C" w:rsidRPr="00776AB3" w:rsidRDefault="0042326C" w:rsidP="0042326C">
      <w:pPr>
        <w:spacing w:after="0" w:line="240" w:lineRule="auto"/>
        <w:ind w:left="26"/>
        <w:jc w:val="center"/>
        <w:rPr>
          <w:rFonts w:ascii="Times New Roman" w:hAnsi="Times New Roman"/>
          <w:sz w:val="28"/>
          <w:szCs w:val="24"/>
          <w:lang w:val="kk-KZ"/>
        </w:rPr>
      </w:pPr>
      <w:r>
        <w:rPr>
          <w:rFonts w:ascii="Times New Roman" w:hAnsi="Times New Roman"/>
          <w:sz w:val="28"/>
          <w:szCs w:val="24"/>
          <w:lang w:val="kk-KZ"/>
        </w:rPr>
        <w:t>Анықтама</w:t>
      </w:r>
      <w:r w:rsidRPr="00776AB3">
        <w:rPr>
          <w:rFonts w:ascii="Times New Roman" w:hAnsi="Times New Roman"/>
          <w:sz w:val="28"/>
          <w:szCs w:val="24"/>
          <w:lang w:val="kk-KZ"/>
        </w:rPr>
        <w:t xml:space="preserve"> №</w:t>
      </w:r>
    </w:p>
    <w:p w14:paraId="2D345C9F" w14:textId="77777777" w:rsidR="0042326C" w:rsidRPr="00776AB3" w:rsidRDefault="0042326C" w:rsidP="0042326C">
      <w:pPr>
        <w:spacing w:after="0" w:line="240" w:lineRule="auto"/>
        <w:ind w:left="26"/>
        <w:jc w:val="both"/>
        <w:rPr>
          <w:rFonts w:ascii="Times New Roman" w:hAnsi="Times New Roman"/>
          <w:sz w:val="28"/>
          <w:szCs w:val="24"/>
          <w:lang w:val="kk-KZ"/>
        </w:rPr>
      </w:pPr>
    </w:p>
    <w:p w14:paraId="2D345CA1" w14:textId="28A4CDDE" w:rsidR="0042326C" w:rsidRPr="00776AB3" w:rsidRDefault="0042326C" w:rsidP="008E1D80">
      <w:pPr>
        <w:spacing w:after="0" w:line="240" w:lineRule="auto"/>
        <w:ind w:left="26"/>
        <w:jc w:val="both"/>
        <w:rPr>
          <w:rFonts w:ascii="Times New Roman" w:hAnsi="Times New Roman"/>
          <w:sz w:val="28"/>
          <w:szCs w:val="24"/>
          <w:lang w:val="kk-KZ"/>
        </w:rPr>
      </w:pPr>
      <w:r w:rsidRPr="00776AB3">
        <w:rPr>
          <w:rFonts w:ascii="Times New Roman" w:hAnsi="Times New Roman"/>
          <w:sz w:val="28"/>
          <w:szCs w:val="24"/>
          <w:lang w:val="kk-KZ"/>
        </w:rPr>
        <w:t>____________________________________________________</w:t>
      </w:r>
      <w:r w:rsidR="000821B0">
        <w:rPr>
          <w:rFonts w:ascii="Times New Roman" w:hAnsi="Times New Roman"/>
          <w:sz w:val="28"/>
          <w:szCs w:val="24"/>
          <w:lang w:val="kk-KZ"/>
        </w:rPr>
        <w:t xml:space="preserve"> </w:t>
      </w:r>
      <w:r w:rsidR="008E1D80">
        <w:rPr>
          <w:rFonts w:ascii="Times New Roman" w:hAnsi="Times New Roman"/>
          <w:sz w:val="28"/>
          <w:szCs w:val="24"/>
          <w:lang w:val="kk-KZ"/>
        </w:rPr>
        <w:t xml:space="preserve">оқушыға </w:t>
      </w:r>
      <w:r w:rsidR="000821B0">
        <w:rPr>
          <w:rFonts w:ascii="Times New Roman" w:hAnsi="Times New Roman"/>
          <w:sz w:val="28"/>
          <w:szCs w:val="24"/>
          <w:lang w:val="kk-KZ"/>
        </w:rPr>
        <w:t>берілді.</w:t>
      </w:r>
    </w:p>
    <w:p w14:paraId="2D345CA2" w14:textId="77777777" w:rsidR="0042326C" w:rsidRPr="00776AB3" w:rsidRDefault="0042326C" w:rsidP="0042326C">
      <w:pPr>
        <w:spacing w:after="0" w:line="240" w:lineRule="auto"/>
        <w:ind w:left="26"/>
        <w:jc w:val="center"/>
        <w:rPr>
          <w:rFonts w:ascii="Times New Roman" w:hAnsi="Times New Roman"/>
          <w:sz w:val="28"/>
          <w:szCs w:val="24"/>
          <w:lang w:val="kk-KZ"/>
        </w:rPr>
      </w:pPr>
      <w:r w:rsidRPr="00776AB3">
        <w:rPr>
          <w:rFonts w:ascii="Times New Roman" w:hAnsi="Times New Roman"/>
          <w:sz w:val="28"/>
          <w:szCs w:val="24"/>
          <w:lang w:val="kk-KZ"/>
        </w:rPr>
        <w:t>(</w:t>
      </w:r>
      <w:r>
        <w:rPr>
          <w:rFonts w:ascii="Times New Roman" w:hAnsi="Times New Roman"/>
          <w:sz w:val="28"/>
          <w:szCs w:val="24"/>
          <w:lang w:val="kk-KZ"/>
        </w:rPr>
        <w:t>аты-жөні</w:t>
      </w:r>
      <w:r w:rsidRPr="00776AB3">
        <w:rPr>
          <w:rFonts w:ascii="Times New Roman" w:hAnsi="Times New Roman"/>
          <w:sz w:val="28"/>
          <w:szCs w:val="24"/>
          <w:lang w:val="kk-KZ"/>
        </w:rPr>
        <w:t>)</w:t>
      </w:r>
    </w:p>
    <w:p w14:paraId="2D345CA3" w14:textId="77777777" w:rsidR="0042326C" w:rsidRPr="00776AB3" w:rsidRDefault="0042326C" w:rsidP="0042326C">
      <w:pPr>
        <w:spacing w:after="0" w:line="240" w:lineRule="auto"/>
        <w:ind w:left="26"/>
        <w:jc w:val="both"/>
        <w:rPr>
          <w:rFonts w:ascii="Times New Roman" w:hAnsi="Times New Roman"/>
          <w:sz w:val="28"/>
          <w:szCs w:val="24"/>
          <w:lang w:val="kk-KZ"/>
        </w:rPr>
      </w:pPr>
    </w:p>
    <w:p w14:paraId="2D345CA4" w14:textId="296AF480" w:rsidR="0042326C" w:rsidRPr="0042326C" w:rsidRDefault="000821B0" w:rsidP="0042326C">
      <w:pPr>
        <w:spacing w:after="0" w:line="240" w:lineRule="auto"/>
        <w:ind w:left="26"/>
        <w:jc w:val="both"/>
        <w:rPr>
          <w:rFonts w:ascii="Times New Roman" w:hAnsi="Times New Roman"/>
          <w:sz w:val="28"/>
          <w:szCs w:val="24"/>
          <w:lang w:val="kk-KZ"/>
        </w:rPr>
      </w:pPr>
      <w:r>
        <w:rPr>
          <w:rFonts w:ascii="Times New Roman" w:hAnsi="Times New Roman"/>
          <w:sz w:val="28"/>
          <w:szCs w:val="24"/>
          <w:lang w:val="kk-KZ"/>
        </w:rPr>
        <w:t>Ол «</w:t>
      </w:r>
      <w:r w:rsidR="0042326C" w:rsidRPr="00776AB3">
        <w:rPr>
          <w:rFonts w:ascii="Times New Roman" w:hAnsi="Times New Roman"/>
          <w:sz w:val="28"/>
          <w:szCs w:val="24"/>
          <w:lang w:val="kk-KZ"/>
        </w:rPr>
        <w:t xml:space="preserve"> ___</w:t>
      </w:r>
      <w:r>
        <w:rPr>
          <w:rFonts w:ascii="Times New Roman" w:hAnsi="Times New Roman"/>
          <w:sz w:val="28"/>
          <w:szCs w:val="24"/>
          <w:lang w:val="kk-KZ"/>
        </w:rPr>
        <w:t xml:space="preserve">» </w:t>
      </w:r>
      <w:r w:rsidR="0042326C" w:rsidRPr="00776AB3">
        <w:rPr>
          <w:rFonts w:ascii="Times New Roman" w:hAnsi="Times New Roman"/>
          <w:sz w:val="28"/>
          <w:szCs w:val="24"/>
          <w:lang w:val="kk-KZ"/>
        </w:rPr>
        <w:t xml:space="preserve">_____________ 20__ </w:t>
      </w:r>
      <w:r w:rsidR="0042326C">
        <w:rPr>
          <w:rFonts w:ascii="Times New Roman" w:hAnsi="Times New Roman"/>
          <w:sz w:val="28"/>
          <w:szCs w:val="24"/>
          <w:lang w:val="kk-KZ"/>
        </w:rPr>
        <w:t>ж</w:t>
      </w:r>
      <w:r w:rsidR="0042326C" w:rsidRPr="00776AB3">
        <w:rPr>
          <w:rFonts w:ascii="Times New Roman" w:hAnsi="Times New Roman"/>
          <w:sz w:val="28"/>
          <w:szCs w:val="24"/>
          <w:lang w:val="kk-KZ"/>
        </w:rPr>
        <w:t xml:space="preserve">. </w:t>
      </w:r>
      <w:r>
        <w:rPr>
          <w:rFonts w:ascii="Times New Roman" w:hAnsi="Times New Roman"/>
          <w:sz w:val="28"/>
          <w:szCs w:val="24"/>
          <w:lang w:val="kk-KZ"/>
        </w:rPr>
        <w:t>«</w:t>
      </w:r>
      <w:r>
        <w:rPr>
          <w:rFonts w:ascii="Times New Roman" w:hAnsi="Times New Roman"/>
          <w:sz w:val="28"/>
          <w:szCs w:val="24"/>
        </w:rPr>
        <w:t>___»</w:t>
      </w:r>
      <w:r w:rsidR="0042326C">
        <w:rPr>
          <w:rFonts w:ascii="Times New Roman" w:hAnsi="Times New Roman"/>
          <w:sz w:val="28"/>
          <w:szCs w:val="24"/>
        </w:rPr>
        <w:t xml:space="preserve"> ______________ 20__ </w:t>
      </w:r>
      <w:r w:rsidR="0042326C">
        <w:rPr>
          <w:rFonts w:ascii="Times New Roman" w:hAnsi="Times New Roman"/>
          <w:sz w:val="28"/>
          <w:szCs w:val="24"/>
          <w:lang w:val="kk-KZ"/>
        </w:rPr>
        <w:t>ж</w:t>
      </w:r>
      <w:r w:rsidR="0042326C">
        <w:rPr>
          <w:rFonts w:ascii="Times New Roman" w:hAnsi="Times New Roman"/>
          <w:sz w:val="28"/>
          <w:szCs w:val="24"/>
        </w:rPr>
        <w:t xml:space="preserve">. </w:t>
      </w:r>
      <w:r w:rsidR="0042326C">
        <w:rPr>
          <w:rFonts w:ascii="Times New Roman" w:hAnsi="Times New Roman"/>
          <w:sz w:val="28"/>
          <w:szCs w:val="24"/>
          <w:lang w:val="kk-KZ"/>
        </w:rPr>
        <w:t>аралығында</w:t>
      </w:r>
    </w:p>
    <w:p w14:paraId="2D345CA5" w14:textId="77777777" w:rsidR="0042326C" w:rsidRDefault="0042326C" w:rsidP="0042326C">
      <w:pPr>
        <w:spacing w:after="0" w:line="240" w:lineRule="auto"/>
        <w:ind w:left="26"/>
        <w:jc w:val="both"/>
        <w:rPr>
          <w:rFonts w:ascii="Times New Roman" w:hAnsi="Times New Roman"/>
          <w:sz w:val="28"/>
          <w:szCs w:val="24"/>
        </w:rPr>
      </w:pPr>
      <w:r>
        <w:rPr>
          <w:rFonts w:ascii="Times New Roman" w:hAnsi="Times New Roman"/>
          <w:sz w:val="28"/>
          <w:szCs w:val="24"/>
        </w:rPr>
        <w:t xml:space="preserve"> _____________________________________________________________ </w:t>
      </w:r>
    </w:p>
    <w:p w14:paraId="2D345CA6" w14:textId="77777777" w:rsidR="0042326C" w:rsidRDefault="0042326C" w:rsidP="0042326C">
      <w:pPr>
        <w:pBdr>
          <w:top w:val="nil"/>
          <w:left w:val="nil"/>
          <w:bottom w:val="nil"/>
          <w:right w:val="nil"/>
          <w:between w:val="nil"/>
        </w:pBdr>
        <w:spacing w:after="0" w:line="240" w:lineRule="auto"/>
        <w:jc w:val="center"/>
        <w:rPr>
          <w:rFonts w:ascii="Times New Roman" w:hAnsi="Times New Roman"/>
          <w:kern w:val="2"/>
          <w:sz w:val="24"/>
          <w:szCs w:val="24"/>
        </w:rPr>
      </w:pPr>
      <w:r w:rsidRPr="0042326C">
        <w:rPr>
          <w:rFonts w:ascii="Times New Roman" w:hAnsi="Times New Roman"/>
          <w:kern w:val="2"/>
          <w:sz w:val="28"/>
          <w:szCs w:val="24"/>
        </w:rPr>
        <w:t>(</w:t>
      </w:r>
      <w:r w:rsidRPr="0042326C">
        <w:rPr>
          <w:rFonts w:ascii="Times New Roman" w:eastAsia="Cambria" w:hAnsi="Times New Roman" w:cs="Times New Roman"/>
          <w:color w:val="000000"/>
          <w:sz w:val="28"/>
          <w:szCs w:val="24"/>
          <w:lang w:val="kk-KZ"/>
        </w:rPr>
        <w:t xml:space="preserve">дербес білім беру ұйымының </w:t>
      </w:r>
      <w:r w:rsidRPr="0042326C">
        <w:rPr>
          <w:rFonts w:ascii="Times New Roman" w:hAnsi="Times New Roman"/>
          <w:kern w:val="2"/>
          <w:sz w:val="28"/>
          <w:szCs w:val="24"/>
          <w:lang w:val="kk-KZ"/>
        </w:rPr>
        <w:t>филиалы</w:t>
      </w:r>
      <w:r w:rsidRPr="0042326C">
        <w:rPr>
          <w:rFonts w:ascii="Times New Roman" w:hAnsi="Times New Roman"/>
          <w:kern w:val="2"/>
          <w:sz w:val="28"/>
          <w:szCs w:val="24"/>
        </w:rPr>
        <w:t>)</w:t>
      </w:r>
    </w:p>
    <w:p w14:paraId="2D345CA7" w14:textId="77777777" w:rsidR="0042326C" w:rsidRDefault="0042326C" w:rsidP="0042326C">
      <w:pPr>
        <w:spacing w:after="0" w:line="240" w:lineRule="auto"/>
        <w:ind w:left="26"/>
        <w:jc w:val="both"/>
        <w:rPr>
          <w:rFonts w:ascii="Times New Roman" w:hAnsi="Times New Roman"/>
          <w:sz w:val="28"/>
          <w:szCs w:val="24"/>
        </w:rPr>
      </w:pPr>
      <w:r>
        <w:rPr>
          <w:rFonts w:ascii="Times New Roman" w:hAnsi="Times New Roman"/>
          <w:sz w:val="28"/>
          <w:szCs w:val="24"/>
        </w:rPr>
        <w:t xml:space="preserve">_______________________________________________________________ </w:t>
      </w:r>
    </w:p>
    <w:p w14:paraId="2D345CA8" w14:textId="77777777" w:rsidR="0042326C" w:rsidRPr="000821B0" w:rsidRDefault="0042326C" w:rsidP="0042326C">
      <w:pPr>
        <w:spacing w:after="0" w:line="240" w:lineRule="auto"/>
        <w:ind w:left="26"/>
        <w:jc w:val="both"/>
        <w:rPr>
          <w:rFonts w:ascii="Times New Roman" w:hAnsi="Times New Roman"/>
          <w:sz w:val="28"/>
          <w:szCs w:val="24"/>
          <w:lang w:val="kk-KZ"/>
        </w:rPr>
      </w:pPr>
      <w:r>
        <w:rPr>
          <w:rFonts w:ascii="Times New Roman" w:hAnsi="Times New Roman"/>
          <w:sz w:val="28"/>
          <w:szCs w:val="24"/>
        </w:rPr>
        <w:t xml:space="preserve">_______________________________________________________________ </w:t>
      </w:r>
      <w:r w:rsidR="000821B0">
        <w:rPr>
          <w:rFonts w:ascii="Times New Roman" w:hAnsi="Times New Roman"/>
          <w:sz w:val="28"/>
          <w:szCs w:val="24"/>
          <w:lang w:val="kk-KZ"/>
        </w:rPr>
        <w:t>білім алды.</w:t>
      </w:r>
    </w:p>
    <w:p w14:paraId="2D345CA9" w14:textId="77777777" w:rsidR="0042326C" w:rsidRDefault="0042326C" w:rsidP="0042326C">
      <w:pPr>
        <w:spacing w:after="0" w:line="240" w:lineRule="auto"/>
        <w:ind w:left="26"/>
        <w:jc w:val="both"/>
        <w:rPr>
          <w:rFonts w:ascii="Times New Roman" w:hAnsi="Times New Roman"/>
          <w:sz w:val="28"/>
          <w:szCs w:val="24"/>
        </w:rPr>
      </w:pPr>
      <w:r>
        <w:rPr>
          <w:rFonts w:ascii="Times New Roman" w:hAnsi="Times New Roman"/>
          <w:sz w:val="28"/>
          <w:szCs w:val="24"/>
        </w:rPr>
        <w:t xml:space="preserve">                                                 (</w:t>
      </w:r>
      <w:r>
        <w:rPr>
          <w:rFonts w:ascii="Times New Roman" w:hAnsi="Times New Roman"/>
          <w:sz w:val="28"/>
          <w:szCs w:val="24"/>
          <w:lang w:val="kk-KZ"/>
        </w:rPr>
        <w:t>сыныбы</w:t>
      </w:r>
      <w:r>
        <w:rPr>
          <w:rFonts w:ascii="Times New Roman" w:hAnsi="Times New Roman"/>
          <w:sz w:val="28"/>
          <w:szCs w:val="24"/>
        </w:rPr>
        <w:t xml:space="preserve">, </w:t>
      </w:r>
      <w:r>
        <w:rPr>
          <w:rFonts w:ascii="Times New Roman" w:hAnsi="Times New Roman"/>
          <w:sz w:val="28"/>
          <w:szCs w:val="24"/>
          <w:lang w:val="kk-KZ"/>
        </w:rPr>
        <w:t>оқыту тілі</w:t>
      </w:r>
      <w:r>
        <w:rPr>
          <w:rFonts w:ascii="Times New Roman" w:hAnsi="Times New Roman"/>
          <w:sz w:val="28"/>
          <w:szCs w:val="24"/>
        </w:rPr>
        <w:t xml:space="preserve">) </w:t>
      </w:r>
    </w:p>
    <w:p w14:paraId="2D345CAA" w14:textId="77777777" w:rsidR="0042326C" w:rsidRPr="0042326C" w:rsidRDefault="0042326C" w:rsidP="0042326C">
      <w:pPr>
        <w:spacing w:after="0" w:line="240" w:lineRule="auto"/>
        <w:ind w:left="26"/>
        <w:jc w:val="both"/>
        <w:rPr>
          <w:rFonts w:ascii="Times New Roman" w:hAnsi="Times New Roman"/>
          <w:sz w:val="28"/>
          <w:szCs w:val="24"/>
          <w:lang w:val="kk-KZ"/>
        </w:rPr>
      </w:pPr>
      <w:r>
        <w:rPr>
          <w:rFonts w:ascii="Times New Roman" w:hAnsi="Times New Roman"/>
          <w:sz w:val="28"/>
          <w:szCs w:val="24"/>
          <w:lang w:val="kk-KZ"/>
        </w:rPr>
        <w:t>Оқу кезінде</w:t>
      </w:r>
    </w:p>
    <w:p w14:paraId="2D345CAB" w14:textId="77777777" w:rsidR="0042326C" w:rsidRPr="00776AB3" w:rsidRDefault="0042326C" w:rsidP="0042326C">
      <w:pPr>
        <w:spacing w:after="0" w:line="240" w:lineRule="auto"/>
        <w:ind w:left="26"/>
        <w:jc w:val="both"/>
        <w:rPr>
          <w:rFonts w:ascii="Times New Roman" w:hAnsi="Times New Roman"/>
          <w:sz w:val="28"/>
          <w:szCs w:val="24"/>
          <w:lang w:val="kk-KZ"/>
        </w:rPr>
      </w:pPr>
      <w:r w:rsidRPr="00776AB3">
        <w:rPr>
          <w:rFonts w:ascii="Times New Roman" w:hAnsi="Times New Roman"/>
          <w:sz w:val="28"/>
          <w:szCs w:val="24"/>
          <w:lang w:val="kk-KZ"/>
        </w:rPr>
        <w:t xml:space="preserve">_______________________________________________________________ </w:t>
      </w:r>
    </w:p>
    <w:p w14:paraId="2D345CAC" w14:textId="77777777" w:rsidR="0042326C" w:rsidRPr="00776AB3" w:rsidRDefault="0042326C" w:rsidP="0042326C">
      <w:pPr>
        <w:spacing w:after="0" w:line="240" w:lineRule="auto"/>
        <w:ind w:left="26"/>
        <w:jc w:val="center"/>
        <w:rPr>
          <w:rFonts w:ascii="Times New Roman" w:hAnsi="Times New Roman"/>
          <w:sz w:val="28"/>
          <w:szCs w:val="24"/>
          <w:lang w:val="kk-KZ"/>
        </w:rPr>
      </w:pPr>
      <w:r w:rsidRPr="00776AB3">
        <w:rPr>
          <w:rFonts w:ascii="Times New Roman" w:hAnsi="Times New Roman"/>
          <w:sz w:val="28"/>
          <w:szCs w:val="24"/>
          <w:lang w:val="kk-KZ"/>
        </w:rPr>
        <w:t>(</w:t>
      </w:r>
      <w:r>
        <w:rPr>
          <w:rFonts w:ascii="Times New Roman" w:hAnsi="Times New Roman"/>
          <w:sz w:val="28"/>
          <w:szCs w:val="24"/>
          <w:lang w:val="kk-KZ"/>
        </w:rPr>
        <w:t>аты-жөні</w:t>
      </w:r>
      <w:r w:rsidRPr="00776AB3">
        <w:rPr>
          <w:rFonts w:ascii="Times New Roman" w:hAnsi="Times New Roman"/>
          <w:sz w:val="28"/>
          <w:szCs w:val="24"/>
          <w:lang w:val="kk-KZ"/>
        </w:rPr>
        <w:t>)</w:t>
      </w:r>
    </w:p>
    <w:p w14:paraId="2D345CAD" w14:textId="77777777" w:rsidR="0042326C" w:rsidRPr="00776AB3" w:rsidRDefault="0042326C" w:rsidP="0042326C">
      <w:pPr>
        <w:spacing w:after="0" w:line="240" w:lineRule="auto"/>
        <w:ind w:left="26"/>
        <w:jc w:val="center"/>
        <w:rPr>
          <w:rFonts w:ascii="Times New Roman" w:hAnsi="Times New Roman"/>
          <w:sz w:val="28"/>
          <w:szCs w:val="24"/>
          <w:lang w:val="kk-KZ"/>
        </w:rPr>
      </w:pPr>
    </w:p>
    <w:p w14:paraId="2D345CAE" w14:textId="35B82EC9" w:rsidR="0042326C" w:rsidRPr="0042326C" w:rsidRDefault="0042326C" w:rsidP="0042326C">
      <w:pPr>
        <w:spacing w:after="0" w:line="240" w:lineRule="auto"/>
        <w:ind w:left="26"/>
        <w:jc w:val="both"/>
        <w:rPr>
          <w:rFonts w:ascii="Times New Roman" w:hAnsi="Times New Roman"/>
          <w:sz w:val="28"/>
          <w:szCs w:val="24"/>
          <w:lang w:val="kk-KZ"/>
        </w:rPr>
      </w:pPr>
      <w:r>
        <w:rPr>
          <w:rFonts w:ascii="Times New Roman" w:hAnsi="Times New Roman"/>
          <w:sz w:val="28"/>
          <w:szCs w:val="24"/>
          <w:lang w:val="kk-KZ"/>
        </w:rPr>
        <w:t>келесі пәндерді меңгерді</w:t>
      </w:r>
      <w:r w:rsidRPr="00776AB3">
        <w:rPr>
          <w:rFonts w:ascii="Times New Roman" w:hAnsi="Times New Roman"/>
          <w:sz w:val="28"/>
          <w:szCs w:val="24"/>
          <w:lang w:val="kk-KZ"/>
        </w:rPr>
        <w:t xml:space="preserve">, </w:t>
      </w:r>
      <w:r>
        <w:rPr>
          <w:rFonts w:ascii="Times New Roman" w:hAnsi="Times New Roman"/>
          <w:sz w:val="28"/>
          <w:szCs w:val="24"/>
          <w:lang w:val="kk-KZ"/>
        </w:rPr>
        <w:t xml:space="preserve">сыртқы </w:t>
      </w:r>
      <w:r w:rsidR="001D2E2B">
        <w:rPr>
          <w:rFonts w:ascii="Times New Roman" w:hAnsi="Times New Roman"/>
          <w:sz w:val="28"/>
          <w:szCs w:val="24"/>
          <w:lang w:val="kk-KZ"/>
        </w:rPr>
        <w:t>қорытынды</w:t>
      </w:r>
      <w:r>
        <w:rPr>
          <w:rFonts w:ascii="Times New Roman" w:hAnsi="Times New Roman"/>
          <w:sz w:val="28"/>
          <w:szCs w:val="24"/>
          <w:lang w:val="kk-KZ"/>
        </w:rPr>
        <w:t xml:space="preserve"> бағалау тапсырды</w:t>
      </w:r>
      <w:r w:rsidRPr="00776AB3">
        <w:rPr>
          <w:rFonts w:ascii="Times New Roman" w:hAnsi="Times New Roman"/>
          <w:sz w:val="28"/>
          <w:szCs w:val="24"/>
          <w:lang w:val="kk-KZ"/>
        </w:rPr>
        <w:t>, курс үшін төмендегі қосымша</w:t>
      </w:r>
      <w:r>
        <w:rPr>
          <w:rFonts w:ascii="Times New Roman" w:hAnsi="Times New Roman"/>
          <w:sz w:val="28"/>
          <w:szCs w:val="24"/>
          <w:lang w:val="kk-KZ"/>
        </w:rPr>
        <w:t>ға</w:t>
      </w:r>
      <w:r w:rsidRPr="00776AB3">
        <w:rPr>
          <w:rFonts w:ascii="Times New Roman" w:hAnsi="Times New Roman"/>
          <w:sz w:val="28"/>
          <w:szCs w:val="24"/>
          <w:lang w:val="kk-KZ"/>
        </w:rPr>
        <w:t xml:space="preserve"> сәйкес</w:t>
      </w:r>
      <w:r>
        <w:rPr>
          <w:rFonts w:ascii="Times New Roman" w:hAnsi="Times New Roman"/>
          <w:sz w:val="28"/>
          <w:szCs w:val="24"/>
          <w:lang w:val="kk-KZ"/>
        </w:rPr>
        <w:t xml:space="preserve"> жылдық және қорытынды </w:t>
      </w:r>
      <w:r w:rsidRPr="00776AB3">
        <w:rPr>
          <w:rFonts w:ascii="Times New Roman" w:hAnsi="Times New Roman"/>
          <w:sz w:val="28"/>
          <w:szCs w:val="24"/>
          <w:lang w:val="kk-KZ"/>
        </w:rPr>
        <w:t>бағалар</w:t>
      </w:r>
      <w:r>
        <w:rPr>
          <w:rFonts w:ascii="Times New Roman" w:hAnsi="Times New Roman"/>
          <w:sz w:val="28"/>
          <w:szCs w:val="24"/>
          <w:lang w:val="kk-KZ"/>
        </w:rPr>
        <w:t xml:space="preserve"> алды</w:t>
      </w:r>
    </w:p>
    <w:p w14:paraId="2D345CAF" w14:textId="77777777" w:rsidR="0042326C" w:rsidRPr="00B17E10" w:rsidRDefault="0042326C" w:rsidP="0042326C">
      <w:pPr>
        <w:spacing w:after="0" w:line="240" w:lineRule="auto"/>
        <w:ind w:left="26"/>
        <w:jc w:val="both"/>
        <w:rPr>
          <w:rFonts w:ascii="Times New Roman" w:hAnsi="Times New Roman"/>
          <w:sz w:val="28"/>
          <w:szCs w:val="28"/>
        </w:rPr>
      </w:pPr>
      <w:r>
        <w:rPr>
          <w:rFonts w:ascii="Times New Roman" w:hAnsi="Times New Roman"/>
          <w:sz w:val="28"/>
          <w:szCs w:val="28"/>
        </w:rPr>
        <w:t>___________________________</w:t>
      </w:r>
      <w:r w:rsidRPr="00CD2074">
        <w:rPr>
          <w:rFonts w:ascii="Times New Roman" w:hAnsi="Times New Roman"/>
          <w:sz w:val="28"/>
          <w:szCs w:val="28"/>
        </w:rPr>
        <w:t>__________________________</w:t>
      </w:r>
      <w:r>
        <w:rPr>
          <w:rFonts w:ascii="Times New Roman" w:hAnsi="Times New Roman"/>
          <w:sz w:val="28"/>
          <w:szCs w:val="28"/>
        </w:rPr>
        <w:t>_____________</w:t>
      </w:r>
    </w:p>
    <w:p w14:paraId="2D345CB0" w14:textId="77777777" w:rsidR="0042326C" w:rsidRPr="0011169B" w:rsidRDefault="0042326C" w:rsidP="0042326C">
      <w:pPr>
        <w:spacing w:after="0" w:line="240" w:lineRule="auto"/>
        <w:ind w:left="26"/>
        <w:jc w:val="both"/>
        <w:rPr>
          <w:rFonts w:ascii="Times New Roman" w:hAnsi="Times New Roman"/>
          <w:sz w:val="28"/>
          <w:szCs w:val="28"/>
        </w:rPr>
      </w:pPr>
      <w:r w:rsidRPr="002B44EA">
        <w:rPr>
          <w:rFonts w:ascii="Times New Roman" w:hAnsi="Times New Roman"/>
          <w:sz w:val="28"/>
          <w:szCs w:val="28"/>
        </w:rPr>
        <w:t>_______________________________________________________________</w:t>
      </w:r>
    </w:p>
    <w:p w14:paraId="2D345CB1" w14:textId="77777777" w:rsidR="0042326C" w:rsidRPr="0011169B" w:rsidRDefault="0042326C" w:rsidP="0042326C">
      <w:pPr>
        <w:spacing w:after="0" w:line="240" w:lineRule="auto"/>
        <w:ind w:left="26"/>
        <w:jc w:val="both"/>
        <w:rPr>
          <w:rFonts w:ascii="Times New Roman" w:hAnsi="Times New Roman"/>
          <w:sz w:val="28"/>
          <w:szCs w:val="28"/>
        </w:rPr>
      </w:pPr>
      <w:r w:rsidRPr="0011169B">
        <w:rPr>
          <w:rFonts w:ascii="Times New Roman" w:hAnsi="Times New Roman"/>
          <w:sz w:val="28"/>
          <w:szCs w:val="28"/>
        </w:rPr>
        <w:t xml:space="preserve">                                                   (</w:t>
      </w:r>
      <w:r>
        <w:rPr>
          <w:rFonts w:ascii="Times New Roman" w:hAnsi="Times New Roman"/>
          <w:sz w:val="28"/>
          <w:szCs w:val="28"/>
          <w:lang w:val="kk-KZ"/>
        </w:rPr>
        <w:t>білім деңгейі</w:t>
      </w:r>
      <w:r w:rsidRPr="0011169B">
        <w:rPr>
          <w:rFonts w:ascii="Times New Roman" w:hAnsi="Times New Roman"/>
          <w:sz w:val="28"/>
          <w:szCs w:val="28"/>
        </w:rPr>
        <w:t>)</w:t>
      </w:r>
    </w:p>
    <w:p w14:paraId="2D345CB2" w14:textId="77777777" w:rsidR="0042326C" w:rsidRPr="0011169B" w:rsidRDefault="0042326C" w:rsidP="0042326C">
      <w:pPr>
        <w:spacing w:after="0" w:line="240" w:lineRule="auto"/>
        <w:ind w:left="26"/>
        <w:jc w:val="both"/>
        <w:rPr>
          <w:rFonts w:ascii="Times New Roman" w:hAnsi="Times New Roman"/>
          <w:sz w:val="28"/>
          <w:szCs w:val="28"/>
        </w:rPr>
      </w:pPr>
    </w:p>
    <w:p w14:paraId="2D345CB3" w14:textId="77777777" w:rsidR="0042326C" w:rsidRPr="0011169B" w:rsidRDefault="0042326C" w:rsidP="0042326C">
      <w:pPr>
        <w:spacing w:after="0" w:line="240" w:lineRule="auto"/>
        <w:ind w:left="26"/>
        <w:jc w:val="both"/>
        <w:rPr>
          <w:rFonts w:ascii="Times New Roman" w:hAnsi="Times New Roman"/>
          <w:sz w:val="28"/>
          <w:szCs w:val="28"/>
        </w:rPr>
      </w:pPr>
    </w:p>
    <w:p w14:paraId="2D345CB4" w14:textId="77777777" w:rsidR="0042326C" w:rsidRPr="0042326C" w:rsidRDefault="0042326C" w:rsidP="0042326C">
      <w:pPr>
        <w:spacing w:after="0" w:line="240" w:lineRule="auto"/>
        <w:ind w:left="26"/>
        <w:jc w:val="both"/>
        <w:rPr>
          <w:rFonts w:ascii="Times New Roman" w:hAnsi="Times New Roman"/>
          <w:sz w:val="28"/>
          <w:szCs w:val="28"/>
          <w:lang w:val="kk-KZ"/>
        </w:rPr>
      </w:pPr>
      <w:r>
        <w:rPr>
          <w:rFonts w:ascii="Times New Roman" w:hAnsi="Times New Roman"/>
          <w:sz w:val="28"/>
          <w:szCs w:val="28"/>
          <w:lang w:val="kk-KZ"/>
        </w:rPr>
        <w:t>Мектеп директоры</w:t>
      </w:r>
    </w:p>
    <w:p w14:paraId="2D345CB5" w14:textId="48FD9612" w:rsidR="0042326C" w:rsidRPr="008E1D80" w:rsidRDefault="00301B86" w:rsidP="0042326C">
      <w:pPr>
        <w:spacing w:after="0" w:line="240" w:lineRule="auto"/>
        <w:ind w:left="26"/>
        <w:jc w:val="both"/>
        <w:rPr>
          <w:rFonts w:ascii="Times New Roman" w:hAnsi="Times New Roman"/>
          <w:sz w:val="28"/>
          <w:szCs w:val="28"/>
          <w:lang w:val="en-US"/>
        </w:rPr>
      </w:pPr>
      <w:r>
        <w:rPr>
          <w:rFonts w:ascii="Times New Roman" w:hAnsi="Times New Roman"/>
          <w:sz w:val="28"/>
          <w:szCs w:val="28"/>
          <w:lang w:val="ru-KZ"/>
        </w:rPr>
        <w:t>а</w:t>
      </w:r>
      <w:proofErr w:type="spellStart"/>
      <w:r w:rsidR="0042326C">
        <w:rPr>
          <w:rFonts w:ascii="Times New Roman" w:hAnsi="Times New Roman"/>
          <w:sz w:val="28"/>
          <w:szCs w:val="28"/>
          <w:lang w:val="kk-KZ"/>
        </w:rPr>
        <w:t>ты</w:t>
      </w:r>
      <w:proofErr w:type="spellEnd"/>
      <w:r w:rsidR="0042326C">
        <w:rPr>
          <w:rFonts w:ascii="Times New Roman" w:hAnsi="Times New Roman"/>
          <w:sz w:val="28"/>
          <w:szCs w:val="28"/>
          <w:lang w:val="kk-KZ"/>
        </w:rPr>
        <w:t>-жөні</w:t>
      </w:r>
      <w:r w:rsidR="0042326C" w:rsidRPr="0011169B">
        <w:rPr>
          <w:rFonts w:ascii="Times New Roman" w:hAnsi="Times New Roman"/>
          <w:sz w:val="28"/>
          <w:szCs w:val="28"/>
        </w:rPr>
        <w:t xml:space="preserve"> _______________________________________</w:t>
      </w:r>
      <w:r w:rsidR="008E1D80">
        <w:rPr>
          <w:rFonts w:ascii="Times New Roman" w:hAnsi="Times New Roman"/>
          <w:sz w:val="28"/>
          <w:szCs w:val="28"/>
          <w:lang w:val="en-US"/>
        </w:rPr>
        <w:t>_____________</w:t>
      </w:r>
    </w:p>
    <w:p w14:paraId="2D345CB6" w14:textId="77777777" w:rsidR="0042326C" w:rsidRPr="0011169B" w:rsidRDefault="0042326C" w:rsidP="0042326C">
      <w:pPr>
        <w:spacing w:after="0" w:line="240" w:lineRule="auto"/>
        <w:ind w:left="26"/>
        <w:jc w:val="both"/>
        <w:rPr>
          <w:rFonts w:ascii="Times New Roman" w:hAnsi="Times New Roman"/>
          <w:sz w:val="28"/>
          <w:szCs w:val="28"/>
        </w:rPr>
      </w:pPr>
      <w:r w:rsidRPr="0011169B">
        <w:rPr>
          <w:rFonts w:ascii="Times New Roman" w:hAnsi="Times New Roman"/>
          <w:sz w:val="28"/>
          <w:szCs w:val="28"/>
        </w:rPr>
        <w:t xml:space="preserve">                                                       (</w:t>
      </w:r>
      <w:r>
        <w:rPr>
          <w:rFonts w:ascii="Times New Roman" w:hAnsi="Times New Roman"/>
          <w:sz w:val="28"/>
          <w:szCs w:val="28"/>
          <w:lang w:val="kk-KZ"/>
        </w:rPr>
        <w:t>қолы</w:t>
      </w:r>
      <w:r w:rsidRPr="0011169B">
        <w:rPr>
          <w:rFonts w:ascii="Times New Roman" w:hAnsi="Times New Roman"/>
          <w:sz w:val="28"/>
          <w:szCs w:val="28"/>
        </w:rPr>
        <w:t xml:space="preserve">) </w:t>
      </w:r>
    </w:p>
    <w:p w14:paraId="2D345CB7" w14:textId="77777777" w:rsidR="0042326C" w:rsidRPr="0042326C" w:rsidRDefault="0042326C" w:rsidP="0042326C">
      <w:pPr>
        <w:spacing w:after="0" w:line="240" w:lineRule="auto"/>
        <w:ind w:left="26"/>
        <w:jc w:val="both"/>
        <w:rPr>
          <w:rFonts w:ascii="Times New Roman" w:hAnsi="Times New Roman"/>
          <w:sz w:val="28"/>
          <w:szCs w:val="28"/>
          <w:lang w:val="kk-KZ"/>
        </w:rPr>
      </w:pPr>
      <w:r>
        <w:rPr>
          <w:rFonts w:ascii="Times New Roman" w:hAnsi="Times New Roman"/>
          <w:sz w:val="28"/>
          <w:szCs w:val="28"/>
          <w:lang w:val="kk-KZ"/>
        </w:rPr>
        <w:t>М.О.</w:t>
      </w:r>
    </w:p>
    <w:p w14:paraId="2D345CB8" w14:textId="49AEF2F8" w:rsidR="0042326C" w:rsidRPr="008E1D80" w:rsidRDefault="0042326C" w:rsidP="0042326C">
      <w:pPr>
        <w:spacing w:after="0" w:line="240" w:lineRule="auto"/>
        <w:ind w:left="26"/>
        <w:jc w:val="both"/>
        <w:rPr>
          <w:rFonts w:ascii="Times New Roman" w:hAnsi="Times New Roman"/>
          <w:sz w:val="28"/>
          <w:szCs w:val="28"/>
          <w:lang w:val="kk-KZ"/>
        </w:rPr>
      </w:pPr>
      <w:r>
        <w:rPr>
          <w:rFonts w:ascii="Times New Roman" w:hAnsi="Times New Roman"/>
          <w:sz w:val="28"/>
          <w:szCs w:val="28"/>
          <w:lang w:val="kk-KZ"/>
        </w:rPr>
        <w:t xml:space="preserve">Тіркелген </w:t>
      </w:r>
      <w:r w:rsidRPr="008E1D80">
        <w:rPr>
          <w:rFonts w:ascii="Times New Roman" w:hAnsi="Times New Roman"/>
          <w:sz w:val="28"/>
          <w:szCs w:val="28"/>
          <w:lang w:val="kk-KZ"/>
        </w:rPr>
        <w:t>номер</w:t>
      </w:r>
      <w:r w:rsidR="008E1D80">
        <w:rPr>
          <w:rFonts w:ascii="Times New Roman" w:hAnsi="Times New Roman"/>
          <w:sz w:val="28"/>
          <w:szCs w:val="28"/>
          <w:lang w:val="kk-KZ"/>
        </w:rPr>
        <w:t>і</w:t>
      </w:r>
      <w:r w:rsidRPr="008E1D80">
        <w:rPr>
          <w:rFonts w:ascii="Times New Roman" w:hAnsi="Times New Roman"/>
          <w:sz w:val="28"/>
          <w:szCs w:val="28"/>
          <w:lang w:val="kk-KZ"/>
        </w:rPr>
        <w:t xml:space="preserve"> _______</w:t>
      </w:r>
      <w:r w:rsidR="00CE27F4">
        <w:rPr>
          <w:rFonts w:ascii="Times New Roman" w:hAnsi="Times New Roman"/>
          <w:sz w:val="28"/>
          <w:szCs w:val="28"/>
          <w:lang w:val="kk-KZ"/>
        </w:rPr>
        <w:t xml:space="preserve">        </w:t>
      </w:r>
      <w:r>
        <w:rPr>
          <w:rFonts w:ascii="Times New Roman" w:hAnsi="Times New Roman"/>
          <w:sz w:val="28"/>
          <w:szCs w:val="28"/>
          <w:lang w:val="kk-KZ"/>
        </w:rPr>
        <w:t>Бер</w:t>
      </w:r>
      <w:r w:rsidR="00CE27F4">
        <w:rPr>
          <w:rFonts w:ascii="Times New Roman" w:hAnsi="Times New Roman"/>
          <w:sz w:val="28"/>
          <w:szCs w:val="28"/>
          <w:lang w:val="kk-KZ"/>
        </w:rPr>
        <w:t>і</w:t>
      </w:r>
      <w:r>
        <w:rPr>
          <w:rFonts w:ascii="Times New Roman" w:hAnsi="Times New Roman"/>
          <w:sz w:val="28"/>
          <w:szCs w:val="28"/>
          <w:lang w:val="kk-KZ"/>
        </w:rPr>
        <w:t>лген күні</w:t>
      </w:r>
      <w:r w:rsidRPr="008E1D80">
        <w:rPr>
          <w:rFonts w:ascii="Times New Roman" w:hAnsi="Times New Roman"/>
          <w:sz w:val="28"/>
          <w:szCs w:val="28"/>
          <w:lang w:val="kk-KZ"/>
        </w:rPr>
        <w:t xml:space="preserve"> </w:t>
      </w:r>
      <w:r w:rsidR="00CE27F4">
        <w:rPr>
          <w:rFonts w:ascii="Times New Roman" w:hAnsi="Times New Roman"/>
          <w:sz w:val="28"/>
          <w:szCs w:val="28"/>
          <w:lang w:val="kk-KZ"/>
        </w:rPr>
        <w:t>«</w:t>
      </w:r>
      <w:r w:rsidRPr="008E1D80">
        <w:rPr>
          <w:rFonts w:ascii="Times New Roman" w:hAnsi="Times New Roman"/>
          <w:sz w:val="28"/>
          <w:szCs w:val="28"/>
          <w:lang w:val="kk-KZ"/>
        </w:rPr>
        <w:t>___</w:t>
      </w:r>
      <w:r w:rsidR="00CE27F4">
        <w:rPr>
          <w:rFonts w:ascii="Times New Roman" w:hAnsi="Times New Roman"/>
          <w:sz w:val="28"/>
          <w:szCs w:val="28"/>
          <w:lang w:val="kk-KZ"/>
        </w:rPr>
        <w:t>»</w:t>
      </w:r>
      <w:r w:rsidRPr="008E1D80">
        <w:rPr>
          <w:rFonts w:ascii="Times New Roman" w:hAnsi="Times New Roman"/>
          <w:sz w:val="28"/>
          <w:szCs w:val="28"/>
          <w:lang w:val="kk-KZ"/>
        </w:rPr>
        <w:t xml:space="preserve"> _____ 20__ </w:t>
      </w:r>
      <w:r>
        <w:rPr>
          <w:rFonts w:ascii="Times New Roman" w:hAnsi="Times New Roman"/>
          <w:sz w:val="28"/>
          <w:szCs w:val="28"/>
          <w:lang w:val="kk-KZ"/>
        </w:rPr>
        <w:t>ж</w:t>
      </w:r>
      <w:r w:rsidRPr="008E1D80">
        <w:rPr>
          <w:rFonts w:ascii="Times New Roman" w:hAnsi="Times New Roman"/>
          <w:sz w:val="28"/>
          <w:szCs w:val="28"/>
          <w:lang w:val="kk-KZ"/>
        </w:rPr>
        <w:t>.</w:t>
      </w:r>
    </w:p>
    <w:p w14:paraId="2D345CB9" w14:textId="77777777" w:rsidR="0042326C" w:rsidRPr="008E1D80" w:rsidRDefault="0042326C" w:rsidP="0042326C">
      <w:pPr>
        <w:spacing w:after="0" w:line="240" w:lineRule="auto"/>
        <w:rPr>
          <w:rFonts w:ascii="Times New Roman" w:hAnsi="Times New Roman"/>
          <w:sz w:val="28"/>
          <w:szCs w:val="28"/>
          <w:lang w:val="kk-KZ"/>
        </w:rPr>
        <w:sectPr w:rsidR="0042326C" w:rsidRPr="008E1D80" w:rsidSect="00976DA0">
          <w:footerReference w:type="default" r:id="rId8"/>
          <w:pgSz w:w="12240" w:h="15840"/>
          <w:pgMar w:top="1134" w:right="1134" w:bottom="1134" w:left="1701" w:header="709" w:footer="709" w:gutter="0"/>
          <w:cols w:space="720"/>
        </w:sectPr>
      </w:pPr>
    </w:p>
    <w:p w14:paraId="2D345CBB" w14:textId="582D4899" w:rsidR="0042326C" w:rsidRPr="008E1D80" w:rsidRDefault="0042326C" w:rsidP="008E1D80">
      <w:pPr>
        <w:tabs>
          <w:tab w:val="left" w:pos="993"/>
        </w:tabs>
        <w:spacing w:after="0" w:line="240" w:lineRule="auto"/>
        <w:jc w:val="center"/>
        <w:rPr>
          <w:rFonts w:ascii="Times New Roman" w:hAnsi="Times New Roman"/>
          <w:bCs/>
          <w:sz w:val="28"/>
          <w:szCs w:val="28"/>
          <w:lang w:val="kk-KZ" w:bidi="en-US"/>
        </w:rPr>
      </w:pPr>
      <w:r w:rsidRPr="008E1D80">
        <w:rPr>
          <w:rFonts w:ascii="Times New Roman" w:hAnsi="Times New Roman"/>
          <w:bCs/>
          <w:sz w:val="28"/>
          <w:szCs w:val="28"/>
          <w:lang w:val="kk-KZ" w:bidi="en-US"/>
        </w:rPr>
        <w:lastRenderedPageBreak/>
        <w:t xml:space="preserve"> </w:t>
      </w:r>
      <w:r>
        <w:rPr>
          <w:rFonts w:ascii="Times New Roman" w:hAnsi="Times New Roman"/>
          <w:bCs/>
          <w:sz w:val="28"/>
          <w:szCs w:val="28"/>
          <w:lang w:val="kk-KZ" w:bidi="en-US"/>
        </w:rPr>
        <w:t>«</w:t>
      </w:r>
      <w:r w:rsidR="00301B86">
        <w:rPr>
          <w:rFonts w:ascii="Times New Roman" w:hAnsi="Times New Roman"/>
          <w:bCs/>
          <w:sz w:val="28"/>
          <w:szCs w:val="28"/>
          <w:lang w:val="ru-KZ" w:bidi="en-US"/>
        </w:rPr>
        <w:t>Астана</w:t>
      </w:r>
      <w:r>
        <w:rPr>
          <w:rFonts w:ascii="Times New Roman" w:hAnsi="Times New Roman"/>
          <w:bCs/>
          <w:sz w:val="28"/>
          <w:szCs w:val="28"/>
          <w:lang w:val="kk-KZ" w:bidi="en-US"/>
        </w:rPr>
        <w:t xml:space="preserve"> қаласындағы Назарбаев Зияткерлік мектебі» филиалының </w:t>
      </w:r>
      <w:r>
        <w:rPr>
          <w:rFonts w:ascii="Times New Roman" w:hAnsi="Times New Roman"/>
          <w:sz w:val="28"/>
          <w:szCs w:val="24"/>
          <w:lang w:val="kk-KZ"/>
        </w:rPr>
        <w:t xml:space="preserve">негізгі мектеп курсын </w:t>
      </w:r>
      <w:r w:rsidR="00301B86">
        <w:rPr>
          <w:rFonts w:ascii="Times New Roman" w:hAnsi="Times New Roman"/>
          <w:sz w:val="28"/>
          <w:szCs w:val="24"/>
          <w:lang w:val="ru-KZ"/>
        </w:rPr>
        <w:t>а</w:t>
      </w:r>
      <w:proofErr w:type="spellStart"/>
      <w:r>
        <w:rPr>
          <w:rFonts w:ascii="Times New Roman" w:hAnsi="Times New Roman"/>
          <w:sz w:val="28"/>
          <w:szCs w:val="24"/>
          <w:lang w:val="kk-KZ"/>
        </w:rPr>
        <w:t>яқтамаған</w:t>
      </w:r>
      <w:proofErr w:type="spellEnd"/>
      <w:r>
        <w:rPr>
          <w:rFonts w:ascii="Times New Roman" w:hAnsi="Times New Roman"/>
          <w:sz w:val="28"/>
          <w:szCs w:val="24"/>
          <w:lang w:val="kk-KZ"/>
        </w:rPr>
        <w:t xml:space="preserve"> </w:t>
      </w:r>
      <w:r w:rsidRPr="008E1D80">
        <w:rPr>
          <w:rFonts w:ascii="Times New Roman" w:hAnsi="Times New Roman"/>
          <w:sz w:val="28"/>
          <w:szCs w:val="24"/>
          <w:lang w:val="kk-KZ"/>
        </w:rPr>
        <w:t>(</w:t>
      </w:r>
      <w:r>
        <w:rPr>
          <w:rFonts w:ascii="Times New Roman" w:hAnsi="Times New Roman"/>
          <w:sz w:val="28"/>
          <w:szCs w:val="24"/>
          <w:lang w:val="kk-KZ"/>
        </w:rPr>
        <w:t>жоғары мектеп</w:t>
      </w:r>
      <w:r w:rsidRPr="008E1D80">
        <w:rPr>
          <w:rFonts w:ascii="Times New Roman" w:hAnsi="Times New Roman"/>
          <w:sz w:val="28"/>
          <w:szCs w:val="24"/>
          <w:lang w:val="kk-KZ"/>
        </w:rPr>
        <w:t xml:space="preserve">) </w:t>
      </w:r>
      <w:r>
        <w:rPr>
          <w:rFonts w:ascii="Times New Roman" w:hAnsi="Times New Roman"/>
          <w:sz w:val="28"/>
          <w:szCs w:val="24"/>
          <w:lang w:val="kk-KZ"/>
        </w:rPr>
        <w:t>тұлғаларға берілетін анықтамаға қосымша</w:t>
      </w:r>
    </w:p>
    <w:p w14:paraId="2D345CBC" w14:textId="77777777" w:rsidR="0042326C" w:rsidRPr="008E1D80" w:rsidRDefault="0042326C" w:rsidP="008E1D80">
      <w:pPr>
        <w:spacing w:after="0" w:line="240" w:lineRule="auto"/>
        <w:ind w:left="26"/>
        <w:jc w:val="right"/>
        <w:rPr>
          <w:rFonts w:ascii="Times New Roman" w:hAnsi="Times New Roman"/>
          <w:sz w:val="28"/>
          <w:szCs w:val="28"/>
          <w:lang w:val="kk-KZ"/>
        </w:rPr>
      </w:pPr>
    </w:p>
    <w:tbl>
      <w:tblPr>
        <w:tblStyle w:val="a7"/>
        <w:tblW w:w="10034" w:type="dxa"/>
        <w:tblInd w:w="26" w:type="dxa"/>
        <w:tblLayout w:type="fixed"/>
        <w:tblLook w:val="04A0" w:firstRow="1" w:lastRow="0" w:firstColumn="1" w:lastColumn="0" w:noHBand="0" w:noVBand="1"/>
      </w:tblPr>
      <w:tblGrid>
        <w:gridCol w:w="518"/>
        <w:gridCol w:w="2566"/>
        <w:gridCol w:w="2130"/>
        <w:gridCol w:w="1701"/>
        <w:gridCol w:w="1418"/>
        <w:gridCol w:w="1701"/>
      </w:tblGrid>
      <w:tr w:rsidR="0042326C" w:rsidRPr="0004758B" w14:paraId="2D345CC2" w14:textId="77777777" w:rsidTr="008E1D80">
        <w:trPr>
          <w:trHeight w:val="370"/>
        </w:trPr>
        <w:tc>
          <w:tcPr>
            <w:tcW w:w="518" w:type="dxa"/>
            <w:vMerge w:val="restart"/>
            <w:tcBorders>
              <w:top w:val="single" w:sz="4" w:space="0" w:color="auto"/>
              <w:left w:val="single" w:sz="4" w:space="0" w:color="auto"/>
              <w:bottom w:val="single" w:sz="4" w:space="0" w:color="auto"/>
              <w:right w:val="single" w:sz="4" w:space="0" w:color="auto"/>
            </w:tcBorders>
            <w:hideMark/>
          </w:tcPr>
          <w:p w14:paraId="2D345CBD" w14:textId="77777777" w:rsidR="0042326C" w:rsidRPr="002B44EA" w:rsidRDefault="0042326C" w:rsidP="008E1D80">
            <w:pPr>
              <w:spacing w:after="0" w:line="240" w:lineRule="auto"/>
              <w:jc w:val="both"/>
              <w:rPr>
                <w:rFonts w:ascii="Times New Roman" w:hAnsi="Times New Roman"/>
                <w:sz w:val="28"/>
                <w:szCs w:val="28"/>
                <w:lang w:val="ru-RU"/>
              </w:rPr>
            </w:pPr>
            <w:r w:rsidRPr="00B17E10">
              <w:rPr>
                <w:rFonts w:ascii="Times New Roman" w:hAnsi="Times New Roman"/>
                <w:sz w:val="28"/>
                <w:szCs w:val="28"/>
              </w:rPr>
              <w:t>№ п/п</w:t>
            </w:r>
          </w:p>
        </w:tc>
        <w:tc>
          <w:tcPr>
            <w:tcW w:w="2566" w:type="dxa"/>
            <w:vMerge w:val="restart"/>
            <w:tcBorders>
              <w:top w:val="single" w:sz="4" w:space="0" w:color="auto"/>
              <w:left w:val="single" w:sz="4" w:space="0" w:color="auto"/>
              <w:bottom w:val="single" w:sz="4" w:space="0" w:color="auto"/>
              <w:right w:val="single" w:sz="4" w:space="0" w:color="auto"/>
            </w:tcBorders>
            <w:hideMark/>
          </w:tcPr>
          <w:p w14:paraId="2D345CBE" w14:textId="77777777" w:rsidR="0042326C" w:rsidRPr="00B17E10" w:rsidRDefault="0042326C" w:rsidP="008E1D80">
            <w:pPr>
              <w:spacing w:after="0" w:line="240" w:lineRule="auto"/>
              <w:jc w:val="center"/>
              <w:rPr>
                <w:rFonts w:ascii="Times New Roman" w:hAnsi="Times New Roman"/>
                <w:sz w:val="28"/>
                <w:szCs w:val="28"/>
                <w:lang w:val="ru-RU"/>
              </w:rPr>
            </w:pPr>
            <w:r>
              <w:rPr>
                <w:rFonts w:ascii="Times New Roman" w:hAnsi="Times New Roman"/>
                <w:sz w:val="28"/>
                <w:szCs w:val="28"/>
                <w:lang w:val="kk-KZ"/>
              </w:rPr>
              <w:t>Оқу пәндерінің атауы</w:t>
            </w:r>
            <w:r w:rsidRPr="00CD2074">
              <w:rPr>
                <w:rFonts w:ascii="Times New Roman" w:hAnsi="Times New Roman"/>
                <w:sz w:val="28"/>
                <w:szCs w:val="28"/>
                <w:lang w:val="ru-RU"/>
              </w:rPr>
              <w:t xml:space="preserve"> (</w:t>
            </w:r>
            <w:r>
              <w:rPr>
                <w:rFonts w:ascii="Times New Roman" w:hAnsi="Times New Roman"/>
                <w:sz w:val="28"/>
                <w:szCs w:val="28"/>
                <w:lang w:val="kk-KZ"/>
              </w:rPr>
              <w:t>оқу жоспарына сай</w:t>
            </w:r>
            <w:r w:rsidRPr="00CD2074">
              <w:rPr>
                <w:rFonts w:ascii="Times New Roman" w:hAnsi="Times New Roman"/>
                <w:sz w:val="28"/>
                <w:szCs w:val="28"/>
                <w:lang w:val="ru-RU"/>
              </w:rPr>
              <w:t>)</w:t>
            </w:r>
          </w:p>
        </w:tc>
        <w:tc>
          <w:tcPr>
            <w:tcW w:w="3831" w:type="dxa"/>
            <w:gridSpan w:val="2"/>
            <w:tcBorders>
              <w:top w:val="single" w:sz="4" w:space="0" w:color="auto"/>
              <w:left w:val="single" w:sz="4" w:space="0" w:color="auto"/>
              <w:bottom w:val="single" w:sz="4" w:space="0" w:color="auto"/>
              <w:right w:val="single" w:sz="4" w:space="0" w:color="auto"/>
            </w:tcBorders>
            <w:hideMark/>
          </w:tcPr>
          <w:p w14:paraId="2D345CBF" w14:textId="77777777" w:rsidR="0042326C" w:rsidRPr="0042326C" w:rsidRDefault="0042326C" w:rsidP="008E1D80">
            <w:pPr>
              <w:spacing w:after="0" w:line="240" w:lineRule="auto"/>
              <w:jc w:val="center"/>
              <w:rPr>
                <w:rFonts w:ascii="Times New Roman" w:hAnsi="Times New Roman"/>
                <w:sz w:val="28"/>
                <w:szCs w:val="28"/>
                <w:lang w:val="kk-KZ"/>
              </w:rPr>
            </w:pPr>
            <w:r>
              <w:rPr>
                <w:rFonts w:ascii="Times New Roman" w:hAnsi="Times New Roman"/>
                <w:sz w:val="28"/>
                <w:szCs w:val="28"/>
                <w:lang w:val="kk-KZ"/>
              </w:rPr>
              <w:t>Сағат саны</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2D345CC0" w14:textId="77777777" w:rsidR="0042326C" w:rsidRPr="0042326C" w:rsidRDefault="0042326C" w:rsidP="008E1D80">
            <w:pPr>
              <w:spacing w:after="0" w:line="240" w:lineRule="auto"/>
              <w:jc w:val="center"/>
              <w:rPr>
                <w:rFonts w:ascii="Times New Roman" w:hAnsi="Times New Roman"/>
                <w:sz w:val="28"/>
                <w:szCs w:val="28"/>
                <w:lang w:val="kk-KZ"/>
              </w:rPr>
            </w:pPr>
            <w:r>
              <w:rPr>
                <w:rFonts w:ascii="Times New Roman" w:hAnsi="Times New Roman"/>
                <w:sz w:val="28"/>
                <w:szCs w:val="28"/>
                <w:lang w:val="kk-KZ"/>
              </w:rPr>
              <w:t>Жылдық бағалар</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D345CC1" w14:textId="77777777" w:rsidR="0042326C" w:rsidRPr="0042326C" w:rsidRDefault="0042326C" w:rsidP="008E1D80">
            <w:pPr>
              <w:spacing w:after="0" w:line="240" w:lineRule="auto"/>
              <w:jc w:val="center"/>
              <w:rPr>
                <w:rFonts w:ascii="Times New Roman" w:hAnsi="Times New Roman"/>
                <w:sz w:val="28"/>
                <w:szCs w:val="28"/>
                <w:lang w:val="kk-KZ"/>
              </w:rPr>
            </w:pPr>
            <w:r>
              <w:rPr>
                <w:rFonts w:ascii="Times New Roman" w:hAnsi="Times New Roman"/>
                <w:sz w:val="28"/>
                <w:szCs w:val="28"/>
                <w:lang w:val="kk-KZ"/>
              </w:rPr>
              <w:t>Қорытынды бағалар</w:t>
            </w:r>
          </w:p>
        </w:tc>
      </w:tr>
      <w:tr w:rsidR="0042326C" w:rsidRPr="0004758B" w14:paraId="2D345CC9" w14:textId="77777777" w:rsidTr="008E1D80">
        <w:trPr>
          <w:trHeight w:val="483"/>
        </w:trPr>
        <w:tc>
          <w:tcPr>
            <w:tcW w:w="518" w:type="dxa"/>
            <w:vMerge/>
            <w:tcBorders>
              <w:top w:val="single" w:sz="4" w:space="0" w:color="auto"/>
              <w:left w:val="single" w:sz="4" w:space="0" w:color="auto"/>
              <w:bottom w:val="single" w:sz="4" w:space="0" w:color="auto"/>
              <w:right w:val="single" w:sz="4" w:space="0" w:color="auto"/>
            </w:tcBorders>
            <w:vAlign w:val="center"/>
            <w:hideMark/>
          </w:tcPr>
          <w:p w14:paraId="2D345CC3" w14:textId="77777777" w:rsidR="0042326C" w:rsidRPr="0011169B" w:rsidRDefault="0042326C" w:rsidP="008E1D80">
            <w:pPr>
              <w:spacing w:after="0" w:line="240" w:lineRule="auto"/>
              <w:rPr>
                <w:rFonts w:ascii="Times New Roman" w:hAnsi="Times New Roman"/>
                <w:sz w:val="28"/>
                <w:szCs w:val="28"/>
                <w:lang w:val="ru-RU"/>
              </w:rPr>
            </w:pPr>
          </w:p>
        </w:tc>
        <w:tc>
          <w:tcPr>
            <w:tcW w:w="2566" w:type="dxa"/>
            <w:vMerge/>
            <w:tcBorders>
              <w:top w:val="single" w:sz="4" w:space="0" w:color="auto"/>
              <w:left w:val="single" w:sz="4" w:space="0" w:color="auto"/>
              <w:bottom w:val="single" w:sz="4" w:space="0" w:color="auto"/>
              <w:right w:val="single" w:sz="4" w:space="0" w:color="auto"/>
            </w:tcBorders>
            <w:vAlign w:val="center"/>
            <w:hideMark/>
          </w:tcPr>
          <w:p w14:paraId="2D345CC4" w14:textId="77777777" w:rsidR="0042326C" w:rsidRPr="0011169B" w:rsidRDefault="0042326C" w:rsidP="008E1D80">
            <w:pPr>
              <w:spacing w:after="0" w:line="240" w:lineRule="auto"/>
              <w:rPr>
                <w:rFonts w:ascii="Times New Roman" w:hAnsi="Times New Roman"/>
                <w:sz w:val="28"/>
                <w:szCs w:val="28"/>
                <w:lang w:val="ru-RU"/>
              </w:rPr>
            </w:pPr>
          </w:p>
        </w:tc>
        <w:tc>
          <w:tcPr>
            <w:tcW w:w="2130" w:type="dxa"/>
            <w:tcBorders>
              <w:top w:val="single" w:sz="4" w:space="0" w:color="auto"/>
              <w:left w:val="single" w:sz="4" w:space="0" w:color="auto"/>
              <w:bottom w:val="single" w:sz="4" w:space="0" w:color="auto"/>
              <w:right w:val="single" w:sz="4" w:space="0" w:color="auto"/>
            </w:tcBorders>
            <w:hideMark/>
          </w:tcPr>
          <w:p w14:paraId="2D345CC5" w14:textId="74E59B1D" w:rsidR="0042326C" w:rsidRPr="0042326C" w:rsidRDefault="00A74F18" w:rsidP="008E1D80">
            <w:pPr>
              <w:spacing w:after="0" w:line="240" w:lineRule="auto"/>
              <w:jc w:val="center"/>
              <w:rPr>
                <w:rFonts w:ascii="Times New Roman" w:hAnsi="Times New Roman"/>
                <w:sz w:val="28"/>
                <w:szCs w:val="28"/>
                <w:lang w:val="kk-KZ"/>
              </w:rPr>
            </w:pPr>
            <w:r>
              <w:rPr>
                <w:rFonts w:ascii="Times New Roman" w:hAnsi="Times New Roman"/>
                <w:sz w:val="28"/>
                <w:szCs w:val="28"/>
                <w:lang w:val="ru-KZ"/>
              </w:rPr>
              <w:t>О</w:t>
            </w:r>
            <w:r w:rsidR="0042326C">
              <w:rPr>
                <w:rFonts w:ascii="Times New Roman" w:hAnsi="Times New Roman"/>
                <w:sz w:val="28"/>
                <w:szCs w:val="28"/>
                <w:lang w:val="kk-KZ"/>
              </w:rPr>
              <w:t>қу жоспарына сай</w:t>
            </w:r>
          </w:p>
        </w:tc>
        <w:tc>
          <w:tcPr>
            <w:tcW w:w="1701" w:type="dxa"/>
            <w:tcBorders>
              <w:top w:val="single" w:sz="4" w:space="0" w:color="auto"/>
              <w:left w:val="single" w:sz="4" w:space="0" w:color="auto"/>
              <w:bottom w:val="single" w:sz="4" w:space="0" w:color="auto"/>
              <w:right w:val="single" w:sz="4" w:space="0" w:color="auto"/>
            </w:tcBorders>
            <w:hideMark/>
          </w:tcPr>
          <w:p w14:paraId="2D345CC6" w14:textId="277C9801" w:rsidR="0042326C" w:rsidRPr="0042326C" w:rsidRDefault="0042326C" w:rsidP="008E1D80">
            <w:pPr>
              <w:spacing w:after="0" w:line="240" w:lineRule="auto"/>
              <w:jc w:val="center"/>
              <w:rPr>
                <w:rFonts w:ascii="Times New Roman" w:hAnsi="Times New Roman"/>
                <w:sz w:val="28"/>
                <w:szCs w:val="28"/>
                <w:lang w:val="kk-KZ"/>
              </w:rPr>
            </w:pPr>
            <w:r>
              <w:rPr>
                <w:rFonts w:ascii="Times New Roman" w:hAnsi="Times New Roman"/>
                <w:sz w:val="28"/>
                <w:szCs w:val="28"/>
                <w:lang w:val="kk-KZ"/>
              </w:rPr>
              <w:t>Оқушымен тыңдады</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D345CC7" w14:textId="77777777" w:rsidR="0042326C" w:rsidRPr="0011169B" w:rsidRDefault="0042326C" w:rsidP="008E1D80">
            <w:pPr>
              <w:spacing w:after="0" w:line="240" w:lineRule="auto"/>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D345CC8" w14:textId="77777777" w:rsidR="0042326C" w:rsidRPr="0011169B" w:rsidRDefault="0042326C" w:rsidP="008E1D80">
            <w:pPr>
              <w:spacing w:after="0" w:line="240" w:lineRule="auto"/>
              <w:rPr>
                <w:rFonts w:ascii="Times New Roman" w:hAnsi="Times New Roman"/>
                <w:sz w:val="28"/>
                <w:szCs w:val="28"/>
              </w:rPr>
            </w:pPr>
          </w:p>
        </w:tc>
      </w:tr>
      <w:tr w:rsidR="0042326C" w:rsidRPr="0004758B" w14:paraId="2D345CD0" w14:textId="77777777" w:rsidTr="008E1D80">
        <w:trPr>
          <w:trHeight w:val="370"/>
        </w:trPr>
        <w:tc>
          <w:tcPr>
            <w:tcW w:w="518" w:type="dxa"/>
            <w:tcBorders>
              <w:top w:val="single" w:sz="4" w:space="0" w:color="auto"/>
              <w:left w:val="single" w:sz="4" w:space="0" w:color="auto"/>
              <w:bottom w:val="single" w:sz="4" w:space="0" w:color="auto"/>
              <w:right w:val="single" w:sz="4" w:space="0" w:color="auto"/>
            </w:tcBorders>
          </w:tcPr>
          <w:p w14:paraId="2D345CCA" w14:textId="77777777" w:rsidR="0042326C" w:rsidRPr="00CD2074" w:rsidRDefault="0042326C" w:rsidP="008E1D80">
            <w:pPr>
              <w:spacing w:after="0" w:line="240" w:lineRule="auto"/>
              <w:jc w:val="both"/>
              <w:rPr>
                <w:rFonts w:ascii="Times New Roman" w:hAnsi="Times New Roman"/>
                <w:sz w:val="28"/>
                <w:szCs w:val="28"/>
              </w:rPr>
            </w:pPr>
          </w:p>
        </w:tc>
        <w:tc>
          <w:tcPr>
            <w:tcW w:w="2566" w:type="dxa"/>
            <w:tcBorders>
              <w:top w:val="single" w:sz="4" w:space="0" w:color="auto"/>
              <w:left w:val="single" w:sz="4" w:space="0" w:color="auto"/>
              <w:bottom w:val="single" w:sz="4" w:space="0" w:color="auto"/>
              <w:right w:val="single" w:sz="4" w:space="0" w:color="auto"/>
            </w:tcBorders>
          </w:tcPr>
          <w:p w14:paraId="2D345CCB" w14:textId="77777777" w:rsidR="0042326C" w:rsidRPr="0011169B" w:rsidRDefault="0042326C" w:rsidP="008E1D80">
            <w:pPr>
              <w:spacing w:after="0" w:line="240" w:lineRule="auto"/>
              <w:jc w:val="center"/>
              <w:rPr>
                <w:rFonts w:ascii="Times New Roman" w:hAnsi="Times New Roman"/>
                <w:sz w:val="28"/>
                <w:szCs w:val="28"/>
              </w:rPr>
            </w:pPr>
          </w:p>
        </w:tc>
        <w:tc>
          <w:tcPr>
            <w:tcW w:w="2130" w:type="dxa"/>
            <w:tcBorders>
              <w:top w:val="single" w:sz="4" w:space="0" w:color="auto"/>
              <w:left w:val="single" w:sz="4" w:space="0" w:color="auto"/>
              <w:bottom w:val="single" w:sz="4" w:space="0" w:color="auto"/>
              <w:right w:val="single" w:sz="4" w:space="0" w:color="auto"/>
            </w:tcBorders>
          </w:tcPr>
          <w:p w14:paraId="2D345CCC" w14:textId="77777777" w:rsidR="0042326C" w:rsidRPr="0011169B" w:rsidRDefault="0042326C" w:rsidP="008E1D80">
            <w:pPr>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D345CCD" w14:textId="77777777" w:rsidR="0042326C" w:rsidRPr="0011169B" w:rsidRDefault="0042326C" w:rsidP="008E1D80">
            <w:pPr>
              <w:spacing w:after="0" w:line="240" w:lineRule="auto"/>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D345CCE" w14:textId="77777777" w:rsidR="0042326C" w:rsidRPr="0011169B" w:rsidRDefault="0042326C" w:rsidP="008E1D80">
            <w:pPr>
              <w:spacing w:after="0" w:line="240" w:lineRule="auto"/>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D345CCF" w14:textId="77777777" w:rsidR="0042326C" w:rsidRPr="0011169B" w:rsidRDefault="0042326C" w:rsidP="008E1D80">
            <w:pPr>
              <w:spacing w:after="0" w:line="240" w:lineRule="auto"/>
              <w:jc w:val="both"/>
              <w:rPr>
                <w:rFonts w:ascii="Times New Roman" w:hAnsi="Times New Roman"/>
                <w:sz w:val="28"/>
                <w:szCs w:val="28"/>
              </w:rPr>
            </w:pPr>
          </w:p>
        </w:tc>
      </w:tr>
      <w:tr w:rsidR="0042326C" w:rsidRPr="0004758B" w14:paraId="2D345CD7" w14:textId="77777777" w:rsidTr="008E1D80">
        <w:trPr>
          <w:trHeight w:val="370"/>
        </w:trPr>
        <w:tc>
          <w:tcPr>
            <w:tcW w:w="518" w:type="dxa"/>
            <w:tcBorders>
              <w:top w:val="single" w:sz="4" w:space="0" w:color="auto"/>
              <w:left w:val="single" w:sz="4" w:space="0" w:color="auto"/>
              <w:bottom w:val="single" w:sz="4" w:space="0" w:color="auto"/>
              <w:right w:val="single" w:sz="4" w:space="0" w:color="auto"/>
            </w:tcBorders>
          </w:tcPr>
          <w:p w14:paraId="2D345CD1" w14:textId="77777777" w:rsidR="0042326C" w:rsidRPr="00CD2074" w:rsidRDefault="0042326C" w:rsidP="008E1D80">
            <w:pPr>
              <w:spacing w:after="0" w:line="240" w:lineRule="auto"/>
              <w:jc w:val="both"/>
              <w:rPr>
                <w:rFonts w:ascii="Times New Roman" w:hAnsi="Times New Roman"/>
                <w:sz w:val="28"/>
                <w:szCs w:val="28"/>
              </w:rPr>
            </w:pPr>
          </w:p>
        </w:tc>
        <w:tc>
          <w:tcPr>
            <w:tcW w:w="2566" w:type="dxa"/>
            <w:tcBorders>
              <w:top w:val="single" w:sz="4" w:space="0" w:color="auto"/>
              <w:left w:val="single" w:sz="4" w:space="0" w:color="auto"/>
              <w:bottom w:val="single" w:sz="4" w:space="0" w:color="auto"/>
              <w:right w:val="single" w:sz="4" w:space="0" w:color="auto"/>
            </w:tcBorders>
          </w:tcPr>
          <w:p w14:paraId="2D345CD2" w14:textId="77777777" w:rsidR="0042326C" w:rsidRPr="0011169B" w:rsidRDefault="0042326C" w:rsidP="008E1D80">
            <w:pPr>
              <w:spacing w:after="0" w:line="240" w:lineRule="auto"/>
              <w:jc w:val="center"/>
              <w:rPr>
                <w:rFonts w:ascii="Times New Roman" w:hAnsi="Times New Roman"/>
                <w:sz w:val="28"/>
                <w:szCs w:val="28"/>
              </w:rPr>
            </w:pPr>
          </w:p>
        </w:tc>
        <w:tc>
          <w:tcPr>
            <w:tcW w:w="2130" w:type="dxa"/>
            <w:tcBorders>
              <w:top w:val="single" w:sz="4" w:space="0" w:color="auto"/>
              <w:left w:val="single" w:sz="4" w:space="0" w:color="auto"/>
              <w:bottom w:val="single" w:sz="4" w:space="0" w:color="auto"/>
              <w:right w:val="single" w:sz="4" w:space="0" w:color="auto"/>
            </w:tcBorders>
          </w:tcPr>
          <w:p w14:paraId="2D345CD3" w14:textId="77777777" w:rsidR="0042326C" w:rsidRPr="0011169B" w:rsidRDefault="0042326C" w:rsidP="008E1D80">
            <w:pPr>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D345CD4" w14:textId="77777777" w:rsidR="0042326C" w:rsidRPr="0011169B" w:rsidRDefault="0042326C" w:rsidP="008E1D80">
            <w:pPr>
              <w:spacing w:after="0" w:line="240" w:lineRule="auto"/>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D345CD5" w14:textId="77777777" w:rsidR="0042326C" w:rsidRPr="0011169B" w:rsidRDefault="0042326C" w:rsidP="008E1D80">
            <w:pPr>
              <w:spacing w:after="0" w:line="240" w:lineRule="auto"/>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D345CD6" w14:textId="77777777" w:rsidR="0042326C" w:rsidRPr="0011169B" w:rsidRDefault="0042326C" w:rsidP="008E1D80">
            <w:pPr>
              <w:spacing w:after="0" w:line="240" w:lineRule="auto"/>
              <w:jc w:val="both"/>
              <w:rPr>
                <w:rFonts w:ascii="Times New Roman" w:hAnsi="Times New Roman"/>
                <w:sz w:val="28"/>
                <w:szCs w:val="28"/>
              </w:rPr>
            </w:pPr>
          </w:p>
        </w:tc>
      </w:tr>
    </w:tbl>
    <w:p w14:paraId="2D345CD8" w14:textId="77777777" w:rsidR="0042326C" w:rsidRPr="0011169B" w:rsidRDefault="0042326C" w:rsidP="008E1D80">
      <w:pPr>
        <w:spacing w:after="0" w:line="240" w:lineRule="auto"/>
        <w:ind w:left="26"/>
        <w:jc w:val="both"/>
        <w:rPr>
          <w:rFonts w:ascii="Times New Roman" w:hAnsi="Times New Roman"/>
          <w:sz w:val="28"/>
          <w:szCs w:val="28"/>
        </w:rPr>
      </w:pPr>
    </w:p>
    <w:p w14:paraId="2D345CD9" w14:textId="76348709" w:rsidR="0042326C" w:rsidRDefault="0042326C" w:rsidP="008E1D80">
      <w:pPr>
        <w:spacing w:after="0" w:line="240" w:lineRule="auto"/>
        <w:rPr>
          <w:rFonts w:ascii="Times New Roman" w:hAnsi="Times New Roman"/>
          <w:color w:val="000000"/>
          <w:sz w:val="28"/>
          <w:szCs w:val="18"/>
        </w:rPr>
      </w:pPr>
      <w:r>
        <w:rPr>
          <w:rFonts w:ascii="Times New Roman" w:hAnsi="Times New Roman"/>
          <w:color w:val="000000"/>
          <w:sz w:val="28"/>
          <w:szCs w:val="28"/>
          <w:lang w:val="kk-KZ"/>
        </w:rPr>
        <w:t xml:space="preserve">Анықтама берілу негіздемесі </w:t>
      </w:r>
      <w:r>
        <w:rPr>
          <w:rFonts w:ascii="Times New Roman" w:hAnsi="Times New Roman"/>
          <w:color w:val="000000"/>
          <w:sz w:val="28"/>
          <w:szCs w:val="18"/>
        </w:rPr>
        <w:t>_________________________________________________________________ </w:t>
      </w:r>
      <w:r>
        <w:rPr>
          <w:rFonts w:ascii="Times New Roman" w:hAnsi="Times New Roman"/>
          <w:color w:val="000000"/>
          <w:sz w:val="28"/>
          <w:szCs w:val="18"/>
        </w:rPr>
        <w:br/>
        <w:t>                                                   (н</w:t>
      </w:r>
      <w:r w:rsidR="008E1D80">
        <w:rPr>
          <w:rFonts w:ascii="Times New Roman" w:hAnsi="Times New Roman"/>
          <w:color w:val="000000"/>
          <w:sz w:val="28"/>
          <w:szCs w:val="18"/>
          <w:lang w:val="kk-KZ"/>
        </w:rPr>
        <w:t>ө</w:t>
      </w:r>
      <w:r>
        <w:rPr>
          <w:rFonts w:ascii="Times New Roman" w:hAnsi="Times New Roman"/>
          <w:color w:val="000000"/>
          <w:sz w:val="28"/>
          <w:szCs w:val="18"/>
        </w:rPr>
        <w:t>м</w:t>
      </w:r>
      <w:r w:rsidR="008E1D80">
        <w:rPr>
          <w:rFonts w:ascii="Times New Roman" w:hAnsi="Times New Roman"/>
          <w:color w:val="000000"/>
          <w:sz w:val="28"/>
          <w:szCs w:val="18"/>
          <w:lang w:val="kk-KZ"/>
        </w:rPr>
        <w:t>і</w:t>
      </w:r>
      <w:r>
        <w:rPr>
          <w:rFonts w:ascii="Times New Roman" w:hAnsi="Times New Roman"/>
          <w:color w:val="000000"/>
          <w:sz w:val="28"/>
          <w:szCs w:val="18"/>
        </w:rPr>
        <w:t xml:space="preserve">р и </w:t>
      </w:r>
      <w:r>
        <w:rPr>
          <w:rFonts w:ascii="Times New Roman" w:hAnsi="Times New Roman"/>
          <w:color w:val="000000"/>
          <w:sz w:val="28"/>
          <w:szCs w:val="18"/>
          <w:lang w:val="kk-KZ"/>
        </w:rPr>
        <w:t>бұйрық мерзімі</w:t>
      </w:r>
      <w:r>
        <w:rPr>
          <w:rFonts w:ascii="Times New Roman" w:hAnsi="Times New Roman"/>
          <w:color w:val="000000"/>
          <w:sz w:val="28"/>
          <w:szCs w:val="18"/>
        </w:rPr>
        <w:t>)</w:t>
      </w:r>
    </w:p>
    <w:p w14:paraId="2D345CDA" w14:textId="77777777" w:rsidR="0042326C" w:rsidRDefault="0042326C" w:rsidP="0042326C">
      <w:pPr>
        <w:spacing w:before="100" w:beforeAutospacing="1" w:after="100" w:afterAutospacing="1" w:line="240" w:lineRule="auto"/>
        <w:rPr>
          <w:rFonts w:ascii="Times New Roman" w:hAnsi="Times New Roman"/>
          <w:color w:val="000000"/>
          <w:sz w:val="28"/>
          <w:szCs w:val="18"/>
        </w:rPr>
      </w:pPr>
      <w:r>
        <w:rPr>
          <w:rFonts w:ascii="Times New Roman" w:hAnsi="Times New Roman"/>
          <w:color w:val="000000"/>
          <w:sz w:val="28"/>
          <w:szCs w:val="18"/>
          <w:lang w:val="kk-KZ"/>
        </w:rPr>
        <w:t>Мектеп д</w:t>
      </w:r>
      <w:proofErr w:type="spellStart"/>
      <w:r>
        <w:rPr>
          <w:rFonts w:ascii="Times New Roman" w:hAnsi="Times New Roman"/>
          <w:color w:val="000000"/>
          <w:sz w:val="28"/>
          <w:szCs w:val="18"/>
        </w:rPr>
        <w:t>иректор</w:t>
      </w:r>
      <w:proofErr w:type="spellEnd"/>
      <w:r>
        <w:rPr>
          <w:rFonts w:ascii="Times New Roman" w:hAnsi="Times New Roman"/>
          <w:color w:val="000000"/>
          <w:sz w:val="28"/>
          <w:szCs w:val="18"/>
          <w:lang w:val="kk-KZ"/>
        </w:rPr>
        <w:t>ы</w:t>
      </w:r>
      <w:r>
        <w:rPr>
          <w:rFonts w:ascii="Times New Roman" w:hAnsi="Times New Roman"/>
          <w:color w:val="000000"/>
          <w:sz w:val="28"/>
          <w:szCs w:val="18"/>
        </w:rPr>
        <w:t> </w:t>
      </w:r>
      <w:r>
        <w:rPr>
          <w:rFonts w:ascii="Times New Roman" w:hAnsi="Times New Roman"/>
          <w:color w:val="000000"/>
          <w:sz w:val="28"/>
          <w:szCs w:val="18"/>
        </w:rPr>
        <w:br/>
      </w:r>
      <w:r>
        <w:rPr>
          <w:rFonts w:ascii="Times New Roman" w:hAnsi="Times New Roman"/>
          <w:color w:val="000000"/>
          <w:sz w:val="28"/>
          <w:szCs w:val="18"/>
          <w:lang w:val="kk-KZ"/>
        </w:rPr>
        <w:t xml:space="preserve">аты-жөні </w:t>
      </w:r>
      <w:r>
        <w:rPr>
          <w:rFonts w:ascii="Times New Roman" w:hAnsi="Times New Roman"/>
          <w:color w:val="000000"/>
          <w:sz w:val="28"/>
          <w:szCs w:val="18"/>
        </w:rPr>
        <w:t xml:space="preserve"> __________________________________</w:t>
      </w:r>
      <w:r>
        <w:rPr>
          <w:rFonts w:ascii="Times New Roman" w:hAnsi="Times New Roman"/>
          <w:color w:val="000000"/>
          <w:sz w:val="28"/>
          <w:szCs w:val="18"/>
        </w:rPr>
        <w:br/>
        <w:t>                                      (</w:t>
      </w:r>
      <w:r>
        <w:rPr>
          <w:rFonts w:ascii="Times New Roman" w:hAnsi="Times New Roman"/>
          <w:color w:val="000000"/>
          <w:sz w:val="28"/>
          <w:szCs w:val="18"/>
          <w:lang w:val="kk-KZ"/>
        </w:rPr>
        <w:t>қолы</w:t>
      </w:r>
      <w:r>
        <w:rPr>
          <w:rFonts w:ascii="Times New Roman" w:hAnsi="Times New Roman"/>
          <w:color w:val="000000"/>
          <w:sz w:val="28"/>
          <w:szCs w:val="18"/>
        </w:rPr>
        <w:t>) </w:t>
      </w:r>
      <w:r>
        <w:rPr>
          <w:rFonts w:ascii="Times New Roman" w:hAnsi="Times New Roman"/>
          <w:color w:val="000000"/>
          <w:sz w:val="28"/>
          <w:szCs w:val="18"/>
        </w:rPr>
        <w:br/>
        <w:t>М.</w:t>
      </w:r>
      <w:r>
        <w:rPr>
          <w:rFonts w:ascii="Times New Roman" w:hAnsi="Times New Roman"/>
          <w:color w:val="000000"/>
          <w:sz w:val="28"/>
          <w:szCs w:val="18"/>
          <w:lang w:val="kk-KZ"/>
        </w:rPr>
        <w:t>О</w:t>
      </w:r>
      <w:r>
        <w:rPr>
          <w:rFonts w:ascii="Times New Roman" w:hAnsi="Times New Roman"/>
          <w:color w:val="000000"/>
          <w:sz w:val="28"/>
          <w:szCs w:val="18"/>
        </w:rPr>
        <w:t>.</w:t>
      </w:r>
    </w:p>
    <w:p w14:paraId="2D345CDD" w14:textId="24AB986D" w:rsidR="0042326C" w:rsidRPr="008E1D80" w:rsidRDefault="0042326C" w:rsidP="008E1D80">
      <w:pPr>
        <w:spacing w:before="100" w:beforeAutospacing="1" w:after="100" w:afterAutospacing="1" w:line="240" w:lineRule="auto"/>
        <w:rPr>
          <w:rFonts w:ascii="Times New Roman" w:hAnsi="Times New Roman"/>
          <w:color w:val="000000"/>
          <w:sz w:val="28"/>
          <w:szCs w:val="18"/>
          <w:lang w:val="kk-KZ"/>
        </w:rPr>
      </w:pPr>
      <w:r>
        <w:rPr>
          <w:rFonts w:ascii="Times New Roman" w:hAnsi="Times New Roman"/>
          <w:color w:val="000000"/>
          <w:sz w:val="28"/>
          <w:szCs w:val="18"/>
          <w:lang w:val="kk-KZ"/>
        </w:rPr>
        <w:t>Тіркелген</w:t>
      </w:r>
      <w:r>
        <w:rPr>
          <w:rFonts w:ascii="Times New Roman" w:hAnsi="Times New Roman"/>
          <w:color w:val="000000"/>
          <w:sz w:val="28"/>
          <w:szCs w:val="18"/>
        </w:rPr>
        <w:t xml:space="preserve"> номер _____</w:t>
      </w:r>
      <w:r>
        <w:rPr>
          <w:rFonts w:ascii="Times New Roman" w:hAnsi="Times New Roman"/>
          <w:color w:val="000000"/>
          <w:sz w:val="28"/>
          <w:szCs w:val="18"/>
          <w:lang w:val="kk-KZ"/>
        </w:rPr>
        <w:t xml:space="preserve"> Берілген күні</w:t>
      </w:r>
      <w:r>
        <w:rPr>
          <w:rFonts w:ascii="Times New Roman" w:hAnsi="Times New Roman"/>
          <w:color w:val="000000"/>
          <w:sz w:val="28"/>
          <w:szCs w:val="18"/>
        </w:rPr>
        <w:t xml:space="preserve"> </w:t>
      </w:r>
      <w:r w:rsidR="00CE27F4">
        <w:rPr>
          <w:rFonts w:ascii="Times New Roman" w:hAnsi="Times New Roman"/>
          <w:color w:val="000000"/>
          <w:sz w:val="28"/>
          <w:szCs w:val="18"/>
          <w:lang w:val="kk-KZ"/>
        </w:rPr>
        <w:t>«</w:t>
      </w:r>
      <w:r>
        <w:rPr>
          <w:rFonts w:ascii="Times New Roman" w:hAnsi="Times New Roman"/>
          <w:color w:val="000000"/>
          <w:sz w:val="28"/>
          <w:szCs w:val="18"/>
        </w:rPr>
        <w:t>___</w:t>
      </w:r>
      <w:r w:rsidR="00CE27F4">
        <w:rPr>
          <w:rFonts w:ascii="Times New Roman" w:hAnsi="Times New Roman"/>
          <w:color w:val="000000"/>
          <w:sz w:val="28"/>
          <w:szCs w:val="18"/>
          <w:lang w:val="kk-KZ"/>
        </w:rPr>
        <w:t>»</w:t>
      </w:r>
      <w:r>
        <w:rPr>
          <w:rFonts w:ascii="Times New Roman" w:hAnsi="Times New Roman"/>
          <w:color w:val="000000"/>
          <w:sz w:val="28"/>
          <w:szCs w:val="18"/>
        </w:rPr>
        <w:t xml:space="preserve"> ____</w:t>
      </w:r>
      <w:r w:rsidR="00CE27F4">
        <w:rPr>
          <w:rFonts w:ascii="Times New Roman" w:hAnsi="Times New Roman"/>
          <w:color w:val="000000"/>
          <w:sz w:val="28"/>
          <w:szCs w:val="18"/>
          <w:lang w:val="kk-KZ"/>
        </w:rPr>
        <w:t xml:space="preserve">  </w:t>
      </w:r>
      <w:r>
        <w:rPr>
          <w:rFonts w:ascii="Times New Roman" w:hAnsi="Times New Roman"/>
          <w:color w:val="000000"/>
          <w:sz w:val="28"/>
          <w:szCs w:val="18"/>
        </w:rPr>
        <w:t xml:space="preserve">20__ </w:t>
      </w:r>
      <w:r>
        <w:rPr>
          <w:rFonts w:ascii="Times New Roman" w:hAnsi="Times New Roman"/>
          <w:color w:val="000000"/>
          <w:sz w:val="28"/>
          <w:szCs w:val="18"/>
          <w:lang w:val="kk-KZ"/>
        </w:rPr>
        <w:t>ж</w:t>
      </w:r>
      <w:r w:rsidR="008E1D80">
        <w:rPr>
          <w:rFonts w:ascii="Times New Roman" w:hAnsi="Times New Roman"/>
          <w:color w:val="000000"/>
          <w:sz w:val="28"/>
          <w:szCs w:val="18"/>
          <w:lang w:val="kk-KZ"/>
        </w:rPr>
        <w:t>.</w:t>
      </w:r>
    </w:p>
    <w:sectPr w:rsidR="0042326C" w:rsidRPr="008E1D80" w:rsidSect="004F3793">
      <w:headerReference w:type="default" r:id="rId9"/>
      <w:footerReference w:type="default" r:id="rId10"/>
      <w:pgSz w:w="11906" w:h="16838"/>
      <w:pgMar w:top="709" w:right="707" w:bottom="1134" w:left="1134" w:header="142"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094C1" w14:textId="77777777" w:rsidR="00110013" w:rsidRDefault="00110013">
      <w:pPr>
        <w:spacing w:after="0" w:line="240" w:lineRule="auto"/>
      </w:pPr>
      <w:r>
        <w:separator/>
      </w:r>
    </w:p>
  </w:endnote>
  <w:endnote w:type="continuationSeparator" w:id="0">
    <w:p w14:paraId="66D4943C" w14:textId="77777777" w:rsidR="00110013" w:rsidRDefault="0011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188005"/>
      <w:docPartObj>
        <w:docPartGallery w:val="Page Numbers (Bottom of Page)"/>
        <w:docPartUnique/>
      </w:docPartObj>
    </w:sdtPr>
    <w:sdtContent>
      <w:p w14:paraId="2D345CE2" w14:textId="77777777" w:rsidR="00E610D8" w:rsidRDefault="00E610D8">
        <w:pPr>
          <w:pStyle w:val="a4"/>
          <w:jc w:val="center"/>
        </w:pPr>
        <w:r>
          <w:fldChar w:fldCharType="begin"/>
        </w:r>
        <w:r>
          <w:instrText>PAGE   \* MERGEFORMAT</w:instrText>
        </w:r>
        <w:r>
          <w:fldChar w:fldCharType="separate"/>
        </w:r>
        <w:r w:rsidR="00626599">
          <w:rPr>
            <w:noProof/>
          </w:rPr>
          <w:t>2</w:t>
        </w:r>
        <w:r>
          <w:fldChar w:fldCharType="end"/>
        </w:r>
      </w:p>
    </w:sdtContent>
  </w:sdt>
  <w:p w14:paraId="2D345CE3" w14:textId="77777777" w:rsidR="00E610D8" w:rsidRDefault="00E610D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680284"/>
      <w:docPartObj>
        <w:docPartGallery w:val="Page Numbers (Bottom of Page)"/>
        <w:docPartUnique/>
      </w:docPartObj>
    </w:sdtPr>
    <w:sdtContent>
      <w:p w14:paraId="2D345CE5" w14:textId="77777777" w:rsidR="00E610D8" w:rsidRDefault="00E610D8">
        <w:pPr>
          <w:pStyle w:val="a4"/>
          <w:jc w:val="center"/>
        </w:pPr>
        <w:r>
          <w:fldChar w:fldCharType="begin"/>
        </w:r>
        <w:r>
          <w:instrText>PAGE   \* MERGEFORMAT</w:instrText>
        </w:r>
        <w:r>
          <w:fldChar w:fldCharType="separate"/>
        </w:r>
        <w:r w:rsidR="00626599">
          <w:rPr>
            <w:noProof/>
          </w:rPr>
          <w:t>52</w:t>
        </w:r>
        <w:r>
          <w:fldChar w:fldCharType="end"/>
        </w:r>
      </w:p>
    </w:sdtContent>
  </w:sdt>
  <w:p w14:paraId="2D345CE6" w14:textId="77777777" w:rsidR="00E610D8" w:rsidRDefault="00E610D8">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31482" w14:textId="77777777" w:rsidR="00110013" w:rsidRDefault="00110013">
      <w:pPr>
        <w:spacing w:after="0" w:line="240" w:lineRule="auto"/>
      </w:pPr>
      <w:r>
        <w:separator/>
      </w:r>
    </w:p>
  </w:footnote>
  <w:footnote w:type="continuationSeparator" w:id="0">
    <w:p w14:paraId="108CB7DC" w14:textId="77777777" w:rsidR="00110013" w:rsidRDefault="00110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5CE4" w14:textId="77777777" w:rsidR="00E610D8" w:rsidRDefault="00E610D8">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DA1"/>
    <w:multiLevelType w:val="multilevel"/>
    <w:tmpl w:val="EC2853A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FD05A4"/>
    <w:multiLevelType w:val="hybridMultilevel"/>
    <w:tmpl w:val="13BECD04"/>
    <w:lvl w:ilvl="0" w:tplc="A3A684AE">
      <w:start w:val="119"/>
      <w:numFmt w:val="decimal"/>
      <w:lvlText w:val="%1."/>
      <w:lvlJc w:val="left"/>
      <w:pPr>
        <w:ind w:left="809" w:hanging="525"/>
      </w:pPr>
      <w:rPr>
        <w:rFonts w:hint="default"/>
        <w:b w:val="0"/>
        <w:bCs/>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2B7DD4"/>
    <w:multiLevelType w:val="multilevel"/>
    <w:tmpl w:val="DF7E6DD0"/>
    <w:lvl w:ilvl="0">
      <w:start w:val="1"/>
      <w:numFmt w:val="decimal"/>
      <w:lvlText w:val="%1."/>
      <w:lvlJc w:val="left"/>
      <w:pPr>
        <w:ind w:left="928"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955E9B"/>
    <w:multiLevelType w:val="hybridMultilevel"/>
    <w:tmpl w:val="23944DAE"/>
    <w:lvl w:ilvl="0" w:tplc="19DC85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D36EFE"/>
    <w:multiLevelType w:val="hybridMultilevel"/>
    <w:tmpl w:val="5E90230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9454C"/>
    <w:multiLevelType w:val="hybridMultilevel"/>
    <w:tmpl w:val="7C1E1A74"/>
    <w:lvl w:ilvl="0" w:tplc="111017A6">
      <w:start w:val="116"/>
      <w:numFmt w:val="decimal"/>
      <w:lvlText w:val="%1."/>
      <w:lvlJc w:val="left"/>
      <w:pPr>
        <w:ind w:left="809"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6434273"/>
    <w:multiLevelType w:val="hybridMultilevel"/>
    <w:tmpl w:val="DAC42EBA"/>
    <w:lvl w:ilvl="0" w:tplc="1F36C1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1B647E68"/>
    <w:multiLevelType w:val="hybridMultilevel"/>
    <w:tmpl w:val="46C43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A53D09"/>
    <w:multiLevelType w:val="hybridMultilevel"/>
    <w:tmpl w:val="79A8B0B4"/>
    <w:lvl w:ilvl="0" w:tplc="6A8C04B4">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E84893"/>
    <w:multiLevelType w:val="hybridMultilevel"/>
    <w:tmpl w:val="CA20D1BC"/>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0" w15:restartNumberingAfterBreak="0">
    <w:nsid w:val="30196491"/>
    <w:multiLevelType w:val="hybridMultilevel"/>
    <w:tmpl w:val="1FD8F51E"/>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71518C"/>
    <w:multiLevelType w:val="hybridMultilevel"/>
    <w:tmpl w:val="55506222"/>
    <w:lvl w:ilvl="0" w:tplc="5518FEE6">
      <w:start w:val="9"/>
      <w:numFmt w:val="decimal"/>
      <w:lvlText w:val="%1."/>
      <w:lvlJc w:val="left"/>
      <w:pPr>
        <w:ind w:left="927"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458407F"/>
    <w:multiLevelType w:val="hybridMultilevel"/>
    <w:tmpl w:val="1DF8F6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5111A1F"/>
    <w:multiLevelType w:val="hybridMultilevel"/>
    <w:tmpl w:val="330A5844"/>
    <w:lvl w:ilvl="0" w:tplc="EB105A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54B2B82"/>
    <w:multiLevelType w:val="hybridMultilevel"/>
    <w:tmpl w:val="9ECC62B8"/>
    <w:lvl w:ilvl="0" w:tplc="3C4CB692">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39DC6255"/>
    <w:multiLevelType w:val="hybridMultilevel"/>
    <w:tmpl w:val="3140E5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A644E94"/>
    <w:multiLevelType w:val="hybridMultilevel"/>
    <w:tmpl w:val="9E2EC0AA"/>
    <w:lvl w:ilvl="0" w:tplc="4A540A20">
      <w:start w:val="1"/>
      <w:numFmt w:val="decimal"/>
      <w:lvlText w:val="%1."/>
      <w:lvlJc w:val="left"/>
      <w:pPr>
        <w:ind w:left="928" w:hanging="360"/>
      </w:pPr>
      <w:rPr>
        <w:rFonts w:ascii="Times New Roman" w:hAnsi="Times New Roman" w:cs="Times New Roman" w:hint="default"/>
        <w:sz w:val="28"/>
        <w:szCs w:val="28"/>
      </w:rPr>
    </w:lvl>
    <w:lvl w:ilvl="1" w:tplc="7934371C">
      <w:start w:val="1"/>
      <w:numFmt w:val="decimal"/>
      <w:suff w:val="space"/>
      <w:lvlText w:val="%2)"/>
      <w:lvlJc w:val="left"/>
      <w:pPr>
        <w:ind w:left="1590" w:hanging="510"/>
      </w:pPr>
    </w:lvl>
    <w:lvl w:ilvl="2" w:tplc="128E38CA">
      <w:start w:val="4"/>
      <w:numFmt w:val="decimal"/>
      <w:lvlText w:val="%3."/>
      <w:lvlJc w:val="left"/>
      <w:pPr>
        <w:ind w:left="2340" w:hanging="36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D44279D"/>
    <w:multiLevelType w:val="hybridMultilevel"/>
    <w:tmpl w:val="69962164"/>
    <w:lvl w:ilvl="0" w:tplc="B36018C4">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41330542"/>
    <w:multiLevelType w:val="hybridMultilevel"/>
    <w:tmpl w:val="A36E3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9C3C02"/>
    <w:multiLevelType w:val="hybridMultilevel"/>
    <w:tmpl w:val="A4E459F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0" w15:restartNumberingAfterBreak="0">
    <w:nsid w:val="42B97B78"/>
    <w:multiLevelType w:val="hybridMultilevel"/>
    <w:tmpl w:val="BA34E4D8"/>
    <w:lvl w:ilvl="0" w:tplc="B46038C8">
      <w:start w:val="27"/>
      <w:numFmt w:val="decimal"/>
      <w:lvlText w:val="%1."/>
      <w:lvlJc w:val="left"/>
      <w:pPr>
        <w:ind w:left="800" w:hanging="375"/>
      </w:pPr>
      <w:rPr>
        <w:rFonts w:hint="default"/>
        <w:b w:val="0"/>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BC4E1D"/>
    <w:multiLevelType w:val="hybridMultilevel"/>
    <w:tmpl w:val="DEE802EC"/>
    <w:lvl w:ilvl="0" w:tplc="764E2252">
      <w:start w:val="1"/>
      <w:numFmt w:val="decimal"/>
      <w:lvlText w:val="%1."/>
      <w:lvlJc w:val="left"/>
      <w:pPr>
        <w:ind w:left="720" w:hanging="360"/>
      </w:pPr>
      <w:rPr>
        <w:rFonts w:ascii="Times New Roman" w:eastAsia="Cambr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4050D9"/>
    <w:multiLevelType w:val="hybridMultilevel"/>
    <w:tmpl w:val="EBF48AF8"/>
    <w:lvl w:ilvl="0" w:tplc="C19623B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4E543935"/>
    <w:multiLevelType w:val="multilevel"/>
    <w:tmpl w:val="ED2649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EF30C2E"/>
    <w:multiLevelType w:val="hybridMultilevel"/>
    <w:tmpl w:val="FA065D1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2280569"/>
    <w:multiLevelType w:val="hybridMultilevel"/>
    <w:tmpl w:val="BBFA0C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50446D"/>
    <w:multiLevelType w:val="hybridMultilevel"/>
    <w:tmpl w:val="4D3446DE"/>
    <w:lvl w:ilvl="0" w:tplc="4CA6F5AC">
      <w:start w:val="1"/>
      <w:numFmt w:val="decimal"/>
      <w:lvlText w:val="%1)"/>
      <w:lvlJc w:val="left"/>
      <w:pPr>
        <w:ind w:left="720" w:hanging="360"/>
      </w:pPr>
      <w:rPr>
        <w:rFonts w:eastAsia="Cambr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5271A9"/>
    <w:multiLevelType w:val="hybridMultilevel"/>
    <w:tmpl w:val="3C18B89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CA61F9"/>
    <w:multiLevelType w:val="hybridMultilevel"/>
    <w:tmpl w:val="1B167710"/>
    <w:lvl w:ilvl="0" w:tplc="BC628F46">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64FB3F76"/>
    <w:multiLevelType w:val="hybridMultilevel"/>
    <w:tmpl w:val="AE1C0100"/>
    <w:lvl w:ilvl="0" w:tplc="E44A6896">
      <w:start w:val="130"/>
      <w:numFmt w:val="decimal"/>
      <w:lvlText w:val="%1."/>
      <w:lvlJc w:val="left"/>
      <w:pPr>
        <w:ind w:left="809" w:hanging="52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6F6D7C61"/>
    <w:multiLevelType w:val="hybridMultilevel"/>
    <w:tmpl w:val="C7E8AD40"/>
    <w:lvl w:ilvl="0" w:tplc="1BFAB43C">
      <w:start w:val="4"/>
      <w:numFmt w:val="decimal"/>
      <w:lvlText w:val="%1)"/>
      <w:lvlJc w:val="left"/>
      <w:pPr>
        <w:ind w:left="644"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0538F3"/>
    <w:multiLevelType w:val="hybridMultilevel"/>
    <w:tmpl w:val="FED4A168"/>
    <w:lvl w:ilvl="0" w:tplc="7934371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675435"/>
    <w:multiLevelType w:val="hybridMultilevel"/>
    <w:tmpl w:val="96E42F00"/>
    <w:lvl w:ilvl="0" w:tplc="ABE63CA2">
      <w:start w:val="11"/>
      <w:numFmt w:val="decimal"/>
      <w:lvlText w:val="%1."/>
      <w:lvlJc w:val="left"/>
      <w:pPr>
        <w:ind w:left="1302"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79CD7EA9"/>
    <w:multiLevelType w:val="hybridMultilevel"/>
    <w:tmpl w:val="25F8F332"/>
    <w:lvl w:ilvl="0" w:tplc="8AAA39D6">
      <w:start w:val="108"/>
      <w:numFmt w:val="decimal"/>
      <w:lvlText w:val="%1."/>
      <w:lvlJc w:val="left"/>
      <w:pPr>
        <w:ind w:left="525" w:hanging="525"/>
      </w:pPr>
      <w:rPr>
        <w:rFonts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F9310F7"/>
    <w:multiLevelType w:val="hybridMultilevel"/>
    <w:tmpl w:val="32C2895C"/>
    <w:lvl w:ilvl="0" w:tplc="918AD3FE">
      <w:start w:val="146"/>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87029448">
    <w:abstractNumId w:val="16"/>
  </w:num>
  <w:num w:numId="2" w16cid:durableId="1520779565">
    <w:abstractNumId w:val="30"/>
  </w:num>
  <w:num w:numId="3" w16cid:durableId="912007530">
    <w:abstractNumId w:val="10"/>
  </w:num>
  <w:num w:numId="4" w16cid:durableId="1565066333">
    <w:abstractNumId w:val="20"/>
  </w:num>
  <w:num w:numId="5" w16cid:durableId="1925451429">
    <w:abstractNumId w:val="14"/>
  </w:num>
  <w:num w:numId="6" w16cid:durableId="1949775719">
    <w:abstractNumId w:val="17"/>
  </w:num>
  <w:num w:numId="7" w16cid:durableId="460417604">
    <w:abstractNumId w:val="11"/>
  </w:num>
  <w:num w:numId="8" w16cid:durableId="2138452114">
    <w:abstractNumId w:val="2"/>
  </w:num>
  <w:num w:numId="9" w16cid:durableId="1310937115">
    <w:abstractNumId w:val="5"/>
  </w:num>
  <w:num w:numId="10" w16cid:durableId="1212033713">
    <w:abstractNumId w:val="1"/>
  </w:num>
  <w:num w:numId="11" w16cid:durableId="1479960827">
    <w:abstractNumId w:val="29"/>
  </w:num>
  <w:num w:numId="12" w16cid:durableId="1566602485">
    <w:abstractNumId w:val="32"/>
  </w:num>
  <w:num w:numId="13" w16cid:durableId="2037346206">
    <w:abstractNumId w:val="33"/>
  </w:num>
  <w:num w:numId="14" w16cid:durableId="763459659">
    <w:abstractNumId w:val="28"/>
  </w:num>
  <w:num w:numId="15" w16cid:durableId="1897230846">
    <w:abstractNumId w:val="21"/>
  </w:num>
  <w:num w:numId="16" w16cid:durableId="129397077">
    <w:abstractNumId w:val="3"/>
  </w:num>
  <w:num w:numId="17" w16cid:durableId="1225603597">
    <w:abstractNumId w:val="0"/>
  </w:num>
  <w:num w:numId="18" w16cid:durableId="337654467">
    <w:abstractNumId w:val="23"/>
  </w:num>
  <w:num w:numId="19" w16cid:durableId="528446813">
    <w:abstractNumId w:val="7"/>
  </w:num>
  <w:num w:numId="20" w16cid:durableId="1125738981">
    <w:abstractNumId w:val="24"/>
  </w:num>
  <w:num w:numId="21" w16cid:durableId="1188105821">
    <w:abstractNumId w:val="19"/>
  </w:num>
  <w:num w:numId="22" w16cid:durableId="792090600">
    <w:abstractNumId w:val="12"/>
  </w:num>
  <w:num w:numId="23" w16cid:durableId="1518929614">
    <w:abstractNumId w:val="9"/>
  </w:num>
  <w:num w:numId="24" w16cid:durableId="949315522">
    <w:abstractNumId w:val="15"/>
  </w:num>
  <w:num w:numId="25" w16cid:durableId="646476372">
    <w:abstractNumId w:val="18"/>
  </w:num>
  <w:num w:numId="26" w16cid:durableId="700789712">
    <w:abstractNumId w:val="31"/>
  </w:num>
  <w:num w:numId="27" w16cid:durableId="1302035546">
    <w:abstractNumId w:val="22"/>
  </w:num>
  <w:num w:numId="28" w16cid:durableId="1911109439">
    <w:abstractNumId w:val="4"/>
  </w:num>
  <w:num w:numId="29" w16cid:durableId="869950304">
    <w:abstractNumId w:val="26"/>
  </w:num>
  <w:num w:numId="30" w16cid:durableId="176695221">
    <w:abstractNumId w:val="13"/>
  </w:num>
  <w:num w:numId="31" w16cid:durableId="1504857022">
    <w:abstractNumId w:val="6"/>
  </w:num>
  <w:num w:numId="32" w16cid:durableId="495804724">
    <w:abstractNumId w:val="25"/>
  </w:num>
  <w:num w:numId="33" w16cid:durableId="1626154237">
    <w:abstractNumId w:val="34"/>
  </w:num>
  <w:num w:numId="34" w16cid:durableId="146099105">
    <w:abstractNumId w:val="27"/>
  </w:num>
  <w:num w:numId="35" w16cid:durableId="3513462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0BF"/>
    <w:rsid w:val="00013A4D"/>
    <w:rsid w:val="00021ABC"/>
    <w:rsid w:val="00024350"/>
    <w:rsid w:val="00024B39"/>
    <w:rsid w:val="00025E56"/>
    <w:rsid w:val="00026696"/>
    <w:rsid w:val="000304C2"/>
    <w:rsid w:val="00034AFD"/>
    <w:rsid w:val="00035090"/>
    <w:rsid w:val="0004212F"/>
    <w:rsid w:val="000517D6"/>
    <w:rsid w:val="00054933"/>
    <w:rsid w:val="000636E2"/>
    <w:rsid w:val="000717FE"/>
    <w:rsid w:val="00074D61"/>
    <w:rsid w:val="000750EA"/>
    <w:rsid w:val="00075125"/>
    <w:rsid w:val="000821B0"/>
    <w:rsid w:val="00084F7B"/>
    <w:rsid w:val="000976F2"/>
    <w:rsid w:val="000A655B"/>
    <w:rsid w:val="000A7EE8"/>
    <w:rsid w:val="000B28B5"/>
    <w:rsid w:val="000B2FCF"/>
    <w:rsid w:val="000B7CE2"/>
    <w:rsid w:val="000D23EE"/>
    <w:rsid w:val="000E7782"/>
    <w:rsid w:val="000F51A4"/>
    <w:rsid w:val="000F726E"/>
    <w:rsid w:val="0010429C"/>
    <w:rsid w:val="00104549"/>
    <w:rsid w:val="00105F6A"/>
    <w:rsid w:val="00110013"/>
    <w:rsid w:val="00110A77"/>
    <w:rsid w:val="00111ABF"/>
    <w:rsid w:val="001120B8"/>
    <w:rsid w:val="00117C82"/>
    <w:rsid w:val="0013786B"/>
    <w:rsid w:val="001473C6"/>
    <w:rsid w:val="00156AE9"/>
    <w:rsid w:val="00157FB6"/>
    <w:rsid w:val="00166C82"/>
    <w:rsid w:val="00175876"/>
    <w:rsid w:val="0018423B"/>
    <w:rsid w:val="001A3219"/>
    <w:rsid w:val="001A4397"/>
    <w:rsid w:val="001B2C97"/>
    <w:rsid w:val="001B47E6"/>
    <w:rsid w:val="001B7C32"/>
    <w:rsid w:val="001C147D"/>
    <w:rsid w:val="001C4DB1"/>
    <w:rsid w:val="001D2E2B"/>
    <w:rsid w:val="001E531F"/>
    <w:rsid w:val="001E6056"/>
    <w:rsid w:val="00202E03"/>
    <w:rsid w:val="0020688B"/>
    <w:rsid w:val="0021033A"/>
    <w:rsid w:val="002148C2"/>
    <w:rsid w:val="00214A81"/>
    <w:rsid w:val="00216BCB"/>
    <w:rsid w:val="00221D9D"/>
    <w:rsid w:val="002259A4"/>
    <w:rsid w:val="00235D9F"/>
    <w:rsid w:val="002409AB"/>
    <w:rsid w:val="00241230"/>
    <w:rsid w:val="00246A0B"/>
    <w:rsid w:val="00252590"/>
    <w:rsid w:val="0026764A"/>
    <w:rsid w:val="00270A41"/>
    <w:rsid w:val="00274373"/>
    <w:rsid w:val="002854BB"/>
    <w:rsid w:val="00286516"/>
    <w:rsid w:val="00291F78"/>
    <w:rsid w:val="0029297E"/>
    <w:rsid w:val="00296E20"/>
    <w:rsid w:val="002971E4"/>
    <w:rsid w:val="002A053C"/>
    <w:rsid w:val="002A3A12"/>
    <w:rsid w:val="002C1D76"/>
    <w:rsid w:val="002C45D8"/>
    <w:rsid w:val="002E02B9"/>
    <w:rsid w:val="002E0B18"/>
    <w:rsid w:val="002E1A86"/>
    <w:rsid w:val="002E2432"/>
    <w:rsid w:val="002E2652"/>
    <w:rsid w:val="002E41D4"/>
    <w:rsid w:val="002E69F3"/>
    <w:rsid w:val="0030017B"/>
    <w:rsid w:val="00301B86"/>
    <w:rsid w:val="00301D8C"/>
    <w:rsid w:val="00302947"/>
    <w:rsid w:val="0030613D"/>
    <w:rsid w:val="00312B60"/>
    <w:rsid w:val="00315486"/>
    <w:rsid w:val="00322AC1"/>
    <w:rsid w:val="00362DAA"/>
    <w:rsid w:val="00374118"/>
    <w:rsid w:val="003838BE"/>
    <w:rsid w:val="00383A99"/>
    <w:rsid w:val="00390BDE"/>
    <w:rsid w:val="00391140"/>
    <w:rsid w:val="00394007"/>
    <w:rsid w:val="0039475F"/>
    <w:rsid w:val="0039496C"/>
    <w:rsid w:val="003A12F2"/>
    <w:rsid w:val="003A12F7"/>
    <w:rsid w:val="003A3573"/>
    <w:rsid w:val="003A49E0"/>
    <w:rsid w:val="003A542B"/>
    <w:rsid w:val="003B0C46"/>
    <w:rsid w:val="003B1006"/>
    <w:rsid w:val="003B7D5E"/>
    <w:rsid w:val="003C0A4B"/>
    <w:rsid w:val="003D1D9F"/>
    <w:rsid w:val="003D20BF"/>
    <w:rsid w:val="003D33FB"/>
    <w:rsid w:val="003F1808"/>
    <w:rsid w:val="003F7795"/>
    <w:rsid w:val="0040738F"/>
    <w:rsid w:val="00414FF3"/>
    <w:rsid w:val="00416930"/>
    <w:rsid w:val="004204D4"/>
    <w:rsid w:val="0042326C"/>
    <w:rsid w:val="00431CE3"/>
    <w:rsid w:val="00433C24"/>
    <w:rsid w:val="004364E3"/>
    <w:rsid w:val="004440A5"/>
    <w:rsid w:val="004465A2"/>
    <w:rsid w:val="00446F22"/>
    <w:rsid w:val="004475C7"/>
    <w:rsid w:val="004675EF"/>
    <w:rsid w:val="004737BB"/>
    <w:rsid w:val="00474A0F"/>
    <w:rsid w:val="00477D35"/>
    <w:rsid w:val="00484832"/>
    <w:rsid w:val="00494B7A"/>
    <w:rsid w:val="004A6DD8"/>
    <w:rsid w:val="004C388B"/>
    <w:rsid w:val="004D76D0"/>
    <w:rsid w:val="004F02D2"/>
    <w:rsid w:val="004F18C5"/>
    <w:rsid w:val="004F3793"/>
    <w:rsid w:val="004F75B0"/>
    <w:rsid w:val="00501A42"/>
    <w:rsid w:val="005024A6"/>
    <w:rsid w:val="00506792"/>
    <w:rsid w:val="00514E5E"/>
    <w:rsid w:val="00516DAB"/>
    <w:rsid w:val="00525C41"/>
    <w:rsid w:val="005277BC"/>
    <w:rsid w:val="00541982"/>
    <w:rsid w:val="00552589"/>
    <w:rsid w:val="0055351F"/>
    <w:rsid w:val="0056425F"/>
    <w:rsid w:val="005805F8"/>
    <w:rsid w:val="00582170"/>
    <w:rsid w:val="00582640"/>
    <w:rsid w:val="00582C3F"/>
    <w:rsid w:val="00590F25"/>
    <w:rsid w:val="005954B7"/>
    <w:rsid w:val="005A43CA"/>
    <w:rsid w:val="005B1606"/>
    <w:rsid w:val="005B5868"/>
    <w:rsid w:val="005C7825"/>
    <w:rsid w:val="005D00D0"/>
    <w:rsid w:val="005E0EBC"/>
    <w:rsid w:val="005F1F39"/>
    <w:rsid w:val="00600E5D"/>
    <w:rsid w:val="006054C9"/>
    <w:rsid w:val="00617CEE"/>
    <w:rsid w:val="00626599"/>
    <w:rsid w:val="00627409"/>
    <w:rsid w:val="00631732"/>
    <w:rsid w:val="0063767F"/>
    <w:rsid w:val="00653A47"/>
    <w:rsid w:val="00654B0F"/>
    <w:rsid w:val="00663AA7"/>
    <w:rsid w:val="0066420C"/>
    <w:rsid w:val="006807BF"/>
    <w:rsid w:val="00697ADD"/>
    <w:rsid w:val="006A50EA"/>
    <w:rsid w:val="006B06E5"/>
    <w:rsid w:val="006B0CEA"/>
    <w:rsid w:val="006B2A8A"/>
    <w:rsid w:val="006B2DAD"/>
    <w:rsid w:val="006B44BC"/>
    <w:rsid w:val="006B68F0"/>
    <w:rsid w:val="006D0167"/>
    <w:rsid w:val="006D2CE0"/>
    <w:rsid w:val="006E103E"/>
    <w:rsid w:val="006F49B0"/>
    <w:rsid w:val="006F7687"/>
    <w:rsid w:val="006F7911"/>
    <w:rsid w:val="007001E5"/>
    <w:rsid w:val="00700654"/>
    <w:rsid w:val="0070530A"/>
    <w:rsid w:val="00711EA4"/>
    <w:rsid w:val="0072082E"/>
    <w:rsid w:val="00724338"/>
    <w:rsid w:val="007244B2"/>
    <w:rsid w:val="00730EF3"/>
    <w:rsid w:val="00736FF8"/>
    <w:rsid w:val="0073740E"/>
    <w:rsid w:val="00741669"/>
    <w:rsid w:val="00744139"/>
    <w:rsid w:val="00755A35"/>
    <w:rsid w:val="00755FA3"/>
    <w:rsid w:val="007569EC"/>
    <w:rsid w:val="00766244"/>
    <w:rsid w:val="007675DC"/>
    <w:rsid w:val="0077226E"/>
    <w:rsid w:val="0077243A"/>
    <w:rsid w:val="00772D05"/>
    <w:rsid w:val="00776AB3"/>
    <w:rsid w:val="007949EF"/>
    <w:rsid w:val="007A53F3"/>
    <w:rsid w:val="007B6AB4"/>
    <w:rsid w:val="007D0CF8"/>
    <w:rsid w:val="007D63BC"/>
    <w:rsid w:val="007E6136"/>
    <w:rsid w:val="007F751B"/>
    <w:rsid w:val="00801A80"/>
    <w:rsid w:val="00803AAD"/>
    <w:rsid w:val="00803E3B"/>
    <w:rsid w:val="0081035E"/>
    <w:rsid w:val="00816177"/>
    <w:rsid w:val="00817CC4"/>
    <w:rsid w:val="00823F28"/>
    <w:rsid w:val="008259C4"/>
    <w:rsid w:val="00836214"/>
    <w:rsid w:val="00837075"/>
    <w:rsid w:val="008448C8"/>
    <w:rsid w:val="00852147"/>
    <w:rsid w:val="00852F46"/>
    <w:rsid w:val="008570D5"/>
    <w:rsid w:val="0085758D"/>
    <w:rsid w:val="008578FB"/>
    <w:rsid w:val="00860F70"/>
    <w:rsid w:val="008614C5"/>
    <w:rsid w:val="00863460"/>
    <w:rsid w:val="00863A03"/>
    <w:rsid w:val="00867204"/>
    <w:rsid w:val="00867589"/>
    <w:rsid w:val="008879A9"/>
    <w:rsid w:val="008A0550"/>
    <w:rsid w:val="008A534F"/>
    <w:rsid w:val="008B2F02"/>
    <w:rsid w:val="008B313C"/>
    <w:rsid w:val="008B63D2"/>
    <w:rsid w:val="008B735A"/>
    <w:rsid w:val="008C2CCA"/>
    <w:rsid w:val="008C3725"/>
    <w:rsid w:val="008D03CE"/>
    <w:rsid w:val="008E1D80"/>
    <w:rsid w:val="008E4DDF"/>
    <w:rsid w:val="008F6D26"/>
    <w:rsid w:val="009044E0"/>
    <w:rsid w:val="009069E6"/>
    <w:rsid w:val="009107B6"/>
    <w:rsid w:val="009127B4"/>
    <w:rsid w:val="00912C36"/>
    <w:rsid w:val="009179C1"/>
    <w:rsid w:val="00921974"/>
    <w:rsid w:val="00924904"/>
    <w:rsid w:val="009256DE"/>
    <w:rsid w:val="00926248"/>
    <w:rsid w:val="0093099F"/>
    <w:rsid w:val="00933FA1"/>
    <w:rsid w:val="009504D4"/>
    <w:rsid w:val="0095161F"/>
    <w:rsid w:val="00962331"/>
    <w:rsid w:val="00964EA0"/>
    <w:rsid w:val="00967891"/>
    <w:rsid w:val="00976DA0"/>
    <w:rsid w:val="0098216C"/>
    <w:rsid w:val="009871C4"/>
    <w:rsid w:val="00997F18"/>
    <w:rsid w:val="009A2C58"/>
    <w:rsid w:val="009C4A9B"/>
    <w:rsid w:val="009D081F"/>
    <w:rsid w:val="009D3954"/>
    <w:rsid w:val="009D4C4A"/>
    <w:rsid w:val="009E0BE6"/>
    <w:rsid w:val="009E184A"/>
    <w:rsid w:val="009E3B1A"/>
    <w:rsid w:val="009E57B7"/>
    <w:rsid w:val="009E5B5A"/>
    <w:rsid w:val="009E6176"/>
    <w:rsid w:val="009E7309"/>
    <w:rsid w:val="009F13C7"/>
    <w:rsid w:val="009F6470"/>
    <w:rsid w:val="00A03898"/>
    <w:rsid w:val="00A03BED"/>
    <w:rsid w:val="00A224C2"/>
    <w:rsid w:val="00A2418A"/>
    <w:rsid w:val="00A417BA"/>
    <w:rsid w:val="00A43715"/>
    <w:rsid w:val="00A4407B"/>
    <w:rsid w:val="00A470CE"/>
    <w:rsid w:val="00A47470"/>
    <w:rsid w:val="00A527DD"/>
    <w:rsid w:val="00A5322C"/>
    <w:rsid w:val="00A554FE"/>
    <w:rsid w:val="00A603FE"/>
    <w:rsid w:val="00A6103E"/>
    <w:rsid w:val="00A66231"/>
    <w:rsid w:val="00A6762C"/>
    <w:rsid w:val="00A70E3B"/>
    <w:rsid w:val="00A74F18"/>
    <w:rsid w:val="00A80E9D"/>
    <w:rsid w:val="00A817FC"/>
    <w:rsid w:val="00A82626"/>
    <w:rsid w:val="00A8751D"/>
    <w:rsid w:val="00A911C5"/>
    <w:rsid w:val="00A93DF9"/>
    <w:rsid w:val="00A95872"/>
    <w:rsid w:val="00A959AE"/>
    <w:rsid w:val="00AB2E1E"/>
    <w:rsid w:val="00AB38A9"/>
    <w:rsid w:val="00AB7486"/>
    <w:rsid w:val="00AB7813"/>
    <w:rsid w:val="00AC2753"/>
    <w:rsid w:val="00AC3C75"/>
    <w:rsid w:val="00AC526A"/>
    <w:rsid w:val="00AD363F"/>
    <w:rsid w:val="00AD44C7"/>
    <w:rsid w:val="00AF5364"/>
    <w:rsid w:val="00AF631A"/>
    <w:rsid w:val="00B0519F"/>
    <w:rsid w:val="00B15F1D"/>
    <w:rsid w:val="00B166B9"/>
    <w:rsid w:val="00B20AD5"/>
    <w:rsid w:val="00B23F18"/>
    <w:rsid w:val="00B26141"/>
    <w:rsid w:val="00B275C1"/>
    <w:rsid w:val="00B31321"/>
    <w:rsid w:val="00B421C3"/>
    <w:rsid w:val="00B51B09"/>
    <w:rsid w:val="00B57942"/>
    <w:rsid w:val="00B57B9A"/>
    <w:rsid w:val="00B620F7"/>
    <w:rsid w:val="00B73BB0"/>
    <w:rsid w:val="00B7457E"/>
    <w:rsid w:val="00B75E27"/>
    <w:rsid w:val="00B77C39"/>
    <w:rsid w:val="00B8607A"/>
    <w:rsid w:val="00B908C2"/>
    <w:rsid w:val="00BA26EA"/>
    <w:rsid w:val="00BA764E"/>
    <w:rsid w:val="00BA773C"/>
    <w:rsid w:val="00BB47A2"/>
    <w:rsid w:val="00BB7BA7"/>
    <w:rsid w:val="00BC6922"/>
    <w:rsid w:val="00BD2E04"/>
    <w:rsid w:val="00BD35FB"/>
    <w:rsid w:val="00BD67F1"/>
    <w:rsid w:val="00BE20D3"/>
    <w:rsid w:val="00BF0497"/>
    <w:rsid w:val="00BF0959"/>
    <w:rsid w:val="00C06DAF"/>
    <w:rsid w:val="00C16E76"/>
    <w:rsid w:val="00C25314"/>
    <w:rsid w:val="00C417D1"/>
    <w:rsid w:val="00C64156"/>
    <w:rsid w:val="00C64C6C"/>
    <w:rsid w:val="00C91E7E"/>
    <w:rsid w:val="00C9478E"/>
    <w:rsid w:val="00CA60DD"/>
    <w:rsid w:val="00CA6BBB"/>
    <w:rsid w:val="00CB0FCD"/>
    <w:rsid w:val="00CD1556"/>
    <w:rsid w:val="00CD1BB2"/>
    <w:rsid w:val="00CE0686"/>
    <w:rsid w:val="00CE27F4"/>
    <w:rsid w:val="00CE3589"/>
    <w:rsid w:val="00CE3E81"/>
    <w:rsid w:val="00CF0AE1"/>
    <w:rsid w:val="00CF78F6"/>
    <w:rsid w:val="00D109EF"/>
    <w:rsid w:val="00D11832"/>
    <w:rsid w:val="00D11946"/>
    <w:rsid w:val="00D2137A"/>
    <w:rsid w:val="00D554FC"/>
    <w:rsid w:val="00D56B9E"/>
    <w:rsid w:val="00D57680"/>
    <w:rsid w:val="00D63624"/>
    <w:rsid w:val="00D722BB"/>
    <w:rsid w:val="00D72521"/>
    <w:rsid w:val="00D836B4"/>
    <w:rsid w:val="00D90C75"/>
    <w:rsid w:val="00D90E52"/>
    <w:rsid w:val="00DA1073"/>
    <w:rsid w:val="00DA7CFF"/>
    <w:rsid w:val="00DB0A7C"/>
    <w:rsid w:val="00DC117F"/>
    <w:rsid w:val="00DC1B7F"/>
    <w:rsid w:val="00DD3BD1"/>
    <w:rsid w:val="00DE3351"/>
    <w:rsid w:val="00DE7769"/>
    <w:rsid w:val="00DF5F46"/>
    <w:rsid w:val="00DF6F3D"/>
    <w:rsid w:val="00DF74FB"/>
    <w:rsid w:val="00E006F1"/>
    <w:rsid w:val="00E00F2B"/>
    <w:rsid w:val="00E06DC4"/>
    <w:rsid w:val="00E16A2E"/>
    <w:rsid w:val="00E21333"/>
    <w:rsid w:val="00E2192C"/>
    <w:rsid w:val="00E21A51"/>
    <w:rsid w:val="00E21D30"/>
    <w:rsid w:val="00E23B7A"/>
    <w:rsid w:val="00E306A2"/>
    <w:rsid w:val="00E32AEF"/>
    <w:rsid w:val="00E33B64"/>
    <w:rsid w:val="00E57FD7"/>
    <w:rsid w:val="00E610D8"/>
    <w:rsid w:val="00E624EF"/>
    <w:rsid w:val="00E6345F"/>
    <w:rsid w:val="00E648C8"/>
    <w:rsid w:val="00E6685C"/>
    <w:rsid w:val="00E71735"/>
    <w:rsid w:val="00E74059"/>
    <w:rsid w:val="00E7702B"/>
    <w:rsid w:val="00E8303B"/>
    <w:rsid w:val="00E850AF"/>
    <w:rsid w:val="00E86667"/>
    <w:rsid w:val="00E90AC5"/>
    <w:rsid w:val="00E944CB"/>
    <w:rsid w:val="00E97A10"/>
    <w:rsid w:val="00EA23DC"/>
    <w:rsid w:val="00EA2528"/>
    <w:rsid w:val="00EB266B"/>
    <w:rsid w:val="00EC70DF"/>
    <w:rsid w:val="00EE2721"/>
    <w:rsid w:val="00EF622D"/>
    <w:rsid w:val="00F142FD"/>
    <w:rsid w:val="00F15B45"/>
    <w:rsid w:val="00F23605"/>
    <w:rsid w:val="00F270AC"/>
    <w:rsid w:val="00F324A7"/>
    <w:rsid w:val="00F402A7"/>
    <w:rsid w:val="00F40ECA"/>
    <w:rsid w:val="00F42CBD"/>
    <w:rsid w:val="00F42EFE"/>
    <w:rsid w:val="00F43322"/>
    <w:rsid w:val="00F52DEC"/>
    <w:rsid w:val="00F66859"/>
    <w:rsid w:val="00F66C3D"/>
    <w:rsid w:val="00F77353"/>
    <w:rsid w:val="00F86802"/>
    <w:rsid w:val="00F876FF"/>
    <w:rsid w:val="00F91B5A"/>
    <w:rsid w:val="00FA518B"/>
    <w:rsid w:val="00FA77D8"/>
    <w:rsid w:val="00FB68ED"/>
    <w:rsid w:val="00FB755C"/>
    <w:rsid w:val="00FC2E8D"/>
    <w:rsid w:val="00FC34C7"/>
    <w:rsid w:val="00FD0EA8"/>
    <w:rsid w:val="00FD13A7"/>
    <w:rsid w:val="00FD379E"/>
    <w:rsid w:val="00FE104C"/>
    <w:rsid w:val="00FF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57B8"/>
  <w15:chartTrackingRefBased/>
  <w15:docId w15:val="{870775EE-27E1-4D74-8042-DC8A5E9F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3786B"/>
    <w:pPr>
      <w:spacing w:after="200" w:line="276" w:lineRule="auto"/>
    </w:pPr>
    <w:rPr>
      <w:rFonts w:ascii="Calibri" w:eastAsia="Calibri" w:hAnsi="Calibri" w:cs="Calibri"/>
    </w:rPr>
  </w:style>
  <w:style w:type="paragraph" w:styleId="1">
    <w:name w:val="heading 1"/>
    <w:basedOn w:val="a"/>
    <w:next w:val="a"/>
    <w:link w:val="10"/>
    <w:uiPriority w:val="9"/>
    <w:qFormat/>
    <w:rsid w:val="00A52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rsid w:val="00E6685C"/>
    <w:pPr>
      <w:keepNext/>
      <w:keepLines/>
      <w:pBdr>
        <w:top w:val="nil"/>
        <w:left w:val="nil"/>
        <w:bottom w:val="nil"/>
        <w:right w:val="nil"/>
        <w:between w:val="nil"/>
      </w:pBdr>
      <w:spacing w:after="0" w:line="240" w:lineRule="auto"/>
      <w:ind w:left="720" w:hanging="720"/>
      <w:jc w:val="both"/>
      <w:outlineLvl w:val="2"/>
    </w:pPr>
    <w:rPr>
      <w:rFonts w:ascii="Cambria" w:eastAsia="Cambria" w:hAnsi="Cambria" w:cs="Cambri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75F"/>
    <w:pPr>
      <w:ind w:left="720"/>
      <w:contextualSpacing/>
    </w:pPr>
  </w:style>
  <w:style w:type="paragraph" w:styleId="a4">
    <w:name w:val="footer"/>
    <w:basedOn w:val="a"/>
    <w:link w:val="a5"/>
    <w:uiPriority w:val="99"/>
    <w:unhideWhenUsed/>
    <w:rsid w:val="0039475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9475F"/>
    <w:rPr>
      <w:rFonts w:ascii="Calibri" w:eastAsia="Calibri" w:hAnsi="Calibri" w:cs="Calibri"/>
    </w:rPr>
  </w:style>
  <w:style w:type="paragraph" w:styleId="a6">
    <w:name w:val="Normal (Web)"/>
    <w:basedOn w:val="a"/>
    <w:uiPriority w:val="99"/>
    <w:unhideWhenUsed/>
    <w:rsid w:val="007001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6685C"/>
    <w:rPr>
      <w:rFonts w:ascii="Cambria" w:eastAsia="Cambria" w:hAnsi="Cambria" w:cs="Cambria"/>
      <w:color w:val="000000"/>
      <w:sz w:val="24"/>
      <w:szCs w:val="24"/>
    </w:rPr>
  </w:style>
  <w:style w:type="table" w:styleId="a7">
    <w:name w:val="Table Grid"/>
    <w:basedOn w:val="a1"/>
    <w:uiPriority w:val="39"/>
    <w:rsid w:val="0042326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C147D"/>
    <w:rPr>
      <w:sz w:val="16"/>
      <w:szCs w:val="16"/>
    </w:rPr>
  </w:style>
  <w:style w:type="paragraph" w:styleId="a9">
    <w:name w:val="annotation text"/>
    <w:basedOn w:val="a"/>
    <w:link w:val="aa"/>
    <w:uiPriority w:val="99"/>
    <w:unhideWhenUsed/>
    <w:rsid w:val="001C147D"/>
    <w:pPr>
      <w:spacing w:line="240" w:lineRule="auto"/>
    </w:pPr>
    <w:rPr>
      <w:sz w:val="20"/>
      <w:szCs w:val="20"/>
    </w:rPr>
  </w:style>
  <w:style w:type="character" w:customStyle="1" w:styleId="aa">
    <w:name w:val="Текст примечания Знак"/>
    <w:basedOn w:val="a0"/>
    <w:link w:val="a9"/>
    <w:uiPriority w:val="99"/>
    <w:rsid w:val="001C147D"/>
    <w:rPr>
      <w:rFonts w:ascii="Calibri" w:eastAsia="Calibri" w:hAnsi="Calibri" w:cs="Calibri"/>
      <w:sz w:val="20"/>
      <w:szCs w:val="20"/>
    </w:rPr>
  </w:style>
  <w:style w:type="paragraph" w:styleId="ab">
    <w:name w:val="annotation subject"/>
    <w:basedOn w:val="a9"/>
    <w:next w:val="a9"/>
    <w:link w:val="ac"/>
    <w:uiPriority w:val="99"/>
    <w:semiHidden/>
    <w:unhideWhenUsed/>
    <w:rsid w:val="001C147D"/>
    <w:rPr>
      <w:b/>
      <w:bCs/>
    </w:rPr>
  </w:style>
  <w:style w:type="character" w:customStyle="1" w:styleId="ac">
    <w:name w:val="Тема примечания Знак"/>
    <w:basedOn w:val="aa"/>
    <w:link w:val="ab"/>
    <w:uiPriority w:val="99"/>
    <w:semiHidden/>
    <w:rsid w:val="001C147D"/>
    <w:rPr>
      <w:rFonts w:ascii="Calibri" w:eastAsia="Calibri" w:hAnsi="Calibri" w:cs="Calibri"/>
      <w:b/>
      <w:bCs/>
      <w:sz w:val="20"/>
      <w:szCs w:val="20"/>
    </w:rPr>
  </w:style>
  <w:style w:type="paragraph" w:styleId="ad">
    <w:name w:val="Body Text"/>
    <w:basedOn w:val="a"/>
    <w:link w:val="ae"/>
    <w:uiPriority w:val="1"/>
    <w:qFormat/>
    <w:rsid w:val="000B28B5"/>
    <w:pPr>
      <w:widowControl w:val="0"/>
      <w:autoSpaceDE w:val="0"/>
      <w:autoSpaceDN w:val="0"/>
      <w:spacing w:after="0" w:line="240" w:lineRule="auto"/>
      <w:jc w:val="both"/>
    </w:pPr>
    <w:rPr>
      <w:rFonts w:ascii="Times New Roman" w:eastAsia="Times New Roman" w:hAnsi="Times New Roman" w:cs="Times New Roman"/>
      <w:sz w:val="29"/>
      <w:szCs w:val="29"/>
    </w:rPr>
  </w:style>
  <w:style w:type="character" w:customStyle="1" w:styleId="ae">
    <w:name w:val="Основной текст Знак"/>
    <w:basedOn w:val="a0"/>
    <w:link w:val="ad"/>
    <w:uiPriority w:val="1"/>
    <w:rsid w:val="000B28B5"/>
    <w:rPr>
      <w:rFonts w:ascii="Times New Roman" w:eastAsia="Times New Roman" w:hAnsi="Times New Roman" w:cs="Times New Roman"/>
      <w:sz w:val="29"/>
      <w:szCs w:val="29"/>
    </w:rPr>
  </w:style>
  <w:style w:type="paragraph" w:styleId="HTML">
    <w:name w:val="HTML Preformatted"/>
    <w:basedOn w:val="a"/>
    <w:link w:val="HTML0"/>
    <w:uiPriority w:val="99"/>
    <w:unhideWhenUsed/>
    <w:rsid w:val="0052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rsid w:val="00525C41"/>
    <w:rPr>
      <w:rFonts w:ascii="Courier New" w:eastAsia="Times New Roman" w:hAnsi="Courier New" w:cs="Courier New"/>
      <w:sz w:val="20"/>
      <w:szCs w:val="20"/>
      <w:lang w:val="ru-KZ" w:eastAsia="ru-KZ"/>
    </w:rPr>
  </w:style>
  <w:style w:type="character" w:customStyle="1" w:styleId="y2iqfc">
    <w:name w:val="y2iqfc"/>
    <w:basedOn w:val="a0"/>
    <w:rsid w:val="00525C41"/>
  </w:style>
  <w:style w:type="table" w:customStyle="1" w:styleId="TableNormal">
    <w:name w:val="Table Normal"/>
    <w:uiPriority w:val="2"/>
    <w:semiHidden/>
    <w:unhideWhenUsed/>
    <w:qFormat/>
    <w:rsid w:val="00FD0E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D0EA8"/>
    <w:pPr>
      <w:widowControl w:val="0"/>
      <w:autoSpaceDE w:val="0"/>
      <w:autoSpaceDN w:val="0"/>
      <w:spacing w:after="0" w:line="240" w:lineRule="auto"/>
      <w:jc w:val="center"/>
    </w:pPr>
    <w:rPr>
      <w:rFonts w:ascii="Times New Roman" w:eastAsia="Times New Roman" w:hAnsi="Times New Roman" w:cs="Times New Roman"/>
    </w:rPr>
  </w:style>
  <w:style w:type="character" w:customStyle="1" w:styleId="10">
    <w:name w:val="Заголовок 1 Знак"/>
    <w:basedOn w:val="a0"/>
    <w:link w:val="1"/>
    <w:uiPriority w:val="9"/>
    <w:rsid w:val="00A527DD"/>
    <w:rPr>
      <w:rFonts w:asciiTheme="majorHAnsi" w:eastAsiaTheme="majorEastAsia" w:hAnsiTheme="majorHAnsi" w:cstheme="majorBidi"/>
      <w:color w:val="2E74B5" w:themeColor="accent1" w:themeShade="BF"/>
      <w:sz w:val="32"/>
      <w:szCs w:val="32"/>
    </w:rPr>
  </w:style>
  <w:style w:type="paragraph" w:styleId="af">
    <w:name w:val="Revision"/>
    <w:hidden/>
    <w:uiPriority w:val="99"/>
    <w:semiHidden/>
    <w:rsid w:val="009127B4"/>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0511">
      <w:bodyDiv w:val="1"/>
      <w:marLeft w:val="0"/>
      <w:marRight w:val="0"/>
      <w:marTop w:val="0"/>
      <w:marBottom w:val="0"/>
      <w:divBdr>
        <w:top w:val="none" w:sz="0" w:space="0" w:color="auto"/>
        <w:left w:val="none" w:sz="0" w:space="0" w:color="auto"/>
        <w:bottom w:val="none" w:sz="0" w:space="0" w:color="auto"/>
        <w:right w:val="none" w:sz="0" w:space="0" w:color="auto"/>
      </w:divBdr>
    </w:div>
    <w:div w:id="471095630">
      <w:bodyDiv w:val="1"/>
      <w:marLeft w:val="0"/>
      <w:marRight w:val="0"/>
      <w:marTop w:val="0"/>
      <w:marBottom w:val="0"/>
      <w:divBdr>
        <w:top w:val="none" w:sz="0" w:space="0" w:color="auto"/>
        <w:left w:val="none" w:sz="0" w:space="0" w:color="auto"/>
        <w:bottom w:val="none" w:sz="0" w:space="0" w:color="auto"/>
        <w:right w:val="none" w:sz="0" w:space="0" w:color="auto"/>
      </w:divBdr>
    </w:div>
    <w:div w:id="752825426">
      <w:bodyDiv w:val="1"/>
      <w:marLeft w:val="0"/>
      <w:marRight w:val="0"/>
      <w:marTop w:val="0"/>
      <w:marBottom w:val="0"/>
      <w:divBdr>
        <w:top w:val="none" w:sz="0" w:space="0" w:color="auto"/>
        <w:left w:val="none" w:sz="0" w:space="0" w:color="auto"/>
        <w:bottom w:val="none" w:sz="0" w:space="0" w:color="auto"/>
        <w:right w:val="none" w:sz="0" w:space="0" w:color="auto"/>
      </w:divBdr>
    </w:div>
    <w:div w:id="1302727678">
      <w:bodyDiv w:val="1"/>
      <w:marLeft w:val="0"/>
      <w:marRight w:val="0"/>
      <w:marTop w:val="0"/>
      <w:marBottom w:val="0"/>
      <w:divBdr>
        <w:top w:val="none" w:sz="0" w:space="0" w:color="auto"/>
        <w:left w:val="none" w:sz="0" w:space="0" w:color="auto"/>
        <w:bottom w:val="none" w:sz="0" w:space="0" w:color="auto"/>
        <w:right w:val="none" w:sz="0" w:space="0" w:color="auto"/>
      </w:divBdr>
    </w:div>
    <w:div w:id="2031177868">
      <w:bodyDiv w:val="1"/>
      <w:marLeft w:val="0"/>
      <w:marRight w:val="0"/>
      <w:marTop w:val="0"/>
      <w:marBottom w:val="0"/>
      <w:divBdr>
        <w:top w:val="none" w:sz="0" w:space="0" w:color="auto"/>
        <w:left w:val="none" w:sz="0" w:space="0" w:color="auto"/>
        <w:bottom w:val="none" w:sz="0" w:space="0" w:color="auto"/>
        <w:right w:val="none" w:sz="0" w:space="0" w:color="auto"/>
      </w:divBdr>
    </w:div>
    <w:div w:id="209153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E63C7-320D-2E45-833C-EDED8589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46</Pages>
  <Words>11910</Words>
  <Characters>67893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Толкын Шомшекова</dc:creator>
  <cp:keywords/>
  <dc:description/>
  <cp:lastModifiedBy>Садуакасов Сабыржан Умиртаевич</cp:lastModifiedBy>
  <cp:revision>339</cp:revision>
  <dcterms:created xsi:type="dcterms:W3CDTF">2021-09-13T02:44:00Z</dcterms:created>
  <dcterms:modified xsi:type="dcterms:W3CDTF">2023-01-15T05:45:00Z</dcterms:modified>
</cp:coreProperties>
</file>